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摩根新兴服务股票型证券投资基金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3614369"/>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3614370"/>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151A19" w:rsidRDefault="00C30A5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151A19" w:rsidRDefault="00C30A5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151A19" w:rsidRDefault="00C30A5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51A19" w:rsidRDefault="00C30A5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151A19" w:rsidRDefault="00C30A5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C30A56"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369" w:history="1">
        <w:r w:rsidR="00C30A56" w:rsidRPr="006541DA">
          <w:rPr>
            <w:rStyle w:val="ab"/>
            <w:b/>
            <w:bCs/>
            <w:noProof/>
          </w:rPr>
          <w:t xml:space="preserve">1  </w:t>
        </w:r>
        <w:r w:rsidR="00C30A56" w:rsidRPr="006541DA">
          <w:rPr>
            <w:rStyle w:val="ab"/>
            <w:b/>
            <w:bCs/>
            <w:noProof/>
          </w:rPr>
          <w:t>重要提示及目录</w:t>
        </w:r>
        <w:r w:rsidR="00C30A56">
          <w:rPr>
            <w:noProof/>
            <w:webHidden/>
          </w:rPr>
          <w:tab/>
        </w:r>
        <w:r w:rsidR="00C30A56">
          <w:rPr>
            <w:noProof/>
            <w:webHidden/>
          </w:rPr>
          <w:fldChar w:fldCharType="begin"/>
        </w:r>
        <w:r w:rsidR="00C30A56">
          <w:rPr>
            <w:noProof/>
            <w:webHidden/>
          </w:rPr>
          <w:instrText xml:space="preserve"> PAGEREF _Toc143614369 \h </w:instrText>
        </w:r>
        <w:r w:rsidR="00C30A56">
          <w:rPr>
            <w:noProof/>
            <w:webHidden/>
          </w:rPr>
        </w:r>
        <w:r w:rsidR="00C30A56">
          <w:rPr>
            <w:noProof/>
            <w:webHidden/>
          </w:rPr>
          <w:fldChar w:fldCharType="separate"/>
        </w:r>
        <w:r w:rsidR="00C30A56">
          <w:rPr>
            <w:noProof/>
            <w:webHidden/>
          </w:rPr>
          <w:t>2</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70" w:history="1">
        <w:r w:rsidR="00C30A56" w:rsidRPr="006541DA">
          <w:rPr>
            <w:rStyle w:val="ab"/>
            <w:noProof/>
          </w:rPr>
          <w:t xml:space="preserve">1.1 </w:t>
        </w:r>
        <w:r w:rsidR="00C30A56" w:rsidRPr="006541DA">
          <w:rPr>
            <w:rStyle w:val="ab"/>
            <w:noProof/>
          </w:rPr>
          <w:t>重要提示</w:t>
        </w:r>
        <w:r w:rsidR="00C30A56">
          <w:rPr>
            <w:noProof/>
            <w:webHidden/>
          </w:rPr>
          <w:tab/>
        </w:r>
        <w:r w:rsidR="00C30A56">
          <w:rPr>
            <w:noProof/>
            <w:webHidden/>
          </w:rPr>
          <w:fldChar w:fldCharType="begin"/>
        </w:r>
        <w:r w:rsidR="00C30A56">
          <w:rPr>
            <w:noProof/>
            <w:webHidden/>
          </w:rPr>
          <w:instrText xml:space="preserve"> PAGEREF _Toc143614370 \h </w:instrText>
        </w:r>
        <w:r w:rsidR="00C30A56">
          <w:rPr>
            <w:noProof/>
            <w:webHidden/>
          </w:rPr>
        </w:r>
        <w:r w:rsidR="00C30A56">
          <w:rPr>
            <w:noProof/>
            <w:webHidden/>
          </w:rPr>
          <w:fldChar w:fldCharType="separate"/>
        </w:r>
        <w:r w:rsidR="00C30A56">
          <w:rPr>
            <w:noProof/>
            <w:webHidden/>
          </w:rPr>
          <w:t>2</w:t>
        </w:r>
        <w:r w:rsidR="00C30A56">
          <w:rPr>
            <w:noProof/>
            <w:webHidden/>
          </w:rPr>
          <w:fldChar w:fldCharType="end"/>
        </w:r>
      </w:hyperlink>
    </w:p>
    <w:p w:rsidR="00C30A56" w:rsidRDefault="00AA5EC0">
      <w:pPr>
        <w:pStyle w:val="12"/>
        <w:rPr>
          <w:rFonts w:asciiTheme="minorHAnsi" w:eastAsiaTheme="minorEastAsia" w:hAnsiTheme="minorHAnsi" w:cstheme="minorBidi"/>
          <w:noProof/>
          <w:szCs w:val="22"/>
        </w:rPr>
      </w:pPr>
      <w:hyperlink w:anchor="_Toc143614371" w:history="1">
        <w:r w:rsidR="00C30A56" w:rsidRPr="006541DA">
          <w:rPr>
            <w:rStyle w:val="ab"/>
            <w:b/>
            <w:bCs/>
            <w:noProof/>
          </w:rPr>
          <w:t xml:space="preserve">2  </w:t>
        </w:r>
        <w:r w:rsidR="00C30A56" w:rsidRPr="006541DA">
          <w:rPr>
            <w:rStyle w:val="ab"/>
            <w:b/>
            <w:bCs/>
            <w:noProof/>
          </w:rPr>
          <w:t>基金简介</w:t>
        </w:r>
        <w:r w:rsidR="00C30A56">
          <w:rPr>
            <w:noProof/>
            <w:webHidden/>
          </w:rPr>
          <w:tab/>
        </w:r>
        <w:r w:rsidR="00C30A56">
          <w:rPr>
            <w:noProof/>
            <w:webHidden/>
          </w:rPr>
          <w:fldChar w:fldCharType="begin"/>
        </w:r>
        <w:r w:rsidR="00C30A56">
          <w:rPr>
            <w:noProof/>
            <w:webHidden/>
          </w:rPr>
          <w:instrText xml:space="preserve"> PAGEREF _Toc143614371 \h </w:instrText>
        </w:r>
        <w:r w:rsidR="00C30A56">
          <w:rPr>
            <w:noProof/>
            <w:webHidden/>
          </w:rPr>
        </w:r>
        <w:r w:rsidR="00C30A56">
          <w:rPr>
            <w:noProof/>
            <w:webHidden/>
          </w:rPr>
          <w:fldChar w:fldCharType="separate"/>
        </w:r>
        <w:r w:rsidR="00C30A56">
          <w:rPr>
            <w:noProof/>
            <w:webHidden/>
          </w:rPr>
          <w:t>5</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72" w:history="1">
        <w:r w:rsidR="00C30A56" w:rsidRPr="006541DA">
          <w:rPr>
            <w:rStyle w:val="ab"/>
            <w:noProof/>
          </w:rPr>
          <w:t xml:space="preserve">2.1 </w:t>
        </w:r>
        <w:r w:rsidR="00C30A56" w:rsidRPr="006541DA">
          <w:rPr>
            <w:rStyle w:val="ab"/>
            <w:noProof/>
          </w:rPr>
          <w:t>基金基本情况</w:t>
        </w:r>
        <w:r w:rsidR="00C30A56">
          <w:rPr>
            <w:noProof/>
            <w:webHidden/>
          </w:rPr>
          <w:tab/>
        </w:r>
        <w:r w:rsidR="00C30A56">
          <w:rPr>
            <w:noProof/>
            <w:webHidden/>
          </w:rPr>
          <w:fldChar w:fldCharType="begin"/>
        </w:r>
        <w:r w:rsidR="00C30A56">
          <w:rPr>
            <w:noProof/>
            <w:webHidden/>
          </w:rPr>
          <w:instrText xml:space="preserve"> PAGEREF _Toc143614372 \h </w:instrText>
        </w:r>
        <w:r w:rsidR="00C30A56">
          <w:rPr>
            <w:noProof/>
            <w:webHidden/>
          </w:rPr>
        </w:r>
        <w:r w:rsidR="00C30A56">
          <w:rPr>
            <w:noProof/>
            <w:webHidden/>
          </w:rPr>
          <w:fldChar w:fldCharType="separate"/>
        </w:r>
        <w:r w:rsidR="00C30A56">
          <w:rPr>
            <w:noProof/>
            <w:webHidden/>
          </w:rPr>
          <w:t>5</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73" w:history="1">
        <w:r w:rsidR="00C30A56" w:rsidRPr="006541DA">
          <w:rPr>
            <w:rStyle w:val="ab"/>
            <w:noProof/>
          </w:rPr>
          <w:t xml:space="preserve">2.2 </w:t>
        </w:r>
        <w:r w:rsidR="00C30A56" w:rsidRPr="006541DA">
          <w:rPr>
            <w:rStyle w:val="ab"/>
            <w:noProof/>
          </w:rPr>
          <w:t>基金产品说明</w:t>
        </w:r>
        <w:r w:rsidR="00C30A56">
          <w:rPr>
            <w:noProof/>
            <w:webHidden/>
          </w:rPr>
          <w:tab/>
        </w:r>
        <w:r w:rsidR="00C30A56">
          <w:rPr>
            <w:noProof/>
            <w:webHidden/>
          </w:rPr>
          <w:fldChar w:fldCharType="begin"/>
        </w:r>
        <w:r w:rsidR="00C30A56">
          <w:rPr>
            <w:noProof/>
            <w:webHidden/>
          </w:rPr>
          <w:instrText xml:space="preserve"> PAGEREF _Toc143614373 \h </w:instrText>
        </w:r>
        <w:r w:rsidR="00C30A56">
          <w:rPr>
            <w:noProof/>
            <w:webHidden/>
          </w:rPr>
        </w:r>
        <w:r w:rsidR="00C30A56">
          <w:rPr>
            <w:noProof/>
            <w:webHidden/>
          </w:rPr>
          <w:fldChar w:fldCharType="separate"/>
        </w:r>
        <w:r w:rsidR="00C30A56">
          <w:rPr>
            <w:noProof/>
            <w:webHidden/>
          </w:rPr>
          <w:t>5</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74" w:history="1">
        <w:r w:rsidR="00C30A56" w:rsidRPr="006541DA">
          <w:rPr>
            <w:rStyle w:val="ab"/>
            <w:noProof/>
          </w:rPr>
          <w:t xml:space="preserve">2.3 </w:t>
        </w:r>
        <w:r w:rsidR="00C30A56" w:rsidRPr="006541DA">
          <w:rPr>
            <w:rStyle w:val="ab"/>
            <w:noProof/>
          </w:rPr>
          <w:t>基金管理人和基金托管人</w:t>
        </w:r>
        <w:r w:rsidR="00C30A56">
          <w:rPr>
            <w:noProof/>
            <w:webHidden/>
          </w:rPr>
          <w:tab/>
        </w:r>
        <w:r w:rsidR="00C30A56">
          <w:rPr>
            <w:noProof/>
            <w:webHidden/>
          </w:rPr>
          <w:fldChar w:fldCharType="begin"/>
        </w:r>
        <w:r w:rsidR="00C30A56">
          <w:rPr>
            <w:noProof/>
            <w:webHidden/>
          </w:rPr>
          <w:instrText xml:space="preserve"> PAGEREF _Toc143614374 \h </w:instrText>
        </w:r>
        <w:r w:rsidR="00C30A56">
          <w:rPr>
            <w:noProof/>
            <w:webHidden/>
          </w:rPr>
        </w:r>
        <w:r w:rsidR="00C30A56">
          <w:rPr>
            <w:noProof/>
            <w:webHidden/>
          </w:rPr>
          <w:fldChar w:fldCharType="separate"/>
        </w:r>
        <w:r w:rsidR="00C30A56">
          <w:rPr>
            <w:noProof/>
            <w:webHidden/>
          </w:rPr>
          <w:t>6</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75" w:history="1">
        <w:r w:rsidR="00C30A56" w:rsidRPr="006541DA">
          <w:rPr>
            <w:rStyle w:val="ab"/>
            <w:noProof/>
          </w:rPr>
          <w:t xml:space="preserve">2.4 </w:t>
        </w:r>
        <w:r w:rsidR="00C30A56" w:rsidRPr="006541DA">
          <w:rPr>
            <w:rStyle w:val="ab"/>
            <w:noProof/>
          </w:rPr>
          <w:t>信息披露方式</w:t>
        </w:r>
        <w:r w:rsidR="00C30A56">
          <w:rPr>
            <w:noProof/>
            <w:webHidden/>
          </w:rPr>
          <w:tab/>
        </w:r>
        <w:r w:rsidR="00C30A56">
          <w:rPr>
            <w:noProof/>
            <w:webHidden/>
          </w:rPr>
          <w:fldChar w:fldCharType="begin"/>
        </w:r>
        <w:r w:rsidR="00C30A56">
          <w:rPr>
            <w:noProof/>
            <w:webHidden/>
          </w:rPr>
          <w:instrText xml:space="preserve"> PAGEREF _Toc143614375 \h </w:instrText>
        </w:r>
        <w:r w:rsidR="00C30A56">
          <w:rPr>
            <w:noProof/>
            <w:webHidden/>
          </w:rPr>
        </w:r>
        <w:r w:rsidR="00C30A56">
          <w:rPr>
            <w:noProof/>
            <w:webHidden/>
          </w:rPr>
          <w:fldChar w:fldCharType="separate"/>
        </w:r>
        <w:r w:rsidR="00C30A56">
          <w:rPr>
            <w:noProof/>
            <w:webHidden/>
          </w:rPr>
          <w:t>6</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76" w:history="1">
        <w:r w:rsidR="00C30A56" w:rsidRPr="006541DA">
          <w:rPr>
            <w:rStyle w:val="ab"/>
            <w:noProof/>
          </w:rPr>
          <w:t xml:space="preserve">2.5 </w:t>
        </w:r>
        <w:r w:rsidR="00C30A56" w:rsidRPr="006541DA">
          <w:rPr>
            <w:rStyle w:val="ab"/>
            <w:noProof/>
          </w:rPr>
          <w:t>其他相关资料</w:t>
        </w:r>
        <w:r w:rsidR="00C30A56">
          <w:rPr>
            <w:noProof/>
            <w:webHidden/>
          </w:rPr>
          <w:tab/>
        </w:r>
        <w:r w:rsidR="00C30A56">
          <w:rPr>
            <w:noProof/>
            <w:webHidden/>
          </w:rPr>
          <w:fldChar w:fldCharType="begin"/>
        </w:r>
        <w:r w:rsidR="00C30A56">
          <w:rPr>
            <w:noProof/>
            <w:webHidden/>
          </w:rPr>
          <w:instrText xml:space="preserve"> PAGEREF _Toc143614376 \h </w:instrText>
        </w:r>
        <w:r w:rsidR="00C30A56">
          <w:rPr>
            <w:noProof/>
            <w:webHidden/>
          </w:rPr>
        </w:r>
        <w:r w:rsidR="00C30A56">
          <w:rPr>
            <w:noProof/>
            <w:webHidden/>
          </w:rPr>
          <w:fldChar w:fldCharType="separate"/>
        </w:r>
        <w:r w:rsidR="00C30A56">
          <w:rPr>
            <w:noProof/>
            <w:webHidden/>
          </w:rPr>
          <w:t>6</w:t>
        </w:r>
        <w:r w:rsidR="00C30A56">
          <w:rPr>
            <w:noProof/>
            <w:webHidden/>
          </w:rPr>
          <w:fldChar w:fldCharType="end"/>
        </w:r>
      </w:hyperlink>
    </w:p>
    <w:p w:rsidR="00C30A56" w:rsidRDefault="00AA5EC0">
      <w:pPr>
        <w:pStyle w:val="12"/>
        <w:rPr>
          <w:rFonts w:asciiTheme="minorHAnsi" w:eastAsiaTheme="minorEastAsia" w:hAnsiTheme="minorHAnsi" w:cstheme="minorBidi"/>
          <w:noProof/>
          <w:szCs w:val="22"/>
        </w:rPr>
      </w:pPr>
      <w:hyperlink w:anchor="_Toc143614377" w:history="1">
        <w:r w:rsidR="00C30A56" w:rsidRPr="006541DA">
          <w:rPr>
            <w:rStyle w:val="ab"/>
            <w:b/>
            <w:bCs/>
            <w:noProof/>
          </w:rPr>
          <w:t xml:space="preserve">3  </w:t>
        </w:r>
        <w:r w:rsidR="00C30A56" w:rsidRPr="006541DA">
          <w:rPr>
            <w:rStyle w:val="ab"/>
            <w:b/>
            <w:bCs/>
            <w:noProof/>
          </w:rPr>
          <w:t>主要财务指标和基金净值表现</w:t>
        </w:r>
        <w:r w:rsidR="00C30A56">
          <w:rPr>
            <w:noProof/>
            <w:webHidden/>
          </w:rPr>
          <w:tab/>
        </w:r>
        <w:r w:rsidR="00C30A56">
          <w:rPr>
            <w:noProof/>
            <w:webHidden/>
          </w:rPr>
          <w:fldChar w:fldCharType="begin"/>
        </w:r>
        <w:r w:rsidR="00C30A56">
          <w:rPr>
            <w:noProof/>
            <w:webHidden/>
          </w:rPr>
          <w:instrText xml:space="preserve"> PAGEREF _Toc143614377 \h </w:instrText>
        </w:r>
        <w:r w:rsidR="00C30A56">
          <w:rPr>
            <w:noProof/>
            <w:webHidden/>
          </w:rPr>
        </w:r>
        <w:r w:rsidR="00C30A56">
          <w:rPr>
            <w:noProof/>
            <w:webHidden/>
          </w:rPr>
          <w:fldChar w:fldCharType="separate"/>
        </w:r>
        <w:r w:rsidR="00C30A56">
          <w:rPr>
            <w:noProof/>
            <w:webHidden/>
          </w:rPr>
          <w:t>7</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78" w:history="1">
        <w:r w:rsidR="00C30A56" w:rsidRPr="006541DA">
          <w:rPr>
            <w:rStyle w:val="ab"/>
            <w:noProof/>
          </w:rPr>
          <w:t xml:space="preserve">3.1 </w:t>
        </w:r>
        <w:r w:rsidR="00C30A56" w:rsidRPr="006541DA">
          <w:rPr>
            <w:rStyle w:val="ab"/>
            <w:noProof/>
          </w:rPr>
          <w:t>主要会计数据和财务指标</w:t>
        </w:r>
        <w:r w:rsidR="00C30A56">
          <w:rPr>
            <w:noProof/>
            <w:webHidden/>
          </w:rPr>
          <w:tab/>
        </w:r>
        <w:r w:rsidR="00C30A56">
          <w:rPr>
            <w:noProof/>
            <w:webHidden/>
          </w:rPr>
          <w:fldChar w:fldCharType="begin"/>
        </w:r>
        <w:r w:rsidR="00C30A56">
          <w:rPr>
            <w:noProof/>
            <w:webHidden/>
          </w:rPr>
          <w:instrText xml:space="preserve"> PAGEREF _Toc143614378 \h </w:instrText>
        </w:r>
        <w:r w:rsidR="00C30A56">
          <w:rPr>
            <w:noProof/>
            <w:webHidden/>
          </w:rPr>
        </w:r>
        <w:r w:rsidR="00C30A56">
          <w:rPr>
            <w:noProof/>
            <w:webHidden/>
          </w:rPr>
          <w:fldChar w:fldCharType="separate"/>
        </w:r>
        <w:r w:rsidR="00C30A56">
          <w:rPr>
            <w:noProof/>
            <w:webHidden/>
          </w:rPr>
          <w:t>7</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79" w:history="1">
        <w:r w:rsidR="00C30A56" w:rsidRPr="006541DA">
          <w:rPr>
            <w:rStyle w:val="ab"/>
            <w:noProof/>
          </w:rPr>
          <w:t xml:space="preserve">3.2 </w:t>
        </w:r>
        <w:r w:rsidR="00C30A56" w:rsidRPr="006541DA">
          <w:rPr>
            <w:rStyle w:val="ab"/>
            <w:noProof/>
          </w:rPr>
          <w:t>基金净值表现</w:t>
        </w:r>
        <w:r w:rsidR="00C30A56">
          <w:rPr>
            <w:noProof/>
            <w:webHidden/>
          </w:rPr>
          <w:tab/>
        </w:r>
        <w:r w:rsidR="00C30A56">
          <w:rPr>
            <w:noProof/>
            <w:webHidden/>
          </w:rPr>
          <w:fldChar w:fldCharType="begin"/>
        </w:r>
        <w:r w:rsidR="00C30A56">
          <w:rPr>
            <w:noProof/>
            <w:webHidden/>
          </w:rPr>
          <w:instrText xml:space="preserve"> PAGEREF _Toc143614379 \h </w:instrText>
        </w:r>
        <w:r w:rsidR="00C30A56">
          <w:rPr>
            <w:noProof/>
            <w:webHidden/>
          </w:rPr>
        </w:r>
        <w:r w:rsidR="00C30A56">
          <w:rPr>
            <w:noProof/>
            <w:webHidden/>
          </w:rPr>
          <w:fldChar w:fldCharType="separate"/>
        </w:r>
        <w:r w:rsidR="00C30A56">
          <w:rPr>
            <w:noProof/>
            <w:webHidden/>
          </w:rPr>
          <w:t>7</w:t>
        </w:r>
        <w:r w:rsidR="00C30A56">
          <w:rPr>
            <w:noProof/>
            <w:webHidden/>
          </w:rPr>
          <w:fldChar w:fldCharType="end"/>
        </w:r>
      </w:hyperlink>
    </w:p>
    <w:p w:rsidR="00C30A56" w:rsidRDefault="00AA5EC0">
      <w:pPr>
        <w:pStyle w:val="12"/>
        <w:rPr>
          <w:rFonts w:asciiTheme="minorHAnsi" w:eastAsiaTheme="minorEastAsia" w:hAnsiTheme="minorHAnsi" w:cstheme="minorBidi"/>
          <w:noProof/>
          <w:szCs w:val="22"/>
        </w:rPr>
      </w:pPr>
      <w:hyperlink w:anchor="_Toc143614380" w:history="1">
        <w:r w:rsidR="00C30A56" w:rsidRPr="006541DA">
          <w:rPr>
            <w:rStyle w:val="ab"/>
            <w:b/>
            <w:bCs/>
            <w:noProof/>
          </w:rPr>
          <w:t xml:space="preserve">4  </w:t>
        </w:r>
        <w:r w:rsidR="00C30A56" w:rsidRPr="006541DA">
          <w:rPr>
            <w:rStyle w:val="ab"/>
            <w:b/>
            <w:bCs/>
            <w:noProof/>
          </w:rPr>
          <w:t>管理人报告</w:t>
        </w:r>
        <w:r w:rsidR="00C30A56">
          <w:rPr>
            <w:noProof/>
            <w:webHidden/>
          </w:rPr>
          <w:tab/>
        </w:r>
        <w:r w:rsidR="00C30A56">
          <w:rPr>
            <w:noProof/>
            <w:webHidden/>
          </w:rPr>
          <w:fldChar w:fldCharType="begin"/>
        </w:r>
        <w:r w:rsidR="00C30A56">
          <w:rPr>
            <w:noProof/>
            <w:webHidden/>
          </w:rPr>
          <w:instrText xml:space="preserve"> PAGEREF _Toc143614380 \h </w:instrText>
        </w:r>
        <w:r w:rsidR="00C30A56">
          <w:rPr>
            <w:noProof/>
            <w:webHidden/>
          </w:rPr>
        </w:r>
        <w:r w:rsidR="00C30A56">
          <w:rPr>
            <w:noProof/>
            <w:webHidden/>
          </w:rPr>
          <w:fldChar w:fldCharType="separate"/>
        </w:r>
        <w:r w:rsidR="00C30A56">
          <w:rPr>
            <w:noProof/>
            <w:webHidden/>
          </w:rPr>
          <w:t>9</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81" w:history="1">
        <w:r w:rsidR="00C30A56" w:rsidRPr="006541DA">
          <w:rPr>
            <w:rStyle w:val="ab"/>
            <w:noProof/>
          </w:rPr>
          <w:t xml:space="preserve">4.1 </w:t>
        </w:r>
        <w:r w:rsidR="00C30A56" w:rsidRPr="006541DA">
          <w:rPr>
            <w:rStyle w:val="ab"/>
            <w:noProof/>
          </w:rPr>
          <w:t>基金管理人及基金经理情况</w:t>
        </w:r>
        <w:r w:rsidR="00C30A56">
          <w:rPr>
            <w:noProof/>
            <w:webHidden/>
          </w:rPr>
          <w:tab/>
        </w:r>
        <w:r w:rsidR="00C30A56">
          <w:rPr>
            <w:noProof/>
            <w:webHidden/>
          </w:rPr>
          <w:fldChar w:fldCharType="begin"/>
        </w:r>
        <w:r w:rsidR="00C30A56">
          <w:rPr>
            <w:noProof/>
            <w:webHidden/>
          </w:rPr>
          <w:instrText xml:space="preserve"> PAGEREF _Toc143614381 \h </w:instrText>
        </w:r>
        <w:r w:rsidR="00C30A56">
          <w:rPr>
            <w:noProof/>
            <w:webHidden/>
          </w:rPr>
        </w:r>
        <w:r w:rsidR="00C30A56">
          <w:rPr>
            <w:noProof/>
            <w:webHidden/>
          </w:rPr>
          <w:fldChar w:fldCharType="separate"/>
        </w:r>
        <w:r w:rsidR="00C30A56">
          <w:rPr>
            <w:noProof/>
            <w:webHidden/>
          </w:rPr>
          <w:t>9</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82" w:history="1">
        <w:r w:rsidR="00C30A56" w:rsidRPr="006541DA">
          <w:rPr>
            <w:rStyle w:val="ab"/>
            <w:noProof/>
          </w:rPr>
          <w:t xml:space="preserve">4.2 </w:t>
        </w:r>
        <w:r w:rsidR="00C30A56" w:rsidRPr="006541DA">
          <w:rPr>
            <w:rStyle w:val="ab"/>
            <w:noProof/>
          </w:rPr>
          <w:t>管理人对报告期内本基金运作遵规守信情况的说明</w:t>
        </w:r>
        <w:r w:rsidR="00C30A56">
          <w:rPr>
            <w:noProof/>
            <w:webHidden/>
          </w:rPr>
          <w:tab/>
        </w:r>
        <w:r w:rsidR="00C30A56">
          <w:rPr>
            <w:noProof/>
            <w:webHidden/>
          </w:rPr>
          <w:fldChar w:fldCharType="begin"/>
        </w:r>
        <w:r w:rsidR="00C30A56">
          <w:rPr>
            <w:noProof/>
            <w:webHidden/>
          </w:rPr>
          <w:instrText xml:space="preserve"> PAGEREF _Toc143614382 \h </w:instrText>
        </w:r>
        <w:r w:rsidR="00C30A56">
          <w:rPr>
            <w:noProof/>
            <w:webHidden/>
          </w:rPr>
        </w:r>
        <w:r w:rsidR="00C30A56">
          <w:rPr>
            <w:noProof/>
            <w:webHidden/>
          </w:rPr>
          <w:fldChar w:fldCharType="separate"/>
        </w:r>
        <w:r w:rsidR="00C30A56">
          <w:rPr>
            <w:noProof/>
            <w:webHidden/>
          </w:rPr>
          <w:t>12</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83" w:history="1">
        <w:r w:rsidR="00C30A56" w:rsidRPr="006541DA">
          <w:rPr>
            <w:rStyle w:val="ab"/>
            <w:noProof/>
          </w:rPr>
          <w:t xml:space="preserve">4.3 </w:t>
        </w:r>
        <w:r w:rsidR="00C30A56" w:rsidRPr="006541DA">
          <w:rPr>
            <w:rStyle w:val="ab"/>
            <w:noProof/>
          </w:rPr>
          <w:t>管理人对报告期内公平交易情况的专项说明</w:t>
        </w:r>
        <w:r w:rsidR="00C30A56">
          <w:rPr>
            <w:noProof/>
            <w:webHidden/>
          </w:rPr>
          <w:tab/>
        </w:r>
        <w:r w:rsidR="00C30A56">
          <w:rPr>
            <w:noProof/>
            <w:webHidden/>
          </w:rPr>
          <w:fldChar w:fldCharType="begin"/>
        </w:r>
        <w:r w:rsidR="00C30A56">
          <w:rPr>
            <w:noProof/>
            <w:webHidden/>
          </w:rPr>
          <w:instrText xml:space="preserve"> PAGEREF _Toc143614383 \h </w:instrText>
        </w:r>
        <w:r w:rsidR="00C30A56">
          <w:rPr>
            <w:noProof/>
            <w:webHidden/>
          </w:rPr>
        </w:r>
        <w:r w:rsidR="00C30A56">
          <w:rPr>
            <w:noProof/>
            <w:webHidden/>
          </w:rPr>
          <w:fldChar w:fldCharType="separate"/>
        </w:r>
        <w:r w:rsidR="00C30A56">
          <w:rPr>
            <w:noProof/>
            <w:webHidden/>
          </w:rPr>
          <w:t>12</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84" w:history="1">
        <w:r w:rsidR="00C30A56" w:rsidRPr="006541DA">
          <w:rPr>
            <w:rStyle w:val="ab"/>
            <w:noProof/>
          </w:rPr>
          <w:t xml:space="preserve">4.4 </w:t>
        </w:r>
        <w:r w:rsidR="00C30A56" w:rsidRPr="006541DA">
          <w:rPr>
            <w:rStyle w:val="ab"/>
            <w:noProof/>
          </w:rPr>
          <w:t>管理人对报告期内基金的投资策略和业绩表现的说明</w:t>
        </w:r>
        <w:r w:rsidR="00C30A56">
          <w:rPr>
            <w:noProof/>
            <w:webHidden/>
          </w:rPr>
          <w:tab/>
        </w:r>
        <w:r w:rsidR="00C30A56">
          <w:rPr>
            <w:noProof/>
            <w:webHidden/>
          </w:rPr>
          <w:fldChar w:fldCharType="begin"/>
        </w:r>
        <w:r w:rsidR="00C30A56">
          <w:rPr>
            <w:noProof/>
            <w:webHidden/>
          </w:rPr>
          <w:instrText xml:space="preserve"> PAGEREF _Toc143614384 \h </w:instrText>
        </w:r>
        <w:r w:rsidR="00C30A56">
          <w:rPr>
            <w:noProof/>
            <w:webHidden/>
          </w:rPr>
        </w:r>
        <w:r w:rsidR="00C30A56">
          <w:rPr>
            <w:noProof/>
            <w:webHidden/>
          </w:rPr>
          <w:fldChar w:fldCharType="separate"/>
        </w:r>
        <w:r w:rsidR="00C30A56">
          <w:rPr>
            <w:noProof/>
            <w:webHidden/>
          </w:rPr>
          <w:t>12</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85" w:history="1">
        <w:r w:rsidR="00C30A56" w:rsidRPr="006541DA">
          <w:rPr>
            <w:rStyle w:val="ab"/>
            <w:noProof/>
          </w:rPr>
          <w:t xml:space="preserve">4.5 </w:t>
        </w:r>
        <w:r w:rsidR="00C30A56" w:rsidRPr="006541DA">
          <w:rPr>
            <w:rStyle w:val="ab"/>
            <w:noProof/>
          </w:rPr>
          <w:t>管理人对宏观经济、证券市场及行业走势的简要展望</w:t>
        </w:r>
        <w:r w:rsidR="00C30A56">
          <w:rPr>
            <w:noProof/>
            <w:webHidden/>
          </w:rPr>
          <w:tab/>
        </w:r>
        <w:r w:rsidR="00C30A56">
          <w:rPr>
            <w:noProof/>
            <w:webHidden/>
          </w:rPr>
          <w:fldChar w:fldCharType="begin"/>
        </w:r>
        <w:r w:rsidR="00C30A56">
          <w:rPr>
            <w:noProof/>
            <w:webHidden/>
          </w:rPr>
          <w:instrText xml:space="preserve"> PAGEREF _Toc143614385 \h </w:instrText>
        </w:r>
        <w:r w:rsidR="00C30A56">
          <w:rPr>
            <w:noProof/>
            <w:webHidden/>
          </w:rPr>
        </w:r>
        <w:r w:rsidR="00C30A56">
          <w:rPr>
            <w:noProof/>
            <w:webHidden/>
          </w:rPr>
          <w:fldChar w:fldCharType="separate"/>
        </w:r>
        <w:r w:rsidR="00C30A56">
          <w:rPr>
            <w:noProof/>
            <w:webHidden/>
          </w:rPr>
          <w:t>13</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86" w:history="1">
        <w:r w:rsidR="00C30A56" w:rsidRPr="006541DA">
          <w:rPr>
            <w:rStyle w:val="ab"/>
            <w:noProof/>
          </w:rPr>
          <w:t xml:space="preserve">4.6 </w:t>
        </w:r>
        <w:r w:rsidR="00C30A56" w:rsidRPr="006541DA">
          <w:rPr>
            <w:rStyle w:val="ab"/>
            <w:noProof/>
          </w:rPr>
          <w:t>管理人对报告期内基金估值程序等事项的说明</w:t>
        </w:r>
        <w:r w:rsidR="00C30A56">
          <w:rPr>
            <w:noProof/>
            <w:webHidden/>
          </w:rPr>
          <w:tab/>
        </w:r>
        <w:r w:rsidR="00C30A56">
          <w:rPr>
            <w:noProof/>
            <w:webHidden/>
          </w:rPr>
          <w:fldChar w:fldCharType="begin"/>
        </w:r>
        <w:r w:rsidR="00C30A56">
          <w:rPr>
            <w:noProof/>
            <w:webHidden/>
          </w:rPr>
          <w:instrText xml:space="preserve"> PAGEREF _Toc143614386 \h </w:instrText>
        </w:r>
        <w:r w:rsidR="00C30A56">
          <w:rPr>
            <w:noProof/>
            <w:webHidden/>
          </w:rPr>
        </w:r>
        <w:r w:rsidR="00C30A56">
          <w:rPr>
            <w:noProof/>
            <w:webHidden/>
          </w:rPr>
          <w:fldChar w:fldCharType="separate"/>
        </w:r>
        <w:r w:rsidR="00C30A56">
          <w:rPr>
            <w:noProof/>
            <w:webHidden/>
          </w:rPr>
          <w:t>13</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87" w:history="1">
        <w:r w:rsidR="00C30A56" w:rsidRPr="006541DA">
          <w:rPr>
            <w:rStyle w:val="ab"/>
            <w:noProof/>
          </w:rPr>
          <w:t xml:space="preserve">4.7 </w:t>
        </w:r>
        <w:r w:rsidR="00C30A56" w:rsidRPr="006541DA">
          <w:rPr>
            <w:rStyle w:val="ab"/>
            <w:noProof/>
          </w:rPr>
          <w:t>管理人对报告期内基金利润分配情况的说明</w:t>
        </w:r>
        <w:r w:rsidR="00C30A56">
          <w:rPr>
            <w:noProof/>
            <w:webHidden/>
          </w:rPr>
          <w:tab/>
        </w:r>
        <w:r w:rsidR="00C30A56">
          <w:rPr>
            <w:noProof/>
            <w:webHidden/>
          </w:rPr>
          <w:fldChar w:fldCharType="begin"/>
        </w:r>
        <w:r w:rsidR="00C30A56">
          <w:rPr>
            <w:noProof/>
            <w:webHidden/>
          </w:rPr>
          <w:instrText xml:space="preserve"> PAGEREF _Toc143614387 \h </w:instrText>
        </w:r>
        <w:r w:rsidR="00C30A56">
          <w:rPr>
            <w:noProof/>
            <w:webHidden/>
          </w:rPr>
        </w:r>
        <w:r w:rsidR="00C30A56">
          <w:rPr>
            <w:noProof/>
            <w:webHidden/>
          </w:rPr>
          <w:fldChar w:fldCharType="separate"/>
        </w:r>
        <w:r w:rsidR="00C30A56">
          <w:rPr>
            <w:noProof/>
            <w:webHidden/>
          </w:rPr>
          <w:t>14</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88" w:history="1">
        <w:r w:rsidR="00C30A56" w:rsidRPr="006541DA">
          <w:rPr>
            <w:rStyle w:val="ab"/>
            <w:noProof/>
          </w:rPr>
          <w:t xml:space="preserve">4.8 </w:t>
        </w:r>
        <w:r w:rsidR="00C30A56" w:rsidRPr="006541DA">
          <w:rPr>
            <w:rStyle w:val="ab"/>
            <w:noProof/>
          </w:rPr>
          <w:t>报告期内管理人对本基金持有人数或基金资产净值预警情形的说明</w:t>
        </w:r>
        <w:r w:rsidR="00C30A56">
          <w:rPr>
            <w:noProof/>
            <w:webHidden/>
          </w:rPr>
          <w:tab/>
        </w:r>
        <w:r w:rsidR="00C30A56">
          <w:rPr>
            <w:noProof/>
            <w:webHidden/>
          </w:rPr>
          <w:fldChar w:fldCharType="begin"/>
        </w:r>
        <w:r w:rsidR="00C30A56">
          <w:rPr>
            <w:noProof/>
            <w:webHidden/>
          </w:rPr>
          <w:instrText xml:space="preserve"> PAGEREF _Toc143614388 \h </w:instrText>
        </w:r>
        <w:r w:rsidR="00C30A56">
          <w:rPr>
            <w:noProof/>
            <w:webHidden/>
          </w:rPr>
        </w:r>
        <w:r w:rsidR="00C30A56">
          <w:rPr>
            <w:noProof/>
            <w:webHidden/>
          </w:rPr>
          <w:fldChar w:fldCharType="separate"/>
        </w:r>
        <w:r w:rsidR="00C30A56">
          <w:rPr>
            <w:noProof/>
            <w:webHidden/>
          </w:rPr>
          <w:t>14</w:t>
        </w:r>
        <w:r w:rsidR="00C30A56">
          <w:rPr>
            <w:noProof/>
            <w:webHidden/>
          </w:rPr>
          <w:fldChar w:fldCharType="end"/>
        </w:r>
      </w:hyperlink>
    </w:p>
    <w:p w:rsidR="00C30A56" w:rsidRDefault="00AA5EC0">
      <w:pPr>
        <w:pStyle w:val="12"/>
        <w:rPr>
          <w:rFonts w:asciiTheme="minorHAnsi" w:eastAsiaTheme="minorEastAsia" w:hAnsiTheme="minorHAnsi" w:cstheme="minorBidi"/>
          <w:noProof/>
          <w:szCs w:val="22"/>
        </w:rPr>
      </w:pPr>
      <w:hyperlink w:anchor="_Toc143614389" w:history="1">
        <w:r w:rsidR="00C30A56" w:rsidRPr="006541DA">
          <w:rPr>
            <w:rStyle w:val="ab"/>
            <w:b/>
            <w:bCs/>
            <w:noProof/>
          </w:rPr>
          <w:t xml:space="preserve">5  </w:t>
        </w:r>
        <w:r w:rsidR="00C30A56" w:rsidRPr="006541DA">
          <w:rPr>
            <w:rStyle w:val="ab"/>
            <w:b/>
            <w:bCs/>
            <w:noProof/>
          </w:rPr>
          <w:t>托管人报告</w:t>
        </w:r>
        <w:r w:rsidR="00C30A56">
          <w:rPr>
            <w:noProof/>
            <w:webHidden/>
          </w:rPr>
          <w:tab/>
        </w:r>
        <w:r w:rsidR="00C30A56">
          <w:rPr>
            <w:noProof/>
            <w:webHidden/>
          </w:rPr>
          <w:fldChar w:fldCharType="begin"/>
        </w:r>
        <w:r w:rsidR="00C30A56">
          <w:rPr>
            <w:noProof/>
            <w:webHidden/>
          </w:rPr>
          <w:instrText xml:space="preserve"> PAGEREF _Toc143614389 \h </w:instrText>
        </w:r>
        <w:r w:rsidR="00C30A56">
          <w:rPr>
            <w:noProof/>
            <w:webHidden/>
          </w:rPr>
        </w:r>
        <w:r w:rsidR="00C30A56">
          <w:rPr>
            <w:noProof/>
            <w:webHidden/>
          </w:rPr>
          <w:fldChar w:fldCharType="separate"/>
        </w:r>
        <w:r w:rsidR="00C30A56">
          <w:rPr>
            <w:noProof/>
            <w:webHidden/>
          </w:rPr>
          <w:t>14</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90" w:history="1">
        <w:r w:rsidR="00C30A56" w:rsidRPr="006541DA">
          <w:rPr>
            <w:rStyle w:val="ab"/>
            <w:noProof/>
          </w:rPr>
          <w:t xml:space="preserve">5.1 </w:t>
        </w:r>
        <w:r w:rsidR="00C30A56" w:rsidRPr="006541DA">
          <w:rPr>
            <w:rStyle w:val="ab"/>
            <w:noProof/>
          </w:rPr>
          <w:t>报告期内本基金托管人遵规守信情况声明</w:t>
        </w:r>
        <w:r w:rsidR="00C30A56">
          <w:rPr>
            <w:noProof/>
            <w:webHidden/>
          </w:rPr>
          <w:tab/>
        </w:r>
        <w:r w:rsidR="00C30A56">
          <w:rPr>
            <w:noProof/>
            <w:webHidden/>
          </w:rPr>
          <w:fldChar w:fldCharType="begin"/>
        </w:r>
        <w:r w:rsidR="00C30A56">
          <w:rPr>
            <w:noProof/>
            <w:webHidden/>
          </w:rPr>
          <w:instrText xml:space="preserve"> PAGEREF _Toc143614390 \h </w:instrText>
        </w:r>
        <w:r w:rsidR="00C30A56">
          <w:rPr>
            <w:noProof/>
            <w:webHidden/>
          </w:rPr>
        </w:r>
        <w:r w:rsidR="00C30A56">
          <w:rPr>
            <w:noProof/>
            <w:webHidden/>
          </w:rPr>
          <w:fldChar w:fldCharType="separate"/>
        </w:r>
        <w:r w:rsidR="00C30A56">
          <w:rPr>
            <w:noProof/>
            <w:webHidden/>
          </w:rPr>
          <w:t>14</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91" w:history="1">
        <w:r w:rsidR="00C30A56" w:rsidRPr="006541DA">
          <w:rPr>
            <w:rStyle w:val="ab"/>
            <w:noProof/>
          </w:rPr>
          <w:t xml:space="preserve">5.2 </w:t>
        </w:r>
        <w:r w:rsidR="00C30A56" w:rsidRPr="006541DA">
          <w:rPr>
            <w:rStyle w:val="ab"/>
            <w:noProof/>
          </w:rPr>
          <w:t>托管人对报告期内本基金投资运作遵规守信、净值计算、利润分配等情况的说明</w:t>
        </w:r>
        <w:r w:rsidR="00C30A56">
          <w:rPr>
            <w:noProof/>
            <w:webHidden/>
          </w:rPr>
          <w:tab/>
        </w:r>
        <w:r w:rsidR="00C30A56">
          <w:rPr>
            <w:noProof/>
            <w:webHidden/>
          </w:rPr>
          <w:fldChar w:fldCharType="begin"/>
        </w:r>
        <w:r w:rsidR="00C30A56">
          <w:rPr>
            <w:noProof/>
            <w:webHidden/>
          </w:rPr>
          <w:instrText xml:space="preserve"> PAGEREF _Toc143614391 \h </w:instrText>
        </w:r>
        <w:r w:rsidR="00C30A56">
          <w:rPr>
            <w:noProof/>
            <w:webHidden/>
          </w:rPr>
        </w:r>
        <w:r w:rsidR="00C30A56">
          <w:rPr>
            <w:noProof/>
            <w:webHidden/>
          </w:rPr>
          <w:fldChar w:fldCharType="separate"/>
        </w:r>
        <w:r w:rsidR="00C30A56">
          <w:rPr>
            <w:noProof/>
            <w:webHidden/>
          </w:rPr>
          <w:t>14</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92" w:history="1">
        <w:r w:rsidR="00C30A56" w:rsidRPr="006541DA">
          <w:rPr>
            <w:rStyle w:val="ab"/>
            <w:noProof/>
          </w:rPr>
          <w:t xml:space="preserve">5.3 </w:t>
        </w:r>
        <w:r w:rsidR="00C30A56" w:rsidRPr="006541DA">
          <w:rPr>
            <w:rStyle w:val="ab"/>
            <w:noProof/>
          </w:rPr>
          <w:t>托管人对本中期报告中财务信息等内容的真实、准确和完整发表意见</w:t>
        </w:r>
        <w:r w:rsidR="00C30A56">
          <w:rPr>
            <w:noProof/>
            <w:webHidden/>
          </w:rPr>
          <w:tab/>
        </w:r>
        <w:r w:rsidR="00C30A56">
          <w:rPr>
            <w:noProof/>
            <w:webHidden/>
          </w:rPr>
          <w:fldChar w:fldCharType="begin"/>
        </w:r>
        <w:r w:rsidR="00C30A56">
          <w:rPr>
            <w:noProof/>
            <w:webHidden/>
          </w:rPr>
          <w:instrText xml:space="preserve"> PAGEREF _Toc143614392 \h </w:instrText>
        </w:r>
        <w:r w:rsidR="00C30A56">
          <w:rPr>
            <w:noProof/>
            <w:webHidden/>
          </w:rPr>
        </w:r>
        <w:r w:rsidR="00C30A56">
          <w:rPr>
            <w:noProof/>
            <w:webHidden/>
          </w:rPr>
          <w:fldChar w:fldCharType="separate"/>
        </w:r>
        <w:r w:rsidR="00C30A56">
          <w:rPr>
            <w:noProof/>
            <w:webHidden/>
          </w:rPr>
          <w:t>14</w:t>
        </w:r>
        <w:r w:rsidR="00C30A56">
          <w:rPr>
            <w:noProof/>
            <w:webHidden/>
          </w:rPr>
          <w:fldChar w:fldCharType="end"/>
        </w:r>
      </w:hyperlink>
    </w:p>
    <w:p w:rsidR="00C30A56" w:rsidRDefault="00AA5EC0">
      <w:pPr>
        <w:pStyle w:val="12"/>
        <w:rPr>
          <w:rFonts w:asciiTheme="minorHAnsi" w:eastAsiaTheme="minorEastAsia" w:hAnsiTheme="minorHAnsi" w:cstheme="minorBidi"/>
          <w:noProof/>
          <w:szCs w:val="22"/>
        </w:rPr>
      </w:pPr>
      <w:hyperlink w:anchor="_Toc143614393" w:history="1">
        <w:r w:rsidR="00C30A56" w:rsidRPr="006541DA">
          <w:rPr>
            <w:rStyle w:val="ab"/>
            <w:b/>
            <w:bCs/>
            <w:noProof/>
          </w:rPr>
          <w:t xml:space="preserve">6  </w:t>
        </w:r>
        <w:r w:rsidR="00C30A56" w:rsidRPr="006541DA">
          <w:rPr>
            <w:rStyle w:val="ab"/>
            <w:b/>
            <w:bCs/>
            <w:noProof/>
          </w:rPr>
          <w:t>半年度财务会计报告（未经审计）</w:t>
        </w:r>
        <w:r w:rsidR="00C30A56">
          <w:rPr>
            <w:noProof/>
            <w:webHidden/>
          </w:rPr>
          <w:tab/>
        </w:r>
        <w:r w:rsidR="00C30A56">
          <w:rPr>
            <w:noProof/>
            <w:webHidden/>
          </w:rPr>
          <w:fldChar w:fldCharType="begin"/>
        </w:r>
        <w:r w:rsidR="00C30A56">
          <w:rPr>
            <w:noProof/>
            <w:webHidden/>
          </w:rPr>
          <w:instrText xml:space="preserve"> PAGEREF _Toc143614393 \h </w:instrText>
        </w:r>
        <w:r w:rsidR="00C30A56">
          <w:rPr>
            <w:noProof/>
            <w:webHidden/>
          </w:rPr>
        </w:r>
        <w:r w:rsidR="00C30A56">
          <w:rPr>
            <w:noProof/>
            <w:webHidden/>
          </w:rPr>
          <w:fldChar w:fldCharType="separate"/>
        </w:r>
        <w:r w:rsidR="00C30A56">
          <w:rPr>
            <w:noProof/>
            <w:webHidden/>
          </w:rPr>
          <w:t>14</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94" w:history="1">
        <w:r w:rsidR="00C30A56" w:rsidRPr="006541DA">
          <w:rPr>
            <w:rStyle w:val="ab"/>
            <w:noProof/>
          </w:rPr>
          <w:t xml:space="preserve">6.1 </w:t>
        </w:r>
        <w:r w:rsidR="00C30A56" w:rsidRPr="006541DA">
          <w:rPr>
            <w:rStyle w:val="ab"/>
            <w:noProof/>
          </w:rPr>
          <w:t>资产负债表</w:t>
        </w:r>
        <w:r w:rsidR="00C30A56">
          <w:rPr>
            <w:noProof/>
            <w:webHidden/>
          </w:rPr>
          <w:tab/>
        </w:r>
        <w:r w:rsidR="00C30A56">
          <w:rPr>
            <w:noProof/>
            <w:webHidden/>
          </w:rPr>
          <w:fldChar w:fldCharType="begin"/>
        </w:r>
        <w:r w:rsidR="00C30A56">
          <w:rPr>
            <w:noProof/>
            <w:webHidden/>
          </w:rPr>
          <w:instrText xml:space="preserve"> PAGEREF _Toc143614394 \h </w:instrText>
        </w:r>
        <w:r w:rsidR="00C30A56">
          <w:rPr>
            <w:noProof/>
            <w:webHidden/>
          </w:rPr>
        </w:r>
        <w:r w:rsidR="00C30A56">
          <w:rPr>
            <w:noProof/>
            <w:webHidden/>
          </w:rPr>
          <w:fldChar w:fldCharType="separate"/>
        </w:r>
        <w:r w:rsidR="00C30A56">
          <w:rPr>
            <w:noProof/>
            <w:webHidden/>
          </w:rPr>
          <w:t>14</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95" w:history="1">
        <w:r w:rsidR="00C30A56" w:rsidRPr="006541DA">
          <w:rPr>
            <w:rStyle w:val="ab"/>
            <w:noProof/>
          </w:rPr>
          <w:t xml:space="preserve">6.2 </w:t>
        </w:r>
        <w:r w:rsidR="00C30A56" w:rsidRPr="006541DA">
          <w:rPr>
            <w:rStyle w:val="ab"/>
            <w:noProof/>
          </w:rPr>
          <w:t>利润表</w:t>
        </w:r>
        <w:r w:rsidR="00C30A56">
          <w:rPr>
            <w:noProof/>
            <w:webHidden/>
          </w:rPr>
          <w:tab/>
        </w:r>
        <w:r w:rsidR="00C30A56">
          <w:rPr>
            <w:noProof/>
            <w:webHidden/>
          </w:rPr>
          <w:fldChar w:fldCharType="begin"/>
        </w:r>
        <w:r w:rsidR="00C30A56">
          <w:rPr>
            <w:noProof/>
            <w:webHidden/>
          </w:rPr>
          <w:instrText xml:space="preserve"> PAGEREF _Toc143614395 \h </w:instrText>
        </w:r>
        <w:r w:rsidR="00C30A56">
          <w:rPr>
            <w:noProof/>
            <w:webHidden/>
          </w:rPr>
        </w:r>
        <w:r w:rsidR="00C30A56">
          <w:rPr>
            <w:noProof/>
            <w:webHidden/>
          </w:rPr>
          <w:fldChar w:fldCharType="separate"/>
        </w:r>
        <w:r w:rsidR="00C30A56">
          <w:rPr>
            <w:noProof/>
            <w:webHidden/>
          </w:rPr>
          <w:t>16</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96" w:history="1">
        <w:r w:rsidR="00C30A56" w:rsidRPr="006541DA">
          <w:rPr>
            <w:rStyle w:val="ab"/>
            <w:noProof/>
          </w:rPr>
          <w:t xml:space="preserve">6.3 </w:t>
        </w:r>
        <w:r w:rsidR="00C30A56" w:rsidRPr="006541DA">
          <w:rPr>
            <w:rStyle w:val="ab"/>
            <w:noProof/>
          </w:rPr>
          <w:t>净资产（基金净值）变动表</w:t>
        </w:r>
        <w:r w:rsidR="00C30A56">
          <w:rPr>
            <w:noProof/>
            <w:webHidden/>
          </w:rPr>
          <w:tab/>
        </w:r>
        <w:r w:rsidR="00C30A56">
          <w:rPr>
            <w:noProof/>
            <w:webHidden/>
          </w:rPr>
          <w:fldChar w:fldCharType="begin"/>
        </w:r>
        <w:r w:rsidR="00C30A56">
          <w:rPr>
            <w:noProof/>
            <w:webHidden/>
          </w:rPr>
          <w:instrText xml:space="preserve"> PAGEREF _Toc143614396 \h </w:instrText>
        </w:r>
        <w:r w:rsidR="00C30A56">
          <w:rPr>
            <w:noProof/>
            <w:webHidden/>
          </w:rPr>
        </w:r>
        <w:r w:rsidR="00C30A56">
          <w:rPr>
            <w:noProof/>
            <w:webHidden/>
          </w:rPr>
          <w:fldChar w:fldCharType="separate"/>
        </w:r>
        <w:r w:rsidR="00C30A56">
          <w:rPr>
            <w:noProof/>
            <w:webHidden/>
          </w:rPr>
          <w:t>17</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97" w:history="1">
        <w:r w:rsidR="00C30A56" w:rsidRPr="006541DA">
          <w:rPr>
            <w:rStyle w:val="ab"/>
            <w:noProof/>
          </w:rPr>
          <w:t xml:space="preserve">6.4 </w:t>
        </w:r>
        <w:r w:rsidR="00C30A56" w:rsidRPr="006541DA">
          <w:rPr>
            <w:rStyle w:val="ab"/>
            <w:noProof/>
          </w:rPr>
          <w:t>报表附注</w:t>
        </w:r>
        <w:r w:rsidR="00C30A56">
          <w:rPr>
            <w:noProof/>
            <w:webHidden/>
          </w:rPr>
          <w:tab/>
        </w:r>
        <w:r w:rsidR="00C30A56">
          <w:rPr>
            <w:noProof/>
            <w:webHidden/>
          </w:rPr>
          <w:fldChar w:fldCharType="begin"/>
        </w:r>
        <w:r w:rsidR="00C30A56">
          <w:rPr>
            <w:noProof/>
            <w:webHidden/>
          </w:rPr>
          <w:instrText xml:space="preserve"> PAGEREF _Toc143614397 \h </w:instrText>
        </w:r>
        <w:r w:rsidR="00C30A56">
          <w:rPr>
            <w:noProof/>
            <w:webHidden/>
          </w:rPr>
        </w:r>
        <w:r w:rsidR="00C30A56">
          <w:rPr>
            <w:noProof/>
            <w:webHidden/>
          </w:rPr>
          <w:fldChar w:fldCharType="separate"/>
        </w:r>
        <w:r w:rsidR="00C30A56">
          <w:rPr>
            <w:noProof/>
            <w:webHidden/>
          </w:rPr>
          <w:t>18</w:t>
        </w:r>
        <w:r w:rsidR="00C30A56">
          <w:rPr>
            <w:noProof/>
            <w:webHidden/>
          </w:rPr>
          <w:fldChar w:fldCharType="end"/>
        </w:r>
      </w:hyperlink>
    </w:p>
    <w:p w:rsidR="00C30A56" w:rsidRDefault="00AA5EC0">
      <w:pPr>
        <w:pStyle w:val="12"/>
        <w:rPr>
          <w:rFonts w:asciiTheme="minorHAnsi" w:eastAsiaTheme="minorEastAsia" w:hAnsiTheme="minorHAnsi" w:cstheme="minorBidi"/>
          <w:noProof/>
          <w:szCs w:val="22"/>
        </w:rPr>
      </w:pPr>
      <w:hyperlink w:anchor="_Toc143614398" w:history="1">
        <w:r w:rsidR="00C30A56" w:rsidRPr="006541DA">
          <w:rPr>
            <w:rStyle w:val="ab"/>
            <w:b/>
            <w:bCs/>
            <w:noProof/>
          </w:rPr>
          <w:t xml:space="preserve">7  </w:t>
        </w:r>
        <w:r w:rsidR="00C30A56" w:rsidRPr="006541DA">
          <w:rPr>
            <w:rStyle w:val="ab"/>
            <w:b/>
            <w:bCs/>
            <w:noProof/>
          </w:rPr>
          <w:t>投资组合报告</w:t>
        </w:r>
        <w:r w:rsidR="00C30A56">
          <w:rPr>
            <w:noProof/>
            <w:webHidden/>
          </w:rPr>
          <w:tab/>
        </w:r>
        <w:r w:rsidR="00C30A56">
          <w:rPr>
            <w:noProof/>
            <w:webHidden/>
          </w:rPr>
          <w:fldChar w:fldCharType="begin"/>
        </w:r>
        <w:r w:rsidR="00C30A56">
          <w:rPr>
            <w:noProof/>
            <w:webHidden/>
          </w:rPr>
          <w:instrText xml:space="preserve"> PAGEREF _Toc143614398 \h </w:instrText>
        </w:r>
        <w:r w:rsidR="00C30A56">
          <w:rPr>
            <w:noProof/>
            <w:webHidden/>
          </w:rPr>
        </w:r>
        <w:r w:rsidR="00C30A56">
          <w:rPr>
            <w:noProof/>
            <w:webHidden/>
          </w:rPr>
          <w:fldChar w:fldCharType="separate"/>
        </w:r>
        <w:r w:rsidR="00C30A56">
          <w:rPr>
            <w:noProof/>
            <w:webHidden/>
          </w:rPr>
          <w:t>38</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399" w:history="1">
        <w:r w:rsidR="00C30A56" w:rsidRPr="006541DA">
          <w:rPr>
            <w:rStyle w:val="ab"/>
            <w:noProof/>
          </w:rPr>
          <w:t xml:space="preserve">7.1 </w:t>
        </w:r>
        <w:r w:rsidR="00C30A56" w:rsidRPr="006541DA">
          <w:rPr>
            <w:rStyle w:val="ab"/>
            <w:noProof/>
          </w:rPr>
          <w:t>期末基金资产组合情况</w:t>
        </w:r>
        <w:r w:rsidR="00C30A56">
          <w:rPr>
            <w:noProof/>
            <w:webHidden/>
          </w:rPr>
          <w:tab/>
        </w:r>
        <w:r w:rsidR="00C30A56">
          <w:rPr>
            <w:noProof/>
            <w:webHidden/>
          </w:rPr>
          <w:fldChar w:fldCharType="begin"/>
        </w:r>
        <w:r w:rsidR="00C30A56">
          <w:rPr>
            <w:noProof/>
            <w:webHidden/>
          </w:rPr>
          <w:instrText xml:space="preserve"> PAGEREF _Toc143614399 \h </w:instrText>
        </w:r>
        <w:r w:rsidR="00C30A56">
          <w:rPr>
            <w:noProof/>
            <w:webHidden/>
          </w:rPr>
        </w:r>
        <w:r w:rsidR="00C30A56">
          <w:rPr>
            <w:noProof/>
            <w:webHidden/>
          </w:rPr>
          <w:fldChar w:fldCharType="separate"/>
        </w:r>
        <w:r w:rsidR="00C30A56">
          <w:rPr>
            <w:noProof/>
            <w:webHidden/>
          </w:rPr>
          <w:t>38</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00" w:history="1">
        <w:r w:rsidR="00C30A56" w:rsidRPr="006541DA">
          <w:rPr>
            <w:rStyle w:val="ab"/>
            <w:noProof/>
          </w:rPr>
          <w:t xml:space="preserve">7.2 </w:t>
        </w:r>
        <w:r w:rsidR="00C30A56" w:rsidRPr="006541DA">
          <w:rPr>
            <w:rStyle w:val="ab"/>
            <w:noProof/>
          </w:rPr>
          <w:t>报告期末按行业分类的股票投资组合</w:t>
        </w:r>
        <w:r w:rsidR="00C30A56">
          <w:rPr>
            <w:noProof/>
            <w:webHidden/>
          </w:rPr>
          <w:tab/>
        </w:r>
        <w:r w:rsidR="00C30A56">
          <w:rPr>
            <w:noProof/>
            <w:webHidden/>
          </w:rPr>
          <w:fldChar w:fldCharType="begin"/>
        </w:r>
        <w:r w:rsidR="00C30A56">
          <w:rPr>
            <w:noProof/>
            <w:webHidden/>
          </w:rPr>
          <w:instrText xml:space="preserve"> PAGEREF _Toc143614400 \h </w:instrText>
        </w:r>
        <w:r w:rsidR="00C30A56">
          <w:rPr>
            <w:noProof/>
            <w:webHidden/>
          </w:rPr>
        </w:r>
        <w:r w:rsidR="00C30A56">
          <w:rPr>
            <w:noProof/>
            <w:webHidden/>
          </w:rPr>
          <w:fldChar w:fldCharType="separate"/>
        </w:r>
        <w:r w:rsidR="00C30A56">
          <w:rPr>
            <w:noProof/>
            <w:webHidden/>
          </w:rPr>
          <w:t>39</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01" w:history="1">
        <w:r w:rsidR="00C30A56" w:rsidRPr="006541DA">
          <w:rPr>
            <w:rStyle w:val="ab"/>
            <w:noProof/>
          </w:rPr>
          <w:t xml:space="preserve">7.3 </w:t>
        </w:r>
        <w:r w:rsidR="00C30A56" w:rsidRPr="006541DA">
          <w:rPr>
            <w:rStyle w:val="ab"/>
            <w:noProof/>
          </w:rPr>
          <w:t>期末按公允价值占基金资产净值比例大小排序的所有股票投资明细</w:t>
        </w:r>
        <w:r w:rsidR="00C30A56">
          <w:rPr>
            <w:noProof/>
            <w:webHidden/>
          </w:rPr>
          <w:tab/>
        </w:r>
        <w:r w:rsidR="00C30A56">
          <w:rPr>
            <w:noProof/>
            <w:webHidden/>
          </w:rPr>
          <w:fldChar w:fldCharType="begin"/>
        </w:r>
        <w:r w:rsidR="00C30A56">
          <w:rPr>
            <w:noProof/>
            <w:webHidden/>
          </w:rPr>
          <w:instrText xml:space="preserve"> PAGEREF _Toc143614401 \h </w:instrText>
        </w:r>
        <w:r w:rsidR="00C30A56">
          <w:rPr>
            <w:noProof/>
            <w:webHidden/>
          </w:rPr>
        </w:r>
        <w:r w:rsidR="00C30A56">
          <w:rPr>
            <w:noProof/>
            <w:webHidden/>
          </w:rPr>
          <w:fldChar w:fldCharType="separate"/>
        </w:r>
        <w:r w:rsidR="00C30A56">
          <w:rPr>
            <w:noProof/>
            <w:webHidden/>
          </w:rPr>
          <w:t>39</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02" w:history="1">
        <w:r w:rsidR="00C30A56" w:rsidRPr="006541DA">
          <w:rPr>
            <w:rStyle w:val="ab"/>
            <w:noProof/>
          </w:rPr>
          <w:t xml:space="preserve">7.4 </w:t>
        </w:r>
        <w:r w:rsidR="00C30A56" w:rsidRPr="006541DA">
          <w:rPr>
            <w:rStyle w:val="ab"/>
            <w:noProof/>
          </w:rPr>
          <w:t>报告期内股票投资组合的重大变动</w:t>
        </w:r>
        <w:r w:rsidR="00C30A56">
          <w:rPr>
            <w:noProof/>
            <w:webHidden/>
          </w:rPr>
          <w:tab/>
        </w:r>
        <w:r w:rsidR="00C30A56">
          <w:rPr>
            <w:noProof/>
            <w:webHidden/>
          </w:rPr>
          <w:fldChar w:fldCharType="begin"/>
        </w:r>
        <w:r w:rsidR="00C30A56">
          <w:rPr>
            <w:noProof/>
            <w:webHidden/>
          </w:rPr>
          <w:instrText xml:space="preserve"> PAGEREF _Toc143614402 \h </w:instrText>
        </w:r>
        <w:r w:rsidR="00C30A56">
          <w:rPr>
            <w:noProof/>
            <w:webHidden/>
          </w:rPr>
        </w:r>
        <w:r w:rsidR="00C30A56">
          <w:rPr>
            <w:noProof/>
            <w:webHidden/>
          </w:rPr>
          <w:fldChar w:fldCharType="separate"/>
        </w:r>
        <w:r w:rsidR="00C30A56">
          <w:rPr>
            <w:noProof/>
            <w:webHidden/>
          </w:rPr>
          <w:t>41</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03" w:history="1">
        <w:r w:rsidR="00C30A56" w:rsidRPr="006541DA">
          <w:rPr>
            <w:rStyle w:val="ab"/>
            <w:noProof/>
          </w:rPr>
          <w:t xml:space="preserve">7.5 </w:t>
        </w:r>
        <w:r w:rsidR="00C30A56" w:rsidRPr="006541DA">
          <w:rPr>
            <w:rStyle w:val="ab"/>
            <w:noProof/>
          </w:rPr>
          <w:t>期末按债券品种分类的债券投资组合</w:t>
        </w:r>
        <w:r w:rsidR="00C30A56">
          <w:rPr>
            <w:noProof/>
            <w:webHidden/>
          </w:rPr>
          <w:tab/>
        </w:r>
        <w:r w:rsidR="00C30A56">
          <w:rPr>
            <w:noProof/>
            <w:webHidden/>
          </w:rPr>
          <w:fldChar w:fldCharType="begin"/>
        </w:r>
        <w:r w:rsidR="00C30A56">
          <w:rPr>
            <w:noProof/>
            <w:webHidden/>
          </w:rPr>
          <w:instrText xml:space="preserve"> PAGEREF _Toc143614403 \h </w:instrText>
        </w:r>
        <w:r w:rsidR="00C30A56">
          <w:rPr>
            <w:noProof/>
            <w:webHidden/>
          </w:rPr>
        </w:r>
        <w:r w:rsidR="00C30A56">
          <w:rPr>
            <w:noProof/>
            <w:webHidden/>
          </w:rPr>
          <w:fldChar w:fldCharType="separate"/>
        </w:r>
        <w:r w:rsidR="00C30A56">
          <w:rPr>
            <w:noProof/>
            <w:webHidden/>
          </w:rPr>
          <w:t>44</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04" w:history="1">
        <w:r w:rsidR="00C30A56" w:rsidRPr="006541DA">
          <w:rPr>
            <w:rStyle w:val="ab"/>
            <w:noProof/>
          </w:rPr>
          <w:t xml:space="preserve">7.6 </w:t>
        </w:r>
        <w:r w:rsidR="00C30A56" w:rsidRPr="006541DA">
          <w:rPr>
            <w:rStyle w:val="ab"/>
            <w:noProof/>
          </w:rPr>
          <w:t>期末按公允价值占基金资产净值比例大小排序的前五名债券投资明细</w:t>
        </w:r>
        <w:r w:rsidR="00C30A56">
          <w:rPr>
            <w:noProof/>
            <w:webHidden/>
          </w:rPr>
          <w:tab/>
        </w:r>
        <w:r w:rsidR="00C30A56">
          <w:rPr>
            <w:noProof/>
            <w:webHidden/>
          </w:rPr>
          <w:fldChar w:fldCharType="begin"/>
        </w:r>
        <w:r w:rsidR="00C30A56">
          <w:rPr>
            <w:noProof/>
            <w:webHidden/>
          </w:rPr>
          <w:instrText xml:space="preserve"> PAGEREF _Toc143614404 \h </w:instrText>
        </w:r>
        <w:r w:rsidR="00C30A56">
          <w:rPr>
            <w:noProof/>
            <w:webHidden/>
          </w:rPr>
        </w:r>
        <w:r w:rsidR="00C30A56">
          <w:rPr>
            <w:noProof/>
            <w:webHidden/>
          </w:rPr>
          <w:fldChar w:fldCharType="separate"/>
        </w:r>
        <w:r w:rsidR="00C30A56">
          <w:rPr>
            <w:noProof/>
            <w:webHidden/>
          </w:rPr>
          <w:t>44</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05" w:history="1">
        <w:r w:rsidR="00C30A56" w:rsidRPr="006541DA">
          <w:rPr>
            <w:rStyle w:val="ab"/>
            <w:noProof/>
          </w:rPr>
          <w:t xml:space="preserve">7.7 </w:t>
        </w:r>
        <w:r w:rsidR="00C30A56" w:rsidRPr="006541DA">
          <w:rPr>
            <w:rStyle w:val="ab"/>
            <w:noProof/>
          </w:rPr>
          <w:t>期末按公允价值占基金资产净值比例大小排序的所有资产支持证券投资明细</w:t>
        </w:r>
        <w:r w:rsidR="00C30A56">
          <w:rPr>
            <w:noProof/>
            <w:webHidden/>
          </w:rPr>
          <w:tab/>
        </w:r>
        <w:r w:rsidR="00C30A56">
          <w:rPr>
            <w:noProof/>
            <w:webHidden/>
          </w:rPr>
          <w:fldChar w:fldCharType="begin"/>
        </w:r>
        <w:r w:rsidR="00C30A56">
          <w:rPr>
            <w:noProof/>
            <w:webHidden/>
          </w:rPr>
          <w:instrText xml:space="preserve"> PAGEREF _Toc143614405 \h </w:instrText>
        </w:r>
        <w:r w:rsidR="00C30A56">
          <w:rPr>
            <w:noProof/>
            <w:webHidden/>
          </w:rPr>
        </w:r>
        <w:r w:rsidR="00C30A56">
          <w:rPr>
            <w:noProof/>
            <w:webHidden/>
          </w:rPr>
          <w:fldChar w:fldCharType="separate"/>
        </w:r>
        <w:r w:rsidR="00C30A56">
          <w:rPr>
            <w:noProof/>
            <w:webHidden/>
          </w:rPr>
          <w:t>44</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06" w:history="1">
        <w:r w:rsidR="00C30A56" w:rsidRPr="006541DA">
          <w:rPr>
            <w:rStyle w:val="ab"/>
            <w:noProof/>
          </w:rPr>
          <w:t xml:space="preserve">7.8 </w:t>
        </w:r>
        <w:r w:rsidR="00C30A56" w:rsidRPr="006541DA">
          <w:rPr>
            <w:rStyle w:val="ab"/>
            <w:noProof/>
          </w:rPr>
          <w:t>报告期末按公允价值占基金资产净值比例大小排序的前五名贵金属投资明细</w:t>
        </w:r>
        <w:r w:rsidR="00C30A56">
          <w:rPr>
            <w:noProof/>
            <w:webHidden/>
          </w:rPr>
          <w:tab/>
        </w:r>
        <w:r w:rsidR="00C30A56">
          <w:rPr>
            <w:noProof/>
            <w:webHidden/>
          </w:rPr>
          <w:fldChar w:fldCharType="begin"/>
        </w:r>
        <w:r w:rsidR="00C30A56">
          <w:rPr>
            <w:noProof/>
            <w:webHidden/>
          </w:rPr>
          <w:instrText xml:space="preserve"> PAGEREF _Toc143614406 \h </w:instrText>
        </w:r>
        <w:r w:rsidR="00C30A56">
          <w:rPr>
            <w:noProof/>
            <w:webHidden/>
          </w:rPr>
        </w:r>
        <w:r w:rsidR="00C30A56">
          <w:rPr>
            <w:noProof/>
            <w:webHidden/>
          </w:rPr>
          <w:fldChar w:fldCharType="separate"/>
        </w:r>
        <w:r w:rsidR="00C30A56">
          <w:rPr>
            <w:noProof/>
            <w:webHidden/>
          </w:rPr>
          <w:t>44</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07" w:history="1">
        <w:r w:rsidR="00C30A56" w:rsidRPr="006541DA">
          <w:rPr>
            <w:rStyle w:val="ab"/>
            <w:noProof/>
          </w:rPr>
          <w:t xml:space="preserve">7.9 </w:t>
        </w:r>
        <w:r w:rsidR="00C30A56" w:rsidRPr="006541DA">
          <w:rPr>
            <w:rStyle w:val="ab"/>
            <w:noProof/>
          </w:rPr>
          <w:t>期末按公允价值占基金资产净值比例大小排序的前五名权证投资明细</w:t>
        </w:r>
        <w:r w:rsidR="00C30A56">
          <w:rPr>
            <w:noProof/>
            <w:webHidden/>
          </w:rPr>
          <w:tab/>
        </w:r>
        <w:r w:rsidR="00C30A56">
          <w:rPr>
            <w:noProof/>
            <w:webHidden/>
          </w:rPr>
          <w:fldChar w:fldCharType="begin"/>
        </w:r>
        <w:r w:rsidR="00C30A56">
          <w:rPr>
            <w:noProof/>
            <w:webHidden/>
          </w:rPr>
          <w:instrText xml:space="preserve"> PAGEREF _Toc143614407 \h </w:instrText>
        </w:r>
        <w:r w:rsidR="00C30A56">
          <w:rPr>
            <w:noProof/>
            <w:webHidden/>
          </w:rPr>
        </w:r>
        <w:r w:rsidR="00C30A56">
          <w:rPr>
            <w:noProof/>
            <w:webHidden/>
          </w:rPr>
          <w:fldChar w:fldCharType="separate"/>
        </w:r>
        <w:r w:rsidR="00C30A56">
          <w:rPr>
            <w:noProof/>
            <w:webHidden/>
          </w:rPr>
          <w:t>44</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08" w:history="1">
        <w:r w:rsidR="00C30A56" w:rsidRPr="006541DA">
          <w:rPr>
            <w:rStyle w:val="ab"/>
            <w:noProof/>
          </w:rPr>
          <w:t xml:space="preserve">7.10 </w:t>
        </w:r>
        <w:r w:rsidR="00C30A56" w:rsidRPr="006541DA">
          <w:rPr>
            <w:rStyle w:val="ab"/>
            <w:noProof/>
          </w:rPr>
          <w:t>本基金投资股指期货的投资政策</w:t>
        </w:r>
        <w:r w:rsidR="00C30A56">
          <w:rPr>
            <w:noProof/>
            <w:webHidden/>
          </w:rPr>
          <w:tab/>
        </w:r>
        <w:r w:rsidR="00C30A56">
          <w:rPr>
            <w:noProof/>
            <w:webHidden/>
          </w:rPr>
          <w:fldChar w:fldCharType="begin"/>
        </w:r>
        <w:r w:rsidR="00C30A56">
          <w:rPr>
            <w:noProof/>
            <w:webHidden/>
          </w:rPr>
          <w:instrText xml:space="preserve"> PAGEREF _Toc143614408 \h </w:instrText>
        </w:r>
        <w:r w:rsidR="00C30A56">
          <w:rPr>
            <w:noProof/>
            <w:webHidden/>
          </w:rPr>
        </w:r>
        <w:r w:rsidR="00C30A56">
          <w:rPr>
            <w:noProof/>
            <w:webHidden/>
          </w:rPr>
          <w:fldChar w:fldCharType="separate"/>
        </w:r>
        <w:r w:rsidR="00C30A56">
          <w:rPr>
            <w:noProof/>
            <w:webHidden/>
          </w:rPr>
          <w:t>44</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09" w:history="1">
        <w:r w:rsidR="00C30A56" w:rsidRPr="006541DA">
          <w:rPr>
            <w:rStyle w:val="ab"/>
            <w:noProof/>
          </w:rPr>
          <w:t xml:space="preserve">7.11 </w:t>
        </w:r>
        <w:r w:rsidR="00C30A56" w:rsidRPr="006541DA">
          <w:rPr>
            <w:rStyle w:val="ab"/>
            <w:noProof/>
          </w:rPr>
          <w:t>报告期末本基金投资的国债期货交易情况说明</w:t>
        </w:r>
        <w:r w:rsidR="00C30A56">
          <w:rPr>
            <w:noProof/>
            <w:webHidden/>
          </w:rPr>
          <w:tab/>
        </w:r>
        <w:r w:rsidR="00C30A56">
          <w:rPr>
            <w:noProof/>
            <w:webHidden/>
          </w:rPr>
          <w:fldChar w:fldCharType="begin"/>
        </w:r>
        <w:r w:rsidR="00C30A56">
          <w:rPr>
            <w:noProof/>
            <w:webHidden/>
          </w:rPr>
          <w:instrText xml:space="preserve"> PAGEREF _Toc143614409 \h </w:instrText>
        </w:r>
        <w:r w:rsidR="00C30A56">
          <w:rPr>
            <w:noProof/>
            <w:webHidden/>
          </w:rPr>
        </w:r>
        <w:r w:rsidR="00C30A56">
          <w:rPr>
            <w:noProof/>
            <w:webHidden/>
          </w:rPr>
          <w:fldChar w:fldCharType="separate"/>
        </w:r>
        <w:r w:rsidR="00C30A56">
          <w:rPr>
            <w:noProof/>
            <w:webHidden/>
          </w:rPr>
          <w:t>44</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10" w:history="1">
        <w:r w:rsidR="00C30A56" w:rsidRPr="006541DA">
          <w:rPr>
            <w:rStyle w:val="ab"/>
            <w:noProof/>
          </w:rPr>
          <w:t xml:space="preserve">7.12 </w:t>
        </w:r>
        <w:r w:rsidR="00C30A56" w:rsidRPr="006541DA">
          <w:rPr>
            <w:rStyle w:val="ab"/>
            <w:noProof/>
          </w:rPr>
          <w:t>本报告期投资基金情况</w:t>
        </w:r>
        <w:r w:rsidR="00C30A56">
          <w:rPr>
            <w:noProof/>
            <w:webHidden/>
          </w:rPr>
          <w:tab/>
        </w:r>
        <w:r w:rsidR="00C30A56">
          <w:rPr>
            <w:noProof/>
            <w:webHidden/>
          </w:rPr>
          <w:fldChar w:fldCharType="begin"/>
        </w:r>
        <w:r w:rsidR="00C30A56">
          <w:rPr>
            <w:noProof/>
            <w:webHidden/>
          </w:rPr>
          <w:instrText xml:space="preserve"> PAGEREF _Toc143614410 \h </w:instrText>
        </w:r>
        <w:r w:rsidR="00C30A56">
          <w:rPr>
            <w:noProof/>
            <w:webHidden/>
          </w:rPr>
        </w:r>
        <w:r w:rsidR="00C30A56">
          <w:rPr>
            <w:noProof/>
            <w:webHidden/>
          </w:rPr>
          <w:fldChar w:fldCharType="separate"/>
        </w:r>
        <w:r w:rsidR="00C30A56">
          <w:rPr>
            <w:noProof/>
            <w:webHidden/>
          </w:rPr>
          <w:t>44</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11" w:history="1">
        <w:r w:rsidR="00C30A56" w:rsidRPr="006541DA">
          <w:rPr>
            <w:rStyle w:val="ab"/>
            <w:noProof/>
          </w:rPr>
          <w:t xml:space="preserve">7.13 </w:t>
        </w:r>
        <w:r w:rsidR="00C30A56" w:rsidRPr="006541DA">
          <w:rPr>
            <w:rStyle w:val="ab"/>
            <w:noProof/>
          </w:rPr>
          <w:t>投资组合报告附注</w:t>
        </w:r>
        <w:r w:rsidR="00C30A56">
          <w:rPr>
            <w:noProof/>
            <w:webHidden/>
          </w:rPr>
          <w:tab/>
        </w:r>
        <w:r w:rsidR="00C30A56">
          <w:rPr>
            <w:noProof/>
            <w:webHidden/>
          </w:rPr>
          <w:fldChar w:fldCharType="begin"/>
        </w:r>
        <w:r w:rsidR="00C30A56">
          <w:rPr>
            <w:noProof/>
            <w:webHidden/>
          </w:rPr>
          <w:instrText xml:space="preserve"> PAGEREF _Toc143614411 \h </w:instrText>
        </w:r>
        <w:r w:rsidR="00C30A56">
          <w:rPr>
            <w:noProof/>
            <w:webHidden/>
          </w:rPr>
        </w:r>
        <w:r w:rsidR="00C30A56">
          <w:rPr>
            <w:noProof/>
            <w:webHidden/>
          </w:rPr>
          <w:fldChar w:fldCharType="separate"/>
        </w:r>
        <w:r w:rsidR="00C30A56">
          <w:rPr>
            <w:noProof/>
            <w:webHidden/>
          </w:rPr>
          <w:t>44</w:t>
        </w:r>
        <w:r w:rsidR="00C30A56">
          <w:rPr>
            <w:noProof/>
            <w:webHidden/>
          </w:rPr>
          <w:fldChar w:fldCharType="end"/>
        </w:r>
      </w:hyperlink>
    </w:p>
    <w:p w:rsidR="00C30A56" w:rsidRDefault="00AA5EC0">
      <w:pPr>
        <w:pStyle w:val="12"/>
        <w:rPr>
          <w:rFonts w:asciiTheme="minorHAnsi" w:eastAsiaTheme="minorEastAsia" w:hAnsiTheme="minorHAnsi" w:cstheme="minorBidi"/>
          <w:noProof/>
          <w:szCs w:val="22"/>
        </w:rPr>
      </w:pPr>
      <w:hyperlink w:anchor="_Toc143614412" w:history="1">
        <w:r w:rsidR="00C30A56" w:rsidRPr="006541DA">
          <w:rPr>
            <w:rStyle w:val="ab"/>
            <w:b/>
            <w:bCs/>
            <w:noProof/>
          </w:rPr>
          <w:t xml:space="preserve">8  </w:t>
        </w:r>
        <w:r w:rsidR="00C30A56" w:rsidRPr="006541DA">
          <w:rPr>
            <w:rStyle w:val="ab"/>
            <w:b/>
            <w:bCs/>
            <w:noProof/>
          </w:rPr>
          <w:t>基金份额持有人信息</w:t>
        </w:r>
        <w:r w:rsidR="00C30A56">
          <w:rPr>
            <w:noProof/>
            <w:webHidden/>
          </w:rPr>
          <w:tab/>
        </w:r>
        <w:r w:rsidR="00C30A56">
          <w:rPr>
            <w:noProof/>
            <w:webHidden/>
          </w:rPr>
          <w:fldChar w:fldCharType="begin"/>
        </w:r>
        <w:r w:rsidR="00C30A56">
          <w:rPr>
            <w:noProof/>
            <w:webHidden/>
          </w:rPr>
          <w:instrText xml:space="preserve"> PAGEREF _Toc143614412 \h </w:instrText>
        </w:r>
        <w:r w:rsidR="00C30A56">
          <w:rPr>
            <w:noProof/>
            <w:webHidden/>
          </w:rPr>
        </w:r>
        <w:r w:rsidR="00C30A56">
          <w:rPr>
            <w:noProof/>
            <w:webHidden/>
          </w:rPr>
          <w:fldChar w:fldCharType="separate"/>
        </w:r>
        <w:r w:rsidR="00C30A56">
          <w:rPr>
            <w:noProof/>
            <w:webHidden/>
          </w:rPr>
          <w:t>45</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13" w:history="1">
        <w:r w:rsidR="00C30A56" w:rsidRPr="006541DA">
          <w:rPr>
            <w:rStyle w:val="ab"/>
            <w:noProof/>
          </w:rPr>
          <w:t xml:space="preserve">8.1 </w:t>
        </w:r>
        <w:r w:rsidR="00C30A56" w:rsidRPr="006541DA">
          <w:rPr>
            <w:rStyle w:val="ab"/>
            <w:noProof/>
          </w:rPr>
          <w:t>期末基金份额持有人户数及持有人结构</w:t>
        </w:r>
        <w:r w:rsidR="00C30A56">
          <w:rPr>
            <w:noProof/>
            <w:webHidden/>
          </w:rPr>
          <w:tab/>
        </w:r>
        <w:r w:rsidR="00C30A56">
          <w:rPr>
            <w:noProof/>
            <w:webHidden/>
          </w:rPr>
          <w:fldChar w:fldCharType="begin"/>
        </w:r>
        <w:r w:rsidR="00C30A56">
          <w:rPr>
            <w:noProof/>
            <w:webHidden/>
          </w:rPr>
          <w:instrText xml:space="preserve"> PAGEREF _Toc143614413 \h </w:instrText>
        </w:r>
        <w:r w:rsidR="00C30A56">
          <w:rPr>
            <w:noProof/>
            <w:webHidden/>
          </w:rPr>
        </w:r>
        <w:r w:rsidR="00C30A56">
          <w:rPr>
            <w:noProof/>
            <w:webHidden/>
          </w:rPr>
          <w:fldChar w:fldCharType="separate"/>
        </w:r>
        <w:r w:rsidR="00C30A56">
          <w:rPr>
            <w:noProof/>
            <w:webHidden/>
          </w:rPr>
          <w:t>45</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14" w:history="1">
        <w:r w:rsidR="00C30A56" w:rsidRPr="006541DA">
          <w:rPr>
            <w:rStyle w:val="ab"/>
            <w:noProof/>
          </w:rPr>
          <w:t xml:space="preserve">8.2 </w:t>
        </w:r>
        <w:r w:rsidR="00C30A56" w:rsidRPr="006541DA">
          <w:rPr>
            <w:rStyle w:val="ab"/>
            <w:noProof/>
          </w:rPr>
          <w:t>期末基金管理人的从业人员持有本基金的情况</w:t>
        </w:r>
        <w:r w:rsidR="00C30A56">
          <w:rPr>
            <w:noProof/>
            <w:webHidden/>
          </w:rPr>
          <w:tab/>
        </w:r>
        <w:r w:rsidR="00C30A56">
          <w:rPr>
            <w:noProof/>
            <w:webHidden/>
          </w:rPr>
          <w:fldChar w:fldCharType="begin"/>
        </w:r>
        <w:r w:rsidR="00C30A56">
          <w:rPr>
            <w:noProof/>
            <w:webHidden/>
          </w:rPr>
          <w:instrText xml:space="preserve"> PAGEREF _Toc143614414 \h </w:instrText>
        </w:r>
        <w:r w:rsidR="00C30A56">
          <w:rPr>
            <w:noProof/>
            <w:webHidden/>
          </w:rPr>
        </w:r>
        <w:r w:rsidR="00C30A56">
          <w:rPr>
            <w:noProof/>
            <w:webHidden/>
          </w:rPr>
          <w:fldChar w:fldCharType="separate"/>
        </w:r>
        <w:r w:rsidR="00C30A56">
          <w:rPr>
            <w:noProof/>
            <w:webHidden/>
          </w:rPr>
          <w:t>46</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15" w:history="1">
        <w:r w:rsidR="00C30A56" w:rsidRPr="006541DA">
          <w:rPr>
            <w:rStyle w:val="ab"/>
            <w:noProof/>
          </w:rPr>
          <w:t xml:space="preserve">8.3 </w:t>
        </w:r>
        <w:r w:rsidR="00C30A56" w:rsidRPr="006541DA">
          <w:rPr>
            <w:rStyle w:val="ab"/>
            <w:noProof/>
          </w:rPr>
          <w:t>期末基金管理人的从业人员持有本开放式基金份额总量区间的情况</w:t>
        </w:r>
        <w:r w:rsidR="00C30A56">
          <w:rPr>
            <w:noProof/>
            <w:webHidden/>
          </w:rPr>
          <w:tab/>
        </w:r>
        <w:r w:rsidR="00C30A56">
          <w:rPr>
            <w:noProof/>
            <w:webHidden/>
          </w:rPr>
          <w:fldChar w:fldCharType="begin"/>
        </w:r>
        <w:r w:rsidR="00C30A56">
          <w:rPr>
            <w:noProof/>
            <w:webHidden/>
          </w:rPr>
          <w:instrText xml:space="preserve"> PAGEREF _Toc143614415 \h </w:instrText>
        </w:r>
        <w:r w:rsidR="00C30A56">
          <w:rPr>
            <w:noProof/>
            <w:webHidden/>
          </w:rPr>
        </w:r>
        <w:r w:rsidR="00C30A56">
          <w:rPr>
            <w:noProof/>
            <w:webHidden/>
          </w:rPr>
          <w:fldChar w:fldCharType="separate"/>
        </w:r>
        <w:r w:rsidR="00C30A56">
          <w:rPr>
            <w:noProof/>
            <w:webHidden/>
          </w:rPr>
          <w:t>46</w:t>
        </w:r>
        <w:r w:rsidR="00C30A56">
          <w:rPr>
            <w:noProof/>
            <w:webHidden/>
          </w:rPr>
          <w:fldChar w:fldCharType="end"/>
        </w:r>
      </w:hyperlink>
    </w:p>
    <w:p w:rsidR="00C30A56" w:rsidRDefault="00AA5EC0">
      <w:pPr>
        <w:pStyle w:val="12"/>
        <w:rPr>
          <w:rFonts w:asciiTheme="minorHAnsi" w:eastAsiaTheme="minorEastAsia" w:hAnsiTheme="minorHAnsi" w:cstheme="minorBidi"/>
          <w:noProof/>
          <w:szCs w:val="22"/>
        </w:rPr>
      </w:pPr>
      <w:hyperlink w:anchor="_Toc143614416" w:history="1">
        <w:r w:rsidR="00C30A56" w:rsidRPr="006541DA">
          <w:rPr>
            <w:rStyle w:val="ab"/>
            <w:b/>
            <w:bCs/>
            <w:noProof/>
          </w:rPr>
          <w:t xml:space="preserve">9  </w:t>
        </w:r>
        <w:r w:rsidR="00C30A56" w:rsidRPr="006541DA">
          <w:rPr>
            <w:rStyle w:val="ab"/>
            <w:b/>
            <w:bCs/>
            <w:noProof/>
          </w:rPr>
          <w:t>开放式基金份额变动</w:t>
        </w:r>
        <w:r w:rsidR="00C30A56">
          <w:rPr>
            <w:noProof/>
            <w:webHidden/>
          </w:rPr>
          <w:tab/>
        </w:r>
        <w:r w:rsidR="00C30A56">
          <w:rPr>
            <w:noProof/>
            <w:webHidden/>
          </w:rPr>
          <w:fldChar w:fldCharType="begin"/>
        </w:r>
        <w:r w:rsidR="00C30A56">
          <w:rPr>
            <w:noProof/>
            <w:webHidden/>
          </w:rPr>
          <w:instrText xml:space="preserve"> PAGEREF _Toc143614416 \h </w:instrText>
        </w:r>
        <w:r w:rsidR="00C30A56">
          <w:rPr>
            <w:noProof/>
            <w:webHidden/>
          </w:rPr>
        </w:r>
        <w:r w:rsidR="00C30A56">
          <w:rPr>
            <w:noProof/>
            <w:webHidden/>
          </w:rPr>
          <w:fldChar w:fldCharType="separate"/>
        </w:r>
        <w:r w:rsidR="00C30A56">
          <w:rPr>
            <w:noProof/>
            <w:webHidden/>
          </w:rPr>
          <w:t>46</w:t>
        </w:r>
        <w:r w:rsidR="00C30A56">
          <w:rPr>
            <w:noProof/>
            <w:webHidden/>
          </w:rPr>
          <w:fldChar w:fldCharType="end"/>
        </w:r>
      </w:hyperlink>
    </w:p>
    <w:p w:rsidR="00C30A56" w:rsidRDefault="00AA5EC0">
      <w:pPr>
        <w:pStyle w:val="12"/>
        <w:rPr>
          <w:rFonts w:asciiTheme="minorHAnsi" w:eastAsiaTheme="minorEastAsia" w:hAnsiTheme="minorHAnsi" w:cstheme="minorBidi"/>
          <w:noProof/>
          <w:szCs w:val="22"/>
        </w:rPr>
      </w:pPr>
      <w:hyperlink w:anchor="_Toc143614417" w:history="1">
        <w:r w:rsidR="00C30A56" w:rsidRPr="006541DA">
          <w:rPr>
            <w:rStyle w:val="ab"/>
            <w:b/>
            <w:bCs/>
            <w:noProof/>
          </w:rPr>
          <w:t xml:space="preserve">10  </w:t>
        </w:r>
        <w:r w:rsidR="00C30A56" w:rsidRPr="006541DA">
          <w:rPr>
            <w:rStyle w:val="ab"/>
            <w:b/>
            <w:bCs/>
            <w:noProof/>
          </w:rPr>
          <w:t>重大事件揭示</w:t>
        </w:r>
        <w:r w:rsidR="00C30A56">
          <w:rPr>
            <w:noProof/>
            <w:webHidden/>
          </w:rPr>
          <w:tab/>
        </w:r>
        <w:r w:rsidR="00C30A56">
          <w:rPr>
            <w:noProof/>
            <w:webHidden/>
          </w:rPr>
          <w:fldChar w:fldCharType="begin"/>
        </w:r>
        <w:r w:rsidR="00C30A56">
          <w:rPr>
            <w:noProof/>
            <w:webHidden/>
          </w:rPr>
          <w:instrText xml:space="preserve"> PAGEREF _Toc143614417 \h </w:instrText>
        </w:r>
        <w:r w:rsidR="00C30A56">
          <w:rPr>
            <w:noProof/>
            <w:webHidden/>
          </w:rPr>
        </w:r>
        <w:r w:rsidR="00C30A56">
          <w:rPr>
            <w:noProof/>
            <w:webHidden/>
          </w:rPr>
          <w:fldChar w:fldCharType="separate"/>
        </w:r>
        <w:r w:rsidR="00C30A56">
          <w:rPr>
            <w:noProof/>
            <w:webHidden/>
          </w:rPr>
          <w:t>46</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18" w:history="1">
        <w:r w:rsidR="00C30A56" w:rsidRPr="006541DA">
          <w:rPr>
            <w:rStyle w:val="ab"/>
            <w:noProof/>
          </w:rPr>
          <w:t xml:space="preserve">10.1 </w:t>
        </w:r>
        <w:r w:rsidR="00C30A56" w:rsidRPr="006541DA">
          <w:rPr>
            <w:rStyle w:val="ab"/>
            <w:noProof/>
          </w:rPr>
          <w:t>基金份额持有人大会决议</w:t>
        </w:r>
        <w:r w:rsidR="00C30A56">
          <w:rPr>
            <w:noProof/>
            <w:webHidden/>
          </w:rPr>
          <w:tab/>
        </w:r>
        <w:r w:rsidR="00C30A56">
          <w:rPr>
            <w:noProof/>
            <w:webHidden/>
          </w:rPr>
          <w:fldChar w:fldCharType="begin"/>
        </w:r>
        <w:r w:rsidR="00C30A56">
          <w:rPr>
            <w:noProof/>
            <w:webHidden/>
          </w:rPr>
          <w:instrText xml:space="preserve"> PAGEREF _Toc143614418 \h </w:instrText>
        </w:r>
        <w:r w:rsidR="00C30A56">
          <w:rPr>
            <w:noProof/>
            <w:webHidden/>
          </w:rPr>
        </w:r>
        <w:r w:rsidR="00C30A56">
          <w:rPr>
            <w:noProof/>
            <w:webHidden/>
          </w:rPr>
          <w:fldChar w:fldCharType="separate"/>
        </w:r>
        <w:r w:rsidR="00C30A56">
          <w:rPr>
            <w:noProof/>
            <w:webHidden/>
          </w:rPr>
          <w:t>46</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19" w:history="1">
        <w:r w:rsidR="00C30A56" w:rsidRPr="006541DA">
          <w:rPr>
            <w:rStyle w:val="ab"/>
            <w:noProof/>
          </w:rPr>
          <w:t xml:space="preserve">10.2 </w:t>
        </w:r>
        <w:r w:rsidR="00C30A56" w:rsidRPr="006541DA">
          <w:rPr>
            <w:rStyle w:val="ab"/>
            <w:noProof/>
          </w:rPr>
          <w:t>基金管理人、基金托管人的专门基金托管部门的重大人事变动</w:t>
        </w:r>
        <w:r w:rsidR="00C30A56">
          <w:rPr>
            <w:noProof/>
            <w:webHidden/>
          </w:rPr>
          <w:tab/>
        </w:r>
        <w:r w:rsidR="00C30A56">
          <w:rPr>
            <w:noProof/>
            <w:webHidden/>
          </w:rPr>
          <w:fldChar w:fldCharType="begin"/>
        </w:r>
        <w:r w:rsidR="00C30A56">
          <w:rPr>
            <w:noProof/>
            <w:webHidden/>
          </w:rPr>
          <w:instrText xml:space="preserve"> PAGEREF _Toc143614419 \h </w:instrText>
        </w:r>
        <w:r w:rsidR="00C30A56">
          <w:rPr>
            <w:noProof/>
            <w:webHidden/>
          </w:rPr>
        </w:r>
        <w:r w:rsidR="00C30A56">
          <w:rPr>
            <w:noProof/>
            <w:webHidden/>
          </w:rPr>
          <w:fldChar w:fldCharType="separate"/>
        </w:r>
        <w:r w:rsidR="00C30A56">
          <w:rPr>
            <w:noProof/>
            <w:webHidden/>
          </w:rPr>
          <w:t>46</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20" w:history="1">
        <w:r w:rsidR="00C30A56" w:rsidRPr="006541DA">
          <w:rPr>
            <w:rStyle w:val="ab"/>
            <w:noProof/>
          </w:rPr>
          <w:t xml:space="preserve">10.3 </w:t>
        </w:r>
        <w:r w:rsidR="00C30A56" w:rsidRPr="006541DA">
          <w:rPr>
            <w:rStyle w:val="ab"/>
            <w:noProof/>
          </w:rPr>
          <w:t>涉及基金管理人、基金财产、基金托管业务的诉讼</w:t>
        </w:r>
        <w:r w:rsidR="00C30A56">
          <w:rPr>
            <w:noProof/>
            <w:webHidden/>
          </w:rPr>
          <w:tab/>
        </w:r>
        <w:r w:rsidR="00C30A56">
          <w:rPr>
            <w:noProof/>
            <w:webHidden/>
          </w:rPr>
          <w:fldChar w:fldCharType="begin"/>
        </w:r>
        <w:r w:rsidR="00C30A56">
          <w:rPr>
            <w:noProof/>
            <w:webHidden/>
          </w:rPr>
          <w:instrText xml:space="preserve"> PAGEREF _Toc143614420 \h </w:instrText>
        </w:r>
        <w:r w:rsidR="00C30A56">
          <w:rPr>
            <w:noProof/>
            <w:webHidden/>
          </w:rPr>
        </w:r>
        <w:r w:rsidR="00C30A56">
          <w:rPr>
            <w:noProof/>
            <w:webHidden/>
          </w:rPr>
          <w:fldChar w:fldCharType="separate"/>
        </w:r>
        <w:r w:rsidR="00C30A56">
          <w:rPr>
            <w:noProof/>
            <w:webHidden/>
          </w:rPr>
          <w:t>47</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21" w:history="1">
        <w:r w:rsidR="00C30A56" w:rsidRPr="006541DA">
          <w:rPr>
            <w:rStyle w:val="ab"/>
            <w:noProof/>
          </w:rPr>
          <w:t xml:space="preserve">10.4 </w:t>
        </w:r>
        <w:r w:rsidR="00C30A56" w:rsidRPr="006541DA">
          <w:rPr>
            <w:rStyle w:val="ab"/>
            <w:noProof/>
          </w:rPr>
          <w:t>基金投资策略的改变</w:t>
        </w:r>
        <w:r w:rsidR="00C30A56">
          <w:rPr>
            <w:noProof/>
            <w:webHidden/>
          </w:rPr>
          <w:tab/>
        </w:r>
        <w:r w:rsidR="00C30A56">
          <w:rPr>
            <w:noProof/>
            <w:webHidden/>
          </w:rPr>
          <w:fldChar w:fldCharType="begin"/>
        </w:r>
        <w:r w:rsidR="00C30A56">
          <w:rPr>
            <w:noProof/>
            <w:webHidden/>
          </w:rPr>
          <w:instrText xml:space="preserve"> PAGEREF _Toc143614421 \h </w:instrText>
        </w:r>
        <w:r w:rsidR="00C30A56">
          <w:rPr>
            <w:noProof/>
            <w:webHidden/>
          </w:rPr>
        </w:r>
        <w:r w:rsidR="00C30A56">
          <w:rPr>
            <w:noProof/>
            <w:webHidden/>
          </w:rPr>
          <w:fldChar w:fldCharType="separate"/>
        </w:r>
        <w:r w:rsidR="00C30A56">
          <w:rPr>
            <w:noProof/>
            <w:webHidden/>
          </w:rPr>
          <w:t>47</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22" w:history="1">
        <w:r w:rsidR="00C30A56" w:rsidRPr="006541DA">
          <w:rPr>
            <w:rStyle w:val="ab"/>
            <w:noProof/>
          </w:rPr>
          <w:t xml:space="preserve">10.5 </w:t>
        </w:r>
        <w:r w:rsidR="00C30A56" w:rsidRPr="006541DA">
          <w:rPr>
            <w:rStyle w:val="ab"/>
            <w:noProof/>
          </w:rPr>
          <w:t>为基金进行审计的会计师事务所情况</w:t>
        </w:r>
        <w:r w:rsidR="00C30A56">
          <w:rPr>
            <w:noProof/>
            <w:webHidden/>
          </w:rPr>
          <w:tab/>
        </w:r>
        <w:r w:rsidR="00C30A56">
          <w:rPr>
            <w:noProof/>
            <w:webHidden/>
          </w:rPr>
          <w:fldChar w:fldCharType="begin"/>
        </w:r>
        <w:r w:rsidR="00C30A56">
          <w:rPr>
            <w:noProof/>
            <w:webHidden/>
          </w:rPr>
          <w:instrText xml:space="preserve"> PAGEREF _Toc143614422 \h </w:instrText>
        </w:r>
        <w:r w:rsidR="00C30A56">
          <w:rPr>
            <w:noProof/>
            <w:webHidden/>
          </w:rPr>
        </w:r>
        <w:r w:rsidR="00C30A56">
          <w:rPr>
            <w:noProof/>
            <w:webHidden/>
          </w:rPr>
          <w:fldChar w:fldCharType="separate"/>
        </w:r>
        <w:r w:rsidR="00C30A56">
          <w:rPr>
            <w:noProof/>
            <w:webHidden/>
          </w:rPr>
          <w:t>47</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23" w:history="1">
        <w:r w:rsidR="00C30A56" w:rsidRPr="006541DA">
          <w:rPr>
            <w:rStyle w:val="ab"/>
            <w:noProof/>
          </w:rPr>
          <w:t xml:space="preserve">10.6 </w:t>
        </w:r>
        <w:r w:rsidR="00C30A56" w:rsidRPr="006541DA">
          <w:rPr>
            <w:rStyle w:val="ab"/>
            <w:noProof/>
          </w:rPr>
          <w:t>管理人、托管人及其高级管理人员受稽查或处罚等情况</w:t>
        </w:r>
        <w:r w:rsidR="00C30A56">
          <w:rPr>
            <w:noProof/>
            <w:webHidden/>
          </w:rPr>
          <w:tab/>
        </w:r>
        <w:r w:rsidR="00C30A56">
          <w:rPr>
            <w:noProof/>
            <w:webHidden/>
          </w:rPr>
          <w:fldChar w:fldCharType="begin"/>
        </w:r>
        <w:r w:rsidR="00C30A56">
          <w:rPr>
            <w:noProof/>
            <w:webHidden/>
          </w:rPr>
          <w:instrText xml:space="preserve"> PAGEREF _Toc143614423 \h </w:instrText>
        </w:r>
        <w:r w:rsidR="00C30A56">
          <w:rPr>
            <w:noProof/>
            <w:webHidden/>
          </w:rPr>
        </w:r>
        <w:r w:rsidR="00C30A56">
          <w:rPr>
            <w:noProof/>
            <w:webHidden/>
          </w:rPr>
          <w:fldChar w:fldCharType="separate"/>
        </w:r>
        <w:r w:rsidR="00C30A56">
          <w:rPr>
            <w:noProof/>
            <w:webHidden/>
          </w:rPr>
          <w:t>47</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24" w:history="1">
        <w:r w:rsidR="00C30A56" w:rsidRPr="006541DA">
          <w:rPr>
            <w:rStyle w:val="ab"/>
            <w:noProof/>
          </w:rPr>
          <w:t xml:space="preserve">10.6.1 </w:t>
        </w:r>
        <w:r w:rsidR="00C30A56" w:rsidRPr="006541DA">
          <w:rPr>
            <w:rStyle w:val="ab"/>
            <w:noProof/>
          </w:rPr>
          <w:t>管理人及其高级管理人员受稽查或处罚等情况</w:t>
        </w:r>
        <w:r w:rsidR="00C30A56">
          <w:rPr>
            <w:noProof/>
            <w:webHidden/>
          </w:rPr>
          <w:tab/>
        </w:r>
        <w:r w:rsidR="00C30A56">
          <w:rPr>
            <w:noProof/>
            <w:webHidden/>
          </w:rPr>
          <w:fldChar w:fldCharType="begin"/>
        </w:r>
        <w:r w:rsidR="00C30A56">
          <w:rPr>
            <w:noProof/>
            <w:webHidden/>
          </w:rPr>
          <w:instrText xml:space="preserve"> PAGEREF _Toc143614424 \h </w:instrText>
        </w:r>
        <w:r w:rsidR="00C30A56">
          <w:rPr>
            <w:noProof/>
            <w:webHidden/>
          </w:rPr>
        </w:r>
        <w:r w:rsidR="00C30A56">
          <w:rPr>
            <w:noProof/>
            <w:webHidden/>
          </w:rPr>
          <w:fldChar w:fldCharType="separate"/>
        </w:r>
        <w:r w:rsidR="00C30A56">
          <w:rPr>
            <w:noProof/>
            <w:webHidden/>
          </w:rPr>
          <w:t>47</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25" w:history="1">
        <w:r w:rsidR="00C30A56" w:rsidRPr="006541DA">
          <w:rPr>
            <w:rStyle w:val="ab"/>
            <w:noProof/>
          </w:rPr>
          <w:t xml:space="preserve">10.6.2 </w:t>
        </w:r>
        <w:r w:rsidR="00C30A56" w:rsidRPr="006541DA">
          <w:rPr>
            <w:rStyle w:val="ab"/>
            <w:noProof/>
          </w:rPr>
          <w:t>托管人及其高级管理人员受稽查或处罚等情况</w:t>
        </w:r>
        <w:r w:rsidR="00C30A56">
          <w:rPr>
            <w:noProof/>
            <w:webHidden/>
          </w:rPr>
          <w:tab/>
        </w:r>
        <w:r w:rsidR="00C30A56">
          <w:rPr>
            <w:noProof/>
            <w:webHidden/>
          </w:rPr>
          <w:fldChar w:fldCharType="begin"/>
        </w:r>
        <w:r w:rsidR="00C30A56">
          <w:rPr>
            <w:noProof/>
            <w:webHidden/>
          </w:rPr>
          <w:instrText xml:space="preserve"> PAGEREF _Toc143614425 \h </w:instrText>
        </w:r>
        <w:r w:rsidR="00C30A56">
          <w:rPr>
            <w:noProof/>
            <w:webHidden/>
          </w:rPr>
        </w:r>
        <w:r w:rsidR="00C30A56">
          <w:rPr>
            <w:noProof/>
            <w:webHidden/>
          </w:rPr>
          <w:fldChar w:fldCharType="separate"/>
        </w:r>
        <w:r w:rsidR="00C30A56">
          <w:rPr>
            <w:noProof/>
            <w:webHidden/>
          </w:rPr>
          <w:t>47</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26" w:history="1">
        <w:r w:rsidR="00C30A56" w:rsidRPr="006541DA">
          <w:rPr>
            <w:rStyle w:val="ab"/>
            <w:noProof/>
          </w:rPr>
          <w:t xml:space="preserve">10.7 </w:t>
        </w:r>
        <w:r w:rsidR="00C30A56" w:rsidRPr="006541DA">
          <w:rPr>
            <w:rStyle w:val="ab"/>
            <w:noProof/>
          </w:rPr>
          <w:t>基金租用证券公司交易单元的有关情况</w:t>
        </w:r>
        <w:r w:rsidR="00C30A56">
          <w:rPr>
            <w:noProof/>
            <w:webHidden/>
          </w:rPr>
          <w:tab/>
        </w:r>
        <w:r w:rsidR="00C30A56">
          <w:rPr>
            <w:noProof/>
            <w:webHidden/>
          </w:rPr>
          <w:fldChar w:fldCharType="begin"/>
        </w:r>
        <w:r w:rsidR="00C30A56">
          <w:rPr>
            <w:noProof/>
            <w:webHidden/>
          </w:rPr>
          <w:instrText xml:space="preserve"> PAGEREF _Toc143614426 \h </w:instrText>
        </w:r>
        <w:r w:rsidR="00C30A56">
          <w:rPr>
            <w:noProof/>
            <w:webHidden/>
          </w:rPr>
        </w:r>
        <w:r w:rsidR="00C30A56">
          <w:rPr>
            <w:noProof/>
            <w:webHidden/>
          </w:rPr>
          <w:fldChar w:fldCharType="separate"/>
        </w:r>
        <w:r w:rsidR="00C30A56">
          <w:rPr>
            <w:noProof/>
            <w:webHidden/>
          </w:rPr>
          <w:t>47</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27" w:history="1">
        <w:r w:rsidR="00C30A56" w:rsidRPr="006541DA">
          <w:rPr>
            <w:rStyle w:val="ab"/>
            <w:noProof/>
          </w:rPr>
          <w:t xml:space="preserve">10.8 </w:t>
        </w:r>
        <w:r w:rsidR="00C30A56" w:rsidRPr="006541DA">
          <w:rPr>
            <w:rStyle w:val="ab"/>
            <w:noProof/>
          </w:rPr>
          <w:t>其他重大事件</w:t>
        </w:r>
        <w:r w:rsidR="00C30A56">
          <w:rPr>
            <w:noProof/>
            <w:webHidden/>
          </w:rPr>
          <w:tab/>
        </w:r>
        <w:r w:rsidR="00C30A56">
          <w:rPr>
            <w:noProof/>
            <w:webHidden/>
          </w:rPr>
          <w:fldChar w:fldCharType="begin"/>
        </w:r>
        <w:r w:rsidR="00C30A56">
          <w:rPr>
            <w:noProof/>
            <w:webHidden/>
          </w:rPr>
          <w:instrText xml:space="preserve"> PAGEREF _Toc143614427 \h </w:instrText>
        </w:r>
        <w:r w:rsidR="00C30A56">
          <w:rPr>
            <w:noProof/>
            <w:webHidden/>
          </w:rPr>
        </w:r>
        <w:r w:rsidR="00C30A56">
          <w:rPr>
            <w:noProof/>
            <w:webHidden/>
          </w:rPr>
          <w:fldChar w:fldCharType="separate"/>
        </w:r>
        <w:r w:rsidR="00C30A56">
          <w:rPr>
            <w:noProof/>
            <w:webHidden/>
          </w:rPr>
          <w:t>49</w:t>
        </w:r>
        <w:r w:rsidR="00C30A56">
          <w:rPr>
            <w:noProof/>
            <w:webHidden/>
          </w:rPr>
          <w:fldChar w:fldCharType="end"/>
        </w:r>
      </w:hyperlink>
    </w:p>
    <w:p w:rsidR="00C30A56" w:rsidRDefault="00AA5EC0">
      <w:pPr>
        <w:pStyle w:val="12"/>
        <w:rPr>
          <w:rFonts w:asciiTheme="minorHAnsi" w:eastAsiaTheme="minorEastAsia" w:hAnsiTheme="minorHAnsi" w:cstheme="minorBidi"/>
          <w:noProof/>
          <w:szCs w:val="22"/>
        </w:rPr>
      </w:pPr>
      <w:hyperlink w:anchor="_Toc143614428" w:history="1">
        <w:r w:rsidR="00C30A56" w:rsidRPr="006541DA">
          <w:rPr>
            <w:rStyle w:val="ab"/>
            <w:b/>
            <w:bCs/>
            <w:noProof/>
          </w:rPr>
          <w:t xml:space="preserve">11  </w:t>
        </w:r>
        <w:r w:rsidR="00C30A56" w:rsidRPr="006541DA">
          <w:rPr>
            <w:rStyle w:val="ab"/>
            <w:b/>
            <w:bCs/>
            <w:noProof/>
          </w:rPr>
          <w:t>影响投资者决策的其他重要信息</w:t>
        </w:r>
        <w:r w:rsidR="00C30A56">
          <w:rPr>
            <w:noProof/>
            <w:webHidden/>
          </w:rPr>
          <w:tab/>
        </w:r>
        <w:r w:rsidR="00C30A56">
          <w:rPr>
            <w:noProof/>
            <w:webHidden/>
          </w:rPr>
          <w:fldChar w:fldCharType="begin"/>
        </w:r>
        <w:r w:rsidR="00C30A56">
          <w:rPr>
            <w:noProof/>
            <w:webHidden/>
          </w:rPr>
          <w:instrText xml:space="preserve"> PAGEREF _Toc143614428 \h </w:instrText>
        </w:r>
        <w:r w:rsidR="00C30A56">
          <w:rPr>
            <w:noProof/>
            <w:webHidden/>
          </w:rPr>
        </w:r>
        <w:r w:rsidR="00C30A56">
          <w:rPr>
            <w:noProof/>
            <w:webHidden/>
          </w:rPr>
          <w:fldChar w:fldCharType="separate"/>
        </w:r>
        <w:r w:rsidR="00C30A56">
          <w:rPr>
            <w:noProof/>
            <w:webHidden/>
          </w:rPr>
          <w:t>49</w:t>
        </w:r>
        <w:r w:rsidR="00C30A56">
          <w:rPr>
            <w:noProof/>
            <w:webHidden/>
          </w:rPr>
          <w:fldChar w:fldCharType="end"/>
        </w:r>
      </w:hyperlink>
    </w:p>
    <w:p w:rsidR="00C30A56" w:rsidRDefault="00AA5EC0">
      <w:pPr>
        <w:pStyle w:val="12"/>
        <w:rPr>
          <w:rFonts w:asciiTheme="minorHAnsi" w:eastAsiaTheme="minorEastAsia" w:hAnsiTheme="minorHAnsi" w:cstheme="minorBidi"/>
          <w:noProof/>
          <w:szCs w:val="22"/>
        </w:rPr>
      </w:pPr>
      <w:hyperlink w:anchor="_Toc143614429" w:history="1">
        <w:r w:rsidR="00C30A56" w:rsidRPr="006541DA">
          <w:rPr>
            <w:rStyle w:val="ab"/>
            <w:b/>
            <w:bCs/>
            <w:noProof/>
          </w:rPr>
          <w:t xml:space="preserve">12  </w:t>
        </w:r>
        <w:r w:rsidR="00C30A56" w:rsidRPr="006541DA">
          <w:rPr>
            <w:rStyle w:val="ab"/>
            <w:b/>
            <w:bCs/>
            <w:noProof/>
          </w:rPr>
          <w:t>备查文件目录</w:t>
        </w:r>
        <w:r w:rsidR="00C30A56">
          <w:rPr>
            <w:noProof/>
            <w:webHidden/>
          </w:rPr>
          <w:tab/>
        </w:r>
        <w:r w:rsidR="00C30A56">
          <w:rPr>
            <w:noProof/>
            <w:webHidden/>
          </w:rPr>
          <w:fldChar w:fldCharType="begin"/>
        </w:r>
        <w:r w:rsidR="00C30A56">
          <w:rPr>
            <w:noProof/>
            <w:webHidden/>
          </w:rPr>
          <w:instrText xml:space="preserve"> PAGEREF _Toc143614429 \h </w:instrText>
        </w:r>
        <w:r w:rsidR="00C30A56">
          <w:rPr>
            <w:noProof/>
            <w:webHidden/>
          </w:rPr>
        </w:r>
        <w:r w:rsidR="00C30A56">
          <w:rPr>
            <w:noProof/>
            <w:webHidden/>
          </w:rPr>
          <w:fldChar w:fldCharType="separate"/>
        </w:r>
        <w:r w:rsidR="00C30A56">
          <w:rPr>
            <w:noProof/>
            <w:webHidden/>
          </w:rPr>
          <w:t>50</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30" w:history="1">
        <w:r w:rsidR="00C30A56" w:rsidRPr="006541DA">
          <w:rPr>
            <w:rStyle w:val="ab"/>
            <w:noProof/>
          </w:rPr>
          <w:t xml:space="preserve">12.1 </w:t>
        </w:r>
        <w:r w:rsidR="00C30A56" w:rsidRPr="006541DA">
          <w:rPr>
            <w:rStyle w:val="ab"/>
            <w:noProof/>
          </w:rPr>
          <w:t>备查文件目录</w:t>
        </w:r>
        <w:r w:rsidR="00C30A56">
          <w:rPr>
            <w:noProof/>
            <w:webHidden/>
          </w:rPr>
          <w:tab/>
        </w:r>
        <w:r w:rsidR="00C30A56">
          <w:rPr>
            <w:noProof/>
            <w:webHidden/>
          </w:rPr>
          <w:fldChar w:fldCharType="begin"/>
        </w:r>
        <w:r w:rsidR="00C30A56">
          <w:rPr>
            <w:noProof/>
            <w:webHidden/>
          </w:rPr>
          <w:instrText xml:space="preserve"> PAGEREF _Toc143614430 \h </w:instrText>
        </w:r>
        <w:r w:rsidR="00C30A56">
          <w:rPr>
            <w:noProof/>
            <w:webHidden/>
          </w:rPr>
        </w:r>
        <w:r w:rsidR="00C30A56">
          <w:rPr>
            <w:noProof/>
            <w:webHidden/>
          </w:rPr>
          <w:fldChar w:fldCharType="separate"/>
        </w:r>
        <w:r w:rsidR="00C30A56">
          <w:rPr>
            <w:noProof/>
            <w:webHidden/>
          </w:rPr>
          <w:t>50</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31" w:history="1">
        <w:r w:rsidR="00C30A56" w:rsidRPr="006541DA">
          <w:rPr>
            <w:rStyle w:val="ab"/>
            <w:noProof/>
          </w:rPr>
          <w:t xml:space="preserve">12.2 </w:t>
        </w:r>
        <w:r w:rsidR="00C30A56" w:rsidRPr="006541DA">
          <w:rPr>
            <w:rStyle w:val="ab"/>
            <w:noProof/>
          </w:rPr>
          <w:t>存放地点</w:t>
        </w:r>
        <w:r w:rsidR="00C30A56">
          <w:rPr>
            <w:noProof/>
            <w:webHidden/>
          </w:rPr>
          <w:tab/>
        </w:r>
        <w:r w:rsidR="00C30A56">
          <w:rPr>
            <w:noProof/>
            <w:webHidden/>
          </w:rPr>
          <w:fldChar w:fldCharType="begin"/>
        </w:r>
        <w:r w:rsidR="00C30A56">
          <w:rPr>
            <w:noProof/>
            <w:webHidden/>
          </w:rPr>
          <w:instrText xml:space="preserve"> PAGEREF _Toc143614431 \h </w:instrText>
        </w:r>
        <w:r w:rsidR="00C30A56">
          <w:rPr>
            <w:noProof/>
            <w:webHidden/>
          </w:rPr>
        </w:r>
        <w:r w:rsidR="00C30A56">
          <w:rPr>
            <w:noProof/>
            <w:webHidden/>
          </w:rPr>
          <w:fldChar w:fldCharType="separate"/>
        </w:r>
        <w:r w:rsidR="00C30A56">
          <w:rPr>
            <w:noProof/>
            <w:webHidden/>
          </w:rPr>
          <w:t>50</w:t>
        </w:r>
        <w:r w:rsidR="00C30A56">
          <w:rPr>
            <w:noProof/>
            <w:webHidden/>
          </w:rPr>
          <w:fldChar w:fldCharType="end"/>
        </w:r>
      </w:hyperlink>
    </w:p>
    <w:p w:rsidR="00C30A56" w:rsidRDefault="00AA5EC0">
      <w:pPr>
        <w:pStyle w:val="24"/>
        <w:rPr>
          <w:rFonts w:asciiTheme="minorHAnsi" w:eastAsiaTheme="minorEastAsia" w:hAnsiTheme="minorHAnsi" w:cstheme="minorBidi"/>
          <w:noProof/>
          <w:kern w:val="2"/>
          <w:szCs w:val="22"/>
        </w:rPr>
      </w:pPr>
      <w:hyperlink w:anchor="_Toc143614432" w:history="1">
        <w:r w:rsidR="00C30A56" w:rsidRPr="006541DA">
          <w:rPr>
            <w:rStyle w:val="ab"/>
            <w:noProof/>
          </w:rPr>
          <w:t xml:space="preserve">12.3 </w:t>
        </w:r>
        <w:r w:rsidR="00C30A56" w:rsidRPr="006541DA">
          <w:rPr>
            <w:rStyle w:val="ab"/>
            <w:noProof/>
          </w:rPr>
          <w:t>查阅方式</w:t>
        </w:r>
        <w:r w:rsidR="00C30A56">
          <w:rPr>
            <w:noProof/>
            <w:webHidden/>
          </w:rPr>
          <w:tab/>
        </w:r>
        <w:r w:rsidR="00C30A56">
          <w:rPr>
            <w:noProof/>
            <w:webHidden/>
          </w:rPr>
          <w:fldChar w:fldCharType="begin"/>
        </w:r>
        <w:r w:rsidR="00C30A56">
          <w:rPr>
            <w:noProof/>
            <w:webHidden/>
          </w:rPr>
          <w:instrText xml:space="preserve"> PAGEREF _Toc143614432 \h </w:instrText>
        </w:r>
        <w:r w:rsidR="00C30A56">
          <w:rPr>
            <w:noProof/>
            <w:webHidden/>
          </w:rPr>
        </w:r>
        <w:r w:rsidR="00C30A56">
          <w:rPr>
            <w:noProof/>
            <w:webHidden/>
          </w:rPr>
          <w:fldChar w:fldCharType="separate"/>
        </w:r>
        <w:r w:rsidR="00C30A56">
          <w:rPr>
            <w:noProof/>
            <w:webHidden/>
          </w:rPr>
          <w:t>50</w:t>
        </w:r>
        <w:r w:rsidR="00C30A56">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371"/>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372"/>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摩根新兴服务股票型证券投资基金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摩根新兴服务股票</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001482</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001482</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8</w:t>
            </w:r>
            <w:r w:rsidRPr="00B079CA">
              <w:rPr>
                <w:rFonts w:eastAsiaTheme="minorEastAsia"/>
                <w:color w:val="000000" w:themeColor="text1"/>
                <w:szCs w:val="21"/>
              </w:rPr>
              <w:t>月</w:t>
            </w:r>
            <w:r w:rsidRPr="00B079CA">
              <w:rPr>
                <w:rFonts w:eastAsiaTheme="minorEastAsia"/>
                <w:color w:val="000000" w:themeColor="text1"/>
                <w:szCs w:val="21"/>
              </w:rPr>
              <w:t>6</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24,446,525.86</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001482</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017177</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23,987,732.12</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458,793.74</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373"/>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通过积极主动的投资管理，把握中国经济转型过程中新兴服务业的投资机会，在严格控制风险的前提下，力争实现基金资产的长期增值。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151A19" w:rsidRDefault="00C30A56">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151A19" w:rsidRDefault="00C30A56">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本基金将综合分析和持续跟踪基本面、政策面、市场面等多方面因素，对宏观经济、国家政策、资金面和市场情绪等影响证券市场的重要因素进行深入分析，确定合适的资产配置比例。</w:t>
            </w:r>
          </w:p>
          <w:p w:rsidR="00151A19" w:rsidRDefault="00C30A56">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151A19" w:rsidRDefault="00C30A56">
            <w:pPr>
              <w:rPr>
                <w:rFonts w:eastAsiaTheme="minorEastAsia"/>
                <w:color w:val="000000" w:themeColor="text1"/>
                <w:szCs w:val="21"/>
              </w:rPr>
            </w:pPr>
            <w:r>
              <w:rPr>
                <w:rFonts w:eastAsiaTheme="minorEastAsia"/>
                <w:color w:val="000000" w:themeColor="text1"/>
                <w:szCs w:val="21"/>
              </w:rPr>
              <w:t>本基金将通过系统和深入的基本面研究，重点投资于新兴服务业中具有竞争力的优质上市公司。在具体操作上，本基金将主要采用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的方法，在备选行业内部通过定量与定性相结合的分析方法，综合分析上市公司的业绩质量、成长性和估值水平等，精选具有良好成长性、估值合理的个股。</w:t>
            </w:r>
          </w:p>
          <w:p w:rsidR="00151A19" w:rsidRDefault="00C30A56">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、行业配置策略</w:t>
            </w:r>
          </w:p>
          <w:p w:rsidR="00151A19" w:rsidRDefault="00C30A56">
            <w:pPr>
              <w:rPr>
                <w:rFonts w:eastAsiaTheme="minorEastAsia"/>
                <w:color w:val="000000" w:themeColor="text1"/>
                <w:szCs w:val="21"/>
              </w:rPr>
            </w:pPr>
            <w:r>
              <w:rPr>
                <w:rFonts w:eastAsiaTheme="minorEastAsia"/>
                <w:color w:val="000000" w:themeColor="text1"/>
                <w:szCs w:val="21"/>
              </w:rPr>
              <w:t>由于新兴服务主题涉及多个行业及其子行业，我们将从行业生命周期、行业景气度、行业竞争格局等多角度，综合评估各个行业的投资价值，对基金资产在行业间分配进行安排。</w:t>
            </w:r>
          </w:p>
          <w:p w:rsidR="00151A19" w:rsidRDefault="00C30A56">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、固定收益类投资策略</w:t>
            </w:r>
          </w:p>
          <w:p w:rsidR="00151A19" w:rsidRDefault="00C30A56">
            <w:pPr>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对于固定收益类资产的选择，本基金将以价值分析为主线，在综合研究的基础上实施积极主动的组合管理，并主要通过类属配置与债券选择两个层次进行投资管理。</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、其他投资策略：包括可转换债券投资策略、中小企业私募债投资策略、股指期货投资策略、资产支持证券投资策略、股票期权投资策略、存托凭证投资策略。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×85%+</w:t>
            </w:r>
            <w:r w:rsidRPr="00B079CA">
              <w:rPr>
                <w:rFonts w:eastAsiaTheme="minorEastAsia"/>
                <w:color w:val="000000" w:themeColor="text1"/>
                <w:szCs w:val="21"/>
              </w:rPr>
              <w:t>中债总指数收益率</w:t>
            </w:r>
            <w:r w:rsidRPr="00B079CA">
              <w:rPr>
                <w:rFonts w:eastAsiaTheme="minorEastAsia"/>
                <w:color w:val="000000" w:themeColor="text1"/>
                <w:szCs w:val="21"/>
              </w:rPr>
              <w:t>×15%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151A19" w:rsidRDefault="00C30A56">
            <w:pPr>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374"/>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田国立</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375"/>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376"/>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377"/>
      <w:bookmarkStart w:id="16" w:name="_Toc194312019"/>
      <w:bookmarkStart w:id="17" w:name="_Toc193947512"/>
      <w:r w:rsidRPr="00B079CA">
        <w:rPr>
          <w:rFonts w:eastAsiaTheme="minorEastAsia"/>
          <w:b/>
          <w:bCs/>
          <w:color w:val="000000" w:themeColor="text1"/>
          <w:sz w:val="21"/>
          <w:szCs w:val="21"/>
          <w:lang w:val="en-US"/>
        </w:rPr>
        <w:lastRenderedPageBreak/>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378"/>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750,147.77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4,237.58</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5,044,670.90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16,692.44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0.2194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0.1118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13.20%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6.56%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14.52%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14.21%</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18,505,065.90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351,283.58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0.7714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0.7657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42,492,798.02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810,077.32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1.7714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1.7657</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77.14%</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13.06%</w:t>
            </w:r>
          </w:p>
        </w:tc>
      </w:tr>
    </w:tbl>
    <w:p w:rsidR="00151A19" w:rsidRDefault="00C30A5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379"/>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摩根新兴服务股票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151A19">
        <w:tc>
          <w:tcPr>
            <w:tcW w:w="1620" w:type="dxa"/>
            <w:vAlign w:val="center"/>
          </w:tcPr>
          <w:p w:rsidR="00151A19" w:rsidRDefault="00C30A56">
            <w:pPr>
              <w:jc w:val="left"/>
            </w:pPr>
            <w:r>
              <w:rPr>
                <w:rFonts w:eastAsiaTheme="minorEastAsia"/>
                <w:color w:val="000000" w:themeColor="text1"/>
                <w:szCs w:val="21"/>
              </w:rPr>
              <w:t>过去一个月</w:t>
            </w:r>
          </w:p>
        </w:tc>
        <w:tc>
          <w:tcPr>
            <w:tcW w:w="1350" w:type="dxa"/>
            <w:vAlign w:val="center"/>
          </w:tcPr>
          <w:p w:rsidR="00151A19" w:rsidRDefault="00C30A56">
            <w:pPr>
              <w:jc w:val="center"/>
            </w:pPr>
            <w:r>
              <w:rPr>
                <w:rFonts w:eastAsiaTheme="minorEastAsia"/>
                <w:color w:val="000000" w:themeColor="text1"/>
                <w:szCs w:val="21"/>
              </w:rPr>
              <w:t>4.34%</w:t>
            </w:r>
          </w:p>
        </w:tc>
        <w:tc>
          <w:tcPr>
            <w:tcW w:w="1350" w:type="dxa"/>
            <w:vAlign w:val="center"/>
          </w:tcPr>
          <w:p w:rsidR="00151A19" w:rsidRDefault="00C30A56">
            <w:pPr>
              <w:jc w:val="center"/>
            </w:pPr>
            <w:r>
              <w:rPr>
                <w:rFonts w:eastAsiaTheme="minorEastAsia"/>
                <w:color w:val="000000" w:themeColor="text1"/>
                <w:szCs w:val="21"/>
              </w:rPr>
              <w:t>2.55%</w:t>
            </w:r>
          </w:p>
        </w:tc>
        <w:tc>
          <w:tcPr>
            <w:tcW w:w="1350" w:type="dxa"/>
            <w:vAlign w:val="center"/>
          </w:tcPr>
          <w:p w:rsidR="00151A19" w:rsidRDefault="00C30A56">
            <w:pPr>
              <w:jc w:val="center"/>
            </w:pPr>
            <w:r>
              <w:rPr>
                <w:rFonts w:eastAsiaTheme="minorEastAsia"/>
                <w:color w:val="000000" w:themeColor="text1"/>
                <w:szCs w:val="21"/>
              </w:rPr>
              <w:t>0.58%</w:t>
            </w:r>
          </w:p>
        </w:tc>
        <w:tc>
          <w:tcPr>
            <w:tcW w:w="1350" w:type="dxa"/>
            <w:vAlign w:val="center"/>
          </w:tcPr>
          <w:p w:rsidR="00151A19" w:rsidRDefault="00C30A56">
            <w:pPr>
              <w:jc w:val="center"/>
            </w:pPr>
            <w:r>
              <w:rPr>
                <w:rFonts w:eastAsiaTheme="minorEastAsia"/>
                <w:color w:val="000000" w:themeColor="text1"/>
                <w:szCs w:val="21"/>
              </w:rPr>
              <w:t>0.73%</w:t>
            </w:r>
          </w:p>
        </w:tc>
        <w:tc>
          <w:tcPr>
            <w:tcW w:w="1350" w:type="dxa"/>
            <w:vAlign w:val="center"/>
          </w:tcPr>
          <w:p w:rsidR="00151A19" w:rsidRDefault="00C30A56">
            <w:pPr>
              <w:jc w:val="center"/>
            </w:pPr>
            <w:r>
              <w:rPr>
                <w:rFonts w:eastAsiaTheme="minorEastAsia"/>
                <w:color w:val="000000" w:themeColor="text1"/>
                <w:szCs w:val="21"/>
              </w:rPr>
              <w:t>3.76%</w:t>
            </w:r>
          </w:p>
        </w:tc>
        <w:tc>
          <w:tcPr>
            <w:tcW w:w="1350" w:type="dxa"/>
            <w:vAlign w:val="center"/>
          </w:tcPr>
          <w:p w:rsidR="00151A19" w:rsidRDefault="00C30A56">
            <w:pPr>
              <w:jc w:val="center"/>
            </w:pPr>
            <w:r>
              <w:rPr>
                <w:rFonts w:eastAsiaTheme="minorEastAsia"/>
                <w:color w:val="000000" w:themeColor="text1"/>
                <w:szCs w:val="21"/>
              </w:rPr>
              <w:t>1.82%</w:t>
            </w:r>
          </w:p>
        </w:tc>
      </w:tr>
      <w:tr w:rsidR="00151A19">
        <w:tc>
          <w:tcPr>
            <w:tcW w:w="1620" w:type="dxa"/>
            <w:vAlign w:val="center"/>
          </w:tcPr>
          <w:p w:rsidR="00151A19" w:rsidRDefault="00C30A56">
            <w:pPr>
              <w:jc w:val="left"/>
            </w:pPr>
            <w:r>
              <w:rPr>
                <w:rFonts w:eastAsiaTheme="minorEastAsia"/>
                <w:color w:val="000000" w:themeColor="text1"/>
                <w:szCs w:val="21"/>
              </w:rPr>
              <w:t>过去三个月</w:t>
            </w:r>
          </w:p>
        </w:tc>
        <w:tc>
          <w:tcPr>
            <w:tcW w:w="1350" w:type="dxa"/>
            <w:vAlign w:val="center"/>
          </w:tcPr>
          <w:p w:rsidR="00151A19" w:rsidRDefault="00C30A56">
            <w:pPr>
              <w:jc w:val="center"/>
            </w:pPr>
            <w:r>
              <w:rPr>
                <w:rFonts w:eastAsiaTheme="minorEastAsia"/>
                <w:color w:val="000000" w:themeColor="text1"/>
                <w:szCs w:val="21"/>
              </w:rPr>
              <w:t>4.38%</w:t>
            </w:r>
          </w:p>
        </w:tc>
        <w:tc>
          <w:tcPr>
            <w:tcW w:w="1350" w:type="dxa"/>
            <w:vAlign w:val="center"/>
          </w:tcPr>
          <w:p w:rsidR="00151A19" w:rsidRDefault="00C30A56">
            <w:pPr>
              <w:jc w:val="center"/>
            </w:pPr>
            <w:r>
              <w:rPr>
                <w:rFonts w:eastAsiaTheme="minorEastAsia"/>
                <w:color w:val="000000" w:themeColor="text1"/>
                <w:szCs w:val="21"/>
              </w:rPr>
              <w:t>2.27%</w:t>
            </w:r>
          </w:p>
        </w:tc>
        <w:tc>
          <w:tcPr>
            <w:tcW w:w="1350" w:type="dxa"/>
            <w:vAlign w:val="center"/>
          </w:tcPr>
          <w:p w:rsidR="00151A19" w:rsidRDefault="00C30A56">
            <w:pPr>
              <w:jc w:val="center"/>
            </w:pPr>
            <w:r>
              <w:rPr>
                <w:rFonts w:eastAsiaTheme="minorEastAsia"/>
                <w:color w:val="000000" w:themeColor="text1"/>
                <w:szCs w:val="21"/>
              </w:rPr>
              <w:t>-4.27%</w:t>
            </w:r>
          </w:p>
        </w:tc>
        <w:tc>
          <w:tcPr>
            <w:tcW w:w="1350" w:type="dxa"/>
            <w:vAlign w:val="center"/>
          </w:tcPr>
          <w:p w:rsidR="00151A19" w:rsidRDefault="00C30A56">
            <w:pPr>
              <w:jc w:val="center"/>
            </w:pPr>
            <w:r>
              <w:rPr>
                <w:rFonts w:eastAsiaTheme="minorEastAsia"/>
                <w:color w:val="000000" w:themeColor="text1"/>
                <w:szCs w:val="21"/>
              </w:rPr>
              <w:t>0.68%</w:t>
            </w:r>
          </w:p>
        </w:tc>
        <w:tc>
          <w:tcPr>
            <w:tcW w:w="1350" w:type="dxa"/>
            <w:vAlign w:val="center"/>
          </w:tcPr>
          <w:p w:rsidR="00151A19" w:rsidRDefault="00C30A56">
            <w:pPr>
              <w:jc w:val="center"/>
            </w:pPr>
            <w:r>
              <w:rPr>
                <w:rFonts w:eastAsiaTheme="minorEastAsia"/>
                <w:color w:val="000000" w:themeColor="text1"/>
                <w:szCs w:val="21"/>
              </w:rPr>
              <w:t>8.65%</w:t>
            </w:r>
          </w:p>
        </w:tc>
        <w:tc>
          <w:tcPr>
            <w:tcW w:w="1350" w:type="dxa"/>
            <w:vAlign w:val="center"/>
          </w:tcPr>
          <w:p w:rsidR="00151A19" w:rsidRDefault="00C30A56">
            <w:pPr>
              <w:jc w:val="center"/>
            </w:pPr>
            <w:r>
              <w:rPr>
                <w:rFonts w:eastAsiaTheme="minorEastAsia"/>
                <w:color w:val="000000" w:themeColor="text1"/>
                <w:szCs w:val="21"/>
              </w:rPr>
              <w:t>1.59%</w:t>
            </w:r>
          </w:p>
        </w:tc>
      </w:tr>
      <w:tr w:rsidR="00151A19">
        <w:tc>
          <w:tcPr>
            <w:tcW w:w="1620" w:type="dxa"/>
            <w:vAlign w:val="center"/>
          </w:tcPr>
          <w:p w:rsidR="00151A19" w:rsidRDefault="00C30A56">
            <w:pPr>
              <w:jc w:val="left"/>
            </w:pPr>
            <w:r>
              <w:rPr>
                <w:rFonts w:eastAsiaTheme="minorEastAsia"/>
                <w:color w:val="000000" w:themeColor="text1"/>
                <w:szCs w:val="21"/>
              </w:rPr>
              <w:t>过去六个月</w:t>
            </w:r>
          </w:p>
        </w:tc>
        <w:tc>
          <w:tcPr>
            <w:tcW w:w="1350" w:type="dxa"/>
            <w:vAlign w:val="center"/>
          </w:tcPr>
          <w:p w:rsidR="00151A19" w:rsidRDefault="00C30A56">
            <w:pPr>
              <w:jc w:val="center"/>
            </w:pPr>
            <w:r>
              <w:rPr>
                <w:rFonts w:eastAsiaTheme="minorEastAsia"/>
                <w:color w:val="000000" w:themeColor="text1"/>
                <w:szCs w:val="21"/>
              </w:rPr>
              <w:t>14.52%</w:t>
            </w:r>
          </w:p>
        </w:tc>
        <w:tc>
          <w:tcPr>
            <w:tcW w:w="1350" w:type="dxa"/>
            <w:vAlign w:val="center"/>
          </w:tcPr>
          <w:p w:rsidR="00151A19" w:rsidRDefault="00C30A56">
            <w:pPr>
              <w:jc w:val="center"/>
            </w:pPr>
            <w:r>
              <w:rPr>
                <w:rFonts w:eastAsiaTheme="minorEastAsia"/>
                <w:color w:val="000000" w:themeColor="text1"/>
                <w:szCs w:val="21"/>
              </w:rPr>
              <w:t>1.80%</w:t>
            </w:r>
          </w:p>
        </w:tc>
        <w:tc>
          <w:tcPr>
            <w:tcW w:w="1350" w:type="dxa"/>
            <w:vAlign w:val="center"/>
          </w:tcPr>
          <w:p w:rsidR="00151A19" w:rsidRDefault="00C30A56">
            <w:pPr>
              <w:jc w:val="center"/>
            </w:pPr>
            <w:r>
              <w:rPr>
                <w:rFonts w:eastAsiaTheme="minorEastAsia"/>
                <w:color w:val="000000" w:themeColor="text1"/>
                <w:szCs w:val="21"/>
              </w:rPr>
              <w:t>0.15%</w:t>
            </w:r>
          </w:p>
        </w:tc>
        <w:tc>
          <w:tcPr>
            <w:tcW w:w="1350" w:type="dxa"/>
            <w:vAlign w:val="center"/>
          </w:tcPr>
          <w:p w:rsidR="00151A19" w:rsidRDefault="00C30A56">
            <w:pPr>
              <w:jc w:val="center"/>
            </w:pPr>
            <w:r>
              <w:rPr>
                <w:rFonts w:eastAsiaTheme="minorEastAsia"/>
                <w:color w:val="000000" w:themeColor="text1"/>
                <w:szCs w:val="21"/>
              </w:rPr>
              <w:t>0.68%</w:t>
            </w:r>
          </w:p>
        </w:tc>
        <w:tc>
          <w:tcPr>
            <w:tcW w:w="1350" w:type="dxa"/>
            <w:vAlign w:val="center"/>
          </w:tcPr>
          <w:p w:rsidR="00151A19" w:rsidRDefault="00C30A56">
            <w:pPr>
              <w:jc w:val="center"/>
            </w:pPr>
            <w:r>
              <w:rPr>
                <w:rFonts w:eastAsiaTheme="minorEastAsia"/>
                <w:color w:val="000000" w:themeColor="text1"/>
                <w:szCs w:val="21"/>
              </w:rPr>
              <w:t>14.37%</w:t>
            </w:r>
          </w:p>
        </w:tc>
        <w:tc>
          <w:tcPr>
            <w:tcW w:w="1350" w:type="dxa"/>
            <w:vAlign w:val="center"/>
          </w:tcPr>
          <w:p w:rsidR="00151A19" w:rsidRDefault="00C30A56">
            <w:pPr>
              <w:jc w:val="center"/>
            </w:pPr>
            <w:r>
              <w:rPr>
                <w:rFonts w:eastAsiaTheme="minorEastAsia"/>
                <w:color w:val="000000" w:themeColor="text1"/>
                <w:szCs w:val="21"/>
              </w:rPr>
              <w:t>1.12%</w:t>
            </w:r>
          </w:p>
        </w:tc>
      </w:tr>
      <w:tr w:rsidR="00151A19">
        <w:tc>
          <w:tcPr>
            <w:tcW w:w="1620" w:type="dxa"/>
            <w:vAlign w:val="center"/>
          </w:tcPr>
          <w:p w:rsidR="00151A19" w:rsidRDefault="00C30A56">
            <w:pPr>
              <w:jc w:val="left"/>
            </w:pPr>
            <w:r>
              <w:rPr>
                <w:rFonts w:eastAsiaTheme="minorEastAsia"/>
                <w:color w:val="000000" w:themeColor="text1"/>
                <w:szCs w:val="21"/>
              </w:rPr>
              <w:t>过去一年</w:t>
            </w:r>
          </w:p>
        </w:tc>
        <w:tc>
          <w:tcPr>
            <w:tcW w:w="1350" w:type="dxa"/>
            <w:vAlign w:val="center"/>
          </w:tcPr>
          <w:p w:rsidR="00151A19" w:rsidRDefault="00C30A56">
            <w:pPr>
              <w:jc w:val="center"/>
            </w:pPr>
            <w:r>
              <w:rPr>
                <w:rFonts w:eastAsiaTheme="minorEastAsia"/>
                <w:color w:val="000000" w:themeColor="text1"/>
                <w:szCs w:val="21"/>
              </w:rPr>
              <w:t>-8.23%</w:t>
            </w:r>
          </w:p>
        </w:tc>
        <w:tc>
          <w:tcPr>
            <w:tcW w:w="1350" w:type="dxa"/>
            <w:vAlign w:val="center"/>
          </w:tcPr>
          <w:p w:rsidR="00151A19" w:rsidRDefault="00C30A56">
            <w:pPr>
              <w:jc w:val="center"/>
            </w:pPr>
            <w:r>
              <w:rPr>
                <w:rFonts w:eastAsiaTheme="minorEastAsia"/>
                <w:color w:val="000000" w:themeColor="text1"/>
                <w:szCs w:val="21"/>
              </w:rPr>
              <w:t>1.52%</w:t>
            </w:r>
          </w:p>
        </w:tc>
        <w:tc>
          <w:tcPr>
            <w:tcW w:w="1350" w:type="dxa"/>
            <w:vAlign w:val="center"/>
          </w:tcPr>
          <w:p w:rsidR="00151A19" w:rsidRDefault="00C30A56">
            <w:pPr>
              <w:jc w:val="center"/>
            </w:pPr>
            <w:r>
              <w:rPr>
                <w:rFonts w:eastAsiaTheme="minorEastAsia"/>
                <w:color w:val="000000" w:themeColor="text1"/>
                <w:szCs w:val="21"/>
              </w:rPr>
              <w:t>-10.50%</w:t>
            </w:r>
          </w:p>
        </w:tc>
        <w:tc>
          <w:tcPr>
            <w:tcW w:w="1350" w:type="dxa"/>
            <w:vAlign w:val="center"/>
          </w:tcPr>
          <w:p w:rsidR="00151A19" w:rsidRDefault="00C30A56">
            <w:pPr>
              <w:jc w:val="center"/>
            </w:pPr>
            <w:r>
              <w:rPr>
                <w:rFonts w:eastAsiaTheme="minorEastAsia"/>
                <w:color w:val="000000" w:themeColor="text1"/>
                <w:szCs w:val="21"/>
              </w:rPr>
              <w:t>0.80%</w:t>
            </w:r>
          </w:p>
        </w:tc>
        <w:tc>
          <w:tcPr>
            <w:tcW w:w="1350" w:type="dxa"/>
            <w:vAlign w:val="center"/>
          </w:tcPr>
          <w:p w:rsidR="00151A19" w:rsidRDefault="00C30A56">
            <w:pPr>
              <w:jc w:val="center"/>
            </w:pPr>
            <w:r>
              <w:rPr>
                <w:rFonts w:eastAsiaTheme="minorEastAsia"/>
                <w:color w:val="000000" w:themeColor="text1"/>
                <w:szCs w:val="21"/>
              </w:rPr>
              <w:t>2.27%</w:t>
            </w:r>
          </w:p>
        </w:tc>
        <w:tc>
          <w:tcPr>
            <w:tcW w:w="1350" w:type="dxa"/>
            <w:vAlign w:val="center"/>
          </w:tcPr>
          <w:p w:rsidR="00151A19" w:rsidRDefault="00C30A56">
            <w:pPr>
              <w:jc w:val="center"/>
            </w:pPr>
            <w:r>
              <w:rPr>
                <w:rFonts w:eastAsiaTheme="minorEastAsia"/>
                <w:color w:val="000000" w:themeColor="text1"/>
                <w:szCs w:val="21"/>
              </w:rPr>
              <w:t>0.72%</w:t>
            </w:r>
          </w:p>
        </w:tc>
      </w:tr>
      <w:tr w:rsidR="00151A19">
        <w:tc>
          <w:tcPr>
            <w:tcW w:w="1620" w:type="dxa"/>
            <w:vAlign w:val="center"/>
          </w:tcPr>
          <w:p w:rsidR="00151A19" w:rsidRDefault="00C30A56">
            <w:pPr>
              <w:jc w:val="left"/>
            </w:pPr>
            <w:r>
              <w:rPr>
                <w:rFonts w:eastAsiaTheme="minorEastAsia"/>
                <w:color w:val="000000" w:themeColor="text1"/>
                <w:szCs w:val="21"/>
              </w:rPr>
              <w:t>过去三年</w:t>
            </w:r>
          </w:p>
        </w:tc>
        <w:tc>
          <w:tcPr>
            <w:tcW w:w="1350" w:type="dxa"/>
            <w:vAlign w:val="center"/>
          </w:tcPr>
          <w:p w:rsidR="00151A19" w:rsidRDefault="00C30A56">
            <w:pPr>
              <w:jc w:val="center"/>
            </w:pPr>
            <w:r>
              <w:rPr>
                <w:rFonts w:eastAsiaTheme="minorEastAsia"/>
                <w:color w:val="000000" w:themeColor="text1"/>
                <w:szCs w:val="21"/>
              </w:rPr>
              <w:t>-1.42%</w:t>
            </w:r>
          </w:p>
        </w:tc>
        <w:tc>
          <w:tcPr>
            <w:tcW w:w="1350" w:type="dxa"/>
            <w:vAlign w:val="center"/>
          </w:tcPr>
          <w:p w:rsidR="00151A19" w:rsidRDefault="00C30A56">
            <w:pPr>
              <w:jc w:val="center"/>
            </w:pPr>
            <w:r>
              <w:rPr>
                <w:rFonts w:eastAsiaTheme="minorEastAsia"/>
                <w:color w:val="000000" w:themeColor="text1"/>
                <w:szCs w:val="21"/>
              </w:rPr>
              <w:t>1.62%</w:t>
            </w:r>
          </w:p>
        </w:tc>
        <w:tc>
          <w:tcPr>
            <w:tcW w:w="1350" w:type="dxa"/>
            <w:vAlign w:val="center"/>
          </w:tcPr>
          <w:p w:rsidR="00151A19" w:rsidRDefault="00C30A56">
            <w:pPr>
              <w:jc w:val="center"/>
            </w:pPr>
            <w:r>
              <w:rPr>
                <w:rFonts w:eastAsiaTheme="minorEastAsia"/>
                <w:color w:val="000000" w:themeColor="text1"/>
                <w:szCs w:val="21"/>
              </w:rPr>
              <w:t>-4.31%</w:t>
            </w:r>
          </w:p>
        </w:tc>
        <w:tc>
          <w:tcPr>
            <w:tcW w:w="1350" w:type="dxa"/>
            <w:vAlign w:val="center"/>
          </w:tcPr>
          <w:p w:rsidR="00151A19" w:rsidRDefault="00C30A56">
            <w:pPr>
              <w:jc w:val="center"/>
            </w:pPr>
            <w:r>
              <w:rPr>
                <w:rFonts w:eastAsiaTheme="minorEastAsia"/>
                <w:color w:val="000000" w:themeColor="text1"/>
                <w:szCs w:val="21"/>
              </w:rPr>
              <w:t>0.98%</w:t>
            </w:r>
          </w:p>
        </w:tc>
        <w:tc>
          <w:tcPr>
            <w:tcW w:w="1350" w:type="dxa"/>
            <w:vAlign w:val="center"/>
          </w:tcPr>
          <w:p w:rsidR="00151A19" w:rsidRDefault="00C30A56">
            <w:pPr>
              <w:jc w:val="center"/>
            </w:pPr>
            <w:r>
              <w:rPr>
                <w:rFonts w:eastAsiaTheme="minorEastAsia"/>
                <w:color w:val="000000" w:themeColor="text1"/>
                <w:szCs w:val="21"/>
              </w:rPr>
              <w:t>2.89%</w:t>
            </w:r>
          </w:p>
        </w:tc>
        <w:tc>
          <w:tcPr>
            <w:tcW w:w="1350" w:type="dxa"/>
            <w:vAlign w:val="center"/>
          </w:tcPr>
          <w:p w:rsidR="00151A19" w:rsidRDefault="00C30A56">
            <w:pPr>
              <w:jc w:val="center"/>
            </w:pPr>
            <w:r>
              <w:rPr>
                <w:rFonts w:eastAsiaTheme="minorEastAsia"/>
                <w:color w:val="000000" w:themeColor="text1"/>
                <w:szCs w:val="21"/>
              </w:rPr>
              <w:t>0.64%</w:t>
            </w:r>
          </w:p>
        </w:tc>
      </w:tr>
      <w:tr w:rsidR="00151A19">
        <w:tc>
          <w:tcPr>
            <w:tcW w:w="1620" w:type="dxa"/>
            <w:vAlign w:val="center"/>
          </w:tcPr>
          <w:p w:rsidR="00151A19" w:rsidRDefault="00C30A56">
            <w:pPr>
              <w:jc w:val="left"/>
            </w:pPr>
            <w:r>
              <w:rPr>
                <w:rFonts w:eastAsiaTheme="minorEastAsia"/>
                <w:color w:val="000000" w:themeColor="text1"/>
                <w:szCs w:val="21"/>
              </w:rPr>
              <w:lastRenderedPageBreak/>
              <w:t>自基金合同生效起至今</w:t>
            </w:r>
          </w:p>
        </w:tc>
        <w:tc>
          <w:tcPr>
            <w:tcW w:w="1350" w:type="dxa"/>
            <w:vAlign w:val="center"/>
          </w:tcPr>
          <w:p w:rsidR="00151A19" w:rsidRDefault="00C30A56">
            <w:pPr>
              <w:jc w:val="center"/>
            </w:pPr>
            <w:r>
              <w:rPr>
                <w:rFonts w:eastAsiaTheme="minorEastAsia"/>
                <w:color w:val="000000" w:themeColor="text1"/>
                <w:szCs w:val="21"/>
              </w:rPr>
              <w:t>77.14%</w:t>
            </w:r>
          </w:p>
        </w:tc>
        <w:tc>
          <w:tcPr>
            <w:tcW w:w="1350" w:type="dxa"/>
            <w:vAlign w:val="center"/>
          </w:tcPr>
          <w:p w:rsidR="00151A19" w:rsidRDefault="00C30A56">
            <w:pPr>
              <w:jc w:val="center"/>
            </w:pPr>
            <w:r>
              <w:rPr>
                <w:rFonts w:eastAsiaTheme="minorEastAsia"/>
                <w:color w:val="000000" w:themeColor="text1"/>
                <w:szCs w:val="21"/>
              </w:rPr>
              <w:t>1.57%</w:t>
            </w:r>
          </w:p>
        </w:tc>
        <w:tc>
          <w:tcPr>
            <w:tcW w:w="1350" w:type="dxa"/>
            <w:vAlign w:val="center"/>
          </w:tcPr>
          <w:p w:rsidR="00151A19" w:rsidRDefault="00C30A56">
            <w:pPr>
              <w:jc w:val="center"/>
            </w:pPr>
            <w:r>
              <w:rPr>
                <w:rFonts w:eastAsiaTheme="minorEastAsia"/>
                <w:color w:val="000000" w:themeColor="text1"/>
                <w:szCs w:val="21"/>
              </w:rPr>
              <w:t>-5.60%</w:t>
            </w:r>
          </w:p>
        </w:tc>
        <w:tc>
          <w:tcPr>
            <w:tcW w:w="1350" w:type="dxa"/>
            <w:vAlign w:val="center"/>
          </w:tcPr>
          <w:p w:rsidR="00151A19" w:rsidRDefault="00C30A56">
            <w:pPr>
              <w:jc w:val="center"/>
            </w:pPr>
            <w:r>
              <w:rPr>
                <w:rFonts w:eastAsiaTheme="minorEastAsia"/>
                <w:color w:val="000000" w:themeColor="text1"/>
                <w:szCs w:val="21"/>
              </w:rPr>
              <w:t>1.12%</w:t>
            </w:r>
          </w:p>
        </w:tc>
        <w:tc>
          <w:tcPr>
            <w:tcW w:w="1350" w:type="dxa"/>
            <w:vAlign w:val="center"/>
          </w:tcPr>
          <w:p w:rsidR="00151A19" w:rsidRDefault="00C30A56">
            <w:pPr>
              <w:jc w:val="center"/>
            </w:pPr>
            <w:r>
              <w:rPr>
                <w:rFonts w:eastAsiaTheme="minorEastAsia"/>
                <w:color w:val="000000" w:themeColor="text1"/>
                <w:szCs w:val="21"/>
              </w:rPr>
              <w:t>82.74%</w:t>
            </w:r>
          </w:p>
        </w:tc>
        <w:tc>
          <w:tcPr>
            <w:tcW w:w="1350" w:type="dxa"/>
            <w:vAlign w:val="center"/>
          </w:tcPr>
          <w:p w:rsidR="00151A19" w:rsidRDefault="00C30A56">
            <w:pPr>
              <w:jc w:val="center"/>
            </w:pPr>
            <w:r>
              <w:rPr>
                <w:rFonts w:eastAsiaTheme="minorEastAsia"/>
                <w:color w:val="000000" w:themeColor="text1"/>
                <w:szCs w:val="21"/>
              </w:rPr>
              <w:t>0.45%</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摩根新兴服务股票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151A19">
        <w:tc>
          <w:tcPr>
            <w:tcW w:w="1620" w:type="dxa"/>
            <w:vAlign w:val="center"/>
          </w:tcPr>
          <w:p w:rsidR="00151A19" w:rsidRDefault="00C30A56">
            <w:pPr>
              <w:jc w:val="left"/>
            </w:pPr>
            <w:r>
              <w:rPr>
                <w:rFonts w:eastAsiaTheme="minorEastAsia"/>
                <w:color w:val="000000" w:themeColor="text1"/>
                <w:szCs w:val="21"/>
              </w:rPr>
              <w:t>过去一个月</w:t>
            </w:r>
          </w:p>
        </w:tc>
        <w:tc>
          <w:tcPr>
            <w:tcW w:w="1350" w:type="dxa"/>
            <w:vAlign w:val="center"/>
          </w:tcPr>
          <w:p w:rsidR="00151A19" w:rsidRDefault="00C30A56">
            <w:pPr>
              <w:jc w:val="center"/>
            </w:pPr>
            <w:r>
              <w:rPr>
                <w:rFonts w:eastAsiaTheme="minorEastAsia"/>
                <w:color w:val="000000" w:themeColor="text1"/>
                <w:szCs w:val="21"/>
              </w:rPr>
              <w:t>4.29%</w:t>
            </w:r>
          </w:p>
        </w:tc>
        <w:tc>
          <w:tcPr>
            <w:tcW w:w="1350" w:type="dxa"/>
            <w:vAlign w:val="center"/>
          </w:tcPr>
          <w:p w:rsidR="00151A19" w:rsidRDefault="00C30A56">
            <w:pPr>
              <w:jc w:val="center"/>
            </w:pPr>
            <w:r>
              <w:rPr>
                <w:rFonts w:eastAsiaTheme="minorEastAsia"/>
                <w:color w:val="000000" w:themeColor="text1"/>
                <w:szCs w:val="21"/>
              </w:rPr>
              <w:t>2.55%</w:t>
            </w:r>
          </w:p>
        </w:tc>
        <w:tc>
          <w:tcPr>
            <w:tcW w:w="1350" w:type="dxa"/>
            <w:vAlign w:val="center"/>
          </w:tcPr>
          <w:p w:rsidR="00151A19" w:rsidRDefault="00C30A56">
            <w:pPr>
              <w:jc w:val="center"/>
            </w:pPr>
            <w:r>
              <w:rPr>
                <w:rFonts w:eastAsiaTheme="minorEastAsia"/>
                <w:color w:val="000000" w:themeColor="text1"/>
                <w:szCs w:val="21"/>
              </w:rPr>
              <w:t>0.58%</w:t>
            </w:r>
          </w:p>
        </w:tc>
        <w:tc>
          <w:tcPr>
            <w:tcW w:w="1350" w:type="dxa"/>
            <w:vAlign w:val="center"/>
          </w:tcPr>
          <w:p w:rsidR="00151A19" w:rsidRDefault="00C30A56">
            <w:pPr>
              <w:jc w:val="center"/>
            </w:pPr>
            <w:r>
              <w:rPr>
                <w:rFonts w:eastAsiaTheme="minorEastAsia"/>
                <w:color w:val="000000" w:themeColor="text1"/>
                <w:szCs w:val="21"/>
              </w:rPr>
              <w:t>0.73%</w:t>
            </w:r>
          </w:p>
        </w:tc>
        <w:tc>
          <w:tcPr>
            <w:tcW w:w="1350" w:type="dxa"/>
            <w:vAlign w:val="center"/>
          </w:tcPr>
          <w:p w:rsidR="00151A19" w:rsidRDefault="00C30A56">
            <w:pPr>
              <w:jc w:val="center"/>
            </w:pPr>
            <w:r>
              <w:rPr>
                <w:rFonts w:eastAsiaTheme="minorEastAsia"/>
                <w:color w:val="000000" w:themeColor="text1"/>
                <w:szCs w:val="21"/>
              </w:rPr>
              <w:t>3.71%</w:t>
            </w:r>
          </w:p>
        </w:tc>
        <w:tc>
          <w:tcPr>
            <w:tcW w:w="1350" w:type="dxa"/>
            <w:vAlign w:val="center"/>
          </w:tcPr>
          <w:p w:rsidR="00151A19" w:rsidRDefault="00C30A56">
            <w:pPr>
              <w:jc w:val="center"/>
            </w:pPr>
            <w:r>
              <w:rPr>
                <w:rFonts w:eastAsiaTheme="minorEastAsia"/>
                <w:color w:val="000000" w:themeColor="text1"/>
                <w:szCs w:val="21"/>
              </w:rPr>
              <w:t>1.82%</w:t>
            </w:r>
          </w:p>
        </w:tc>
      </w:tr>
      <w:tr w:rsidR="00151A19">
        <w:tc>
          <w:tcPr>
            <w:tcW w:w="1620" w:type="dxa"/>
            <w:vAlign w:val="center"/>
          </w:tcPr>
          <w:p w:rsidR="00151A19" w:rsidRDefault="00C30A56">
            <w:pPr>
              <w:jc w:val="left"/>
            </w:pPr>
            <w:r>
              <w:rPr>
                <w:rFonts w:eastAsiaTheme="minorEastAsia"/>
                <w:color w:val="000000" w:themeColor="text1"/>
                <w:szCs w:val="21"/>
              </w:rPr>
              <w:t>过去三个月</w:t>
            </w:r>
          </w:p>
        </w:tc>
        <w:tc>
          <w:tcPr>
            <w:tcW w:w="1350" w:type="dxa"/>
            <w:vAlign w:val="center"/>
          </w:tcPr>
          <w:p w:rsidR="00151A19" w:rsidRDefault="00C30A56">
            <w:pPr>
              <w:jc w:val="center"/>
            </w:pPr>
            <w:r>
              <w:rPr>
                <w:rFonts w:eastAsiaTheme="minorEastAsia"/>
                <w:color w:val="000000" w:themeColor="text1"/>
                <w:szCs w:val="21"/>
              </w:rPr>
              <w:t>4.24%</w:t>
            </w:r>
          </w:p>
        </w:tc>
        <w:tc>
          <w:tcPr>
            <w:tcW w:w="1350" w:type="dxa"/>
            <w:vAlign w:val="center"/>
          </w:tcPr>
          <w:p w:rsidR="00151A19" w:rsidRDefault="00C30A56">
            <w:pPr>
              <w:jc w:val="center"/>
            </w:pPr>
            <w:r>
              <w:rPr>
                <w:rFonts w:eastAsiaTheme="minorEastAsia"/>
                <w:color w:val="000000" w:themeColor="text1"/>
                <w:szCs w:val="21"/>
              </w:rPr>
              <w:t>2.27%</w:t>
            </w:r>
          </w:p>
        </w:tc>
        <w:tc>
          <w:tcPr>
            <w:tcW w:w="1350" w:type="dxa"/>
            <w:vAlign w:val="center"/>
          </w:tcPr>
          <w:p w:rsidR="00151A19" w:rsidRDefault="00C30A56">
            <w:pPr>
              <w:jc w:val="center"/>
            </w:pPr>
            <w:r>
              <w:rPr>
                <w:rFonts w:eastAsiaTheme="minorEastAsia"/>
                <w:color w:val="000000" w:themeColor="text1"/>
                <w:szCs w:val="21"/>
              </w:rPr>
              <w:t>-4.27%</w:t>
            </w:r>
          </w:p>
        </w:tc>
        <w:tc>
          <w:tcPr>
            <w:tcW w:w="1350" w:type="dxa"/>
            <w:vAlign w:val="center"/>
          </w:tcPr>
          <w:p w:rsidR="00151A19" w:rsidRDefault="00C30A56">
            <w:pPr>
              <w:jc w:val="center"/>
            </w:pPr>
            <w:r>
              <w:rPr>
                <w:rFonts w:eastAsiaTheme="minorEastAsia"/>
                <w:color w:val="000000" w:themeColor="text1"/>
                <w:szCs w:val="21"/>
              </w:rPr>
              <w:t>0.68%</w:t>
            </w:r>
          </w:p>
        </w:tc>
        <w:tc>
          <w:tcPr>
            <w:tcW w:w="1350" w:type="dxa"/>
            <w:vAlign w:val="center"/>
          </w:tcPr>
          <w:p w:rsidR="00151A19" w:rsidRDefault="00C30A56">
            <w:pPr>
              <w:jc w:val="center"/>
            </w:pPr>
            <w:r>
              <w:rPr>
                <w:rFonts w:eastAsiaTheme="minorEastAsia"/>
                <w:color w:val="000000" w:themeColor="text1"/>
                <w:szCs w:val="21"/>
              </w:rPr>
              <w:t>8.51%</w:t>
            </w:r>
          </w:p>
        </w:tc>
        <w:tc>
          <w:tcPr>
            <w:tcW w:w="1350" w:type="dxa"/>
            <w:vAlign w:val="center"/>
          </w:tcPr>
          <w:p w:rsidR="00151A19" w:rsidRDefault="00C30A56">
            <w:pPr>
              <w:jc w:val="center"/>
            </w:pPr>
            <w:r>
              <w:rPr>
                <w:rFonts w:eastAsiaTheme="minorEastAsia"/>
                <w:color w:val="000000" w:themeColor="text1"/>
                <w:szCs w:val="21"/>
              </w:rPr>
              <w:t>1.59%</w:t>
            </w:r>
          </w:p>
        </w:tc>
      </w:tr>
      <w:tr w:rsidR="00151A19">
        <w:tc>
          <w:tcPr>
            <w:tcW w:w="1620" w:type="dxa"/>
            <w:vAlign w:val="center"/>
          </w:tcPr>
          <w:p w:rsidR="00151A19" w:rsidRDefault="00C30A56">
            <w:pPr>
              <w:jc w:val="left"/>
            </w:pPr>
            <w:r>
              <w:rPr>
                <w:rFonts w:eastAsiaTheme="minorEastAsia"/>
                <w:color w:val="000000" w:themeColor="text1"/>
                <w:szCs w:val="21"/>
              </w:rPr>
              <w:t>过去六个月</w:t>
            </w:r>
          </w:p>
        </w:tc>
        <w:tc>
          <w:tcPr>
            <w:tcW w:w="1350" w:type="dxa"/>
            <w:vAlign w:val="center"/>
          </w:tcPr>
          <w:p w:rsidR="00151A19" w:rsidRDefault="00C30A56">
            <w:pPr>
              <w:jc w:val="center"/>
            </w:pPr>
            <w:r>
              <w:rPr>
                <w:rFonts w:eastAsiaTheme="minorEastAsia"/>
                <w:color w:val="000000" w:themeColor="text1"/>
                <w:szCs w:val="21"/>
              </w:rPr>
              <w:t>14.21%</w:t>
            </w:r>
          </w:p>
        </w:tc>
        <w:tc>
          <w:tcPr>
            <w:tcW w:w="1350" w:type="dxa"/>
            <w:vAlign w:val="center"/>
          </w:tcPr>
          <w:p w:rsidR="00151A19" w:rsidRDefault="00C30A56">
            <w:pPr>
              <w:jc w:val="center"/>
            </w:pPr>
            <w:r>
              <w:rPr>
                <w:rFonts w:eastAsiaTheme="minorEastAsia"/>
                <w:color w:val="000000" w:themeColor="text1"/>
                <w:szCs w:val="21"/>
              </w:rPr>
              <w:t>1.80%</w:t>
            </w:r>
          </w:p>
        </w:tc>
        <w:tc>
          <w:tcPr>
            <w:tcW w:w="1350" w:type="dxa"/>
            <w:vAlign w:val="center"/>
          </w:tcPr>
          <w:p w:rsidR="00151A19" w:rsidRDefault="00C30A56">
            <w:pPr>
              <w:jc w:val="center"/>
            </w:pPr>
            <w:r>
              <w:rPr>
                <w:rFonts w:eastAsiaTheme="minorEastAsia"/>
                <w:color w:val="000000" w:themeColor="text1"/>
                <w:szCs w:val="21"/>
              </w:rPr>
              <w:t>0.15%</w:t>
            </w:r>
          </w:p>
        </w:tc>
        <w:tc>
          <w:tcPr>
            <w:tcW w:w="1350" w:type="dxa"/>
            <w:vAlign w:val="center"/>
          </w:tcPr>
          <w:p w:rsidR="00151A19" w:rsidRDefault="00C30A56">
            <w:pPr>
              <w:jc w:val="center"/>
            </w:pPr>
            <w:r>
              <w:rPr>
                <w:rFonts w:eastAsiaTheme="minorEastAsia"/>
                <w:color w:val="000000" w:themeColor="text1"/>
                <w:szCs w:val="21"/>
              </w:rPr>
              <w:t>0.68%</w:t>
            </w:r>
          </w:p>
        </w:tc>
        <w:tc>
          <w:tcPr>
            <w:tcW w:w="1350" w:type="dxa"/>
            <w:vAlign w:val="center"/>
          </w:tcPr>
          <w:p w:rsidR="00151A19" w:rsidRDefault="00C30A56">
            <w:pPr>
              <w:jc w:val="center"/>
            </w:pPr>
            <w:r>
              <w:rPr>
                <w:rFonts w:eastAsiaTheme="minorEastAsia"/>
                <w:color w:val="000000" w:themeColor="text1"/>
                <w:szCs w:val="21"/>
              </w:rPr>
              <w:t>14.06%</w:t>
            </w:r>
          </w:p>
        </w:tc>
        <w:tc>
          <w:tcPr>
            <w:tcW w:w="1350" w:type="dxa"/>
            <w:vAlign w:val="center"/>
          </w:tcPr>
          <w:p w:rsidR="00151A19" w:rsidRDefault="00C30A56">
            <w:pPr>
              <w:jc w:val="center"/>
            </w:pPr>
            <w:r>
              <w:rPr>
                <w:rFonts w:eastAsiaTheme="minorEastAsia"/>
                <w:color w:val="000000" w:themeColor="text1"/>
                <w:szCs w:val="21"/>
              </w:rPr>
              <w:t>1.12%</w:t>
            </w:r>
          </w:p>
        </w:tc>
      </w:tr>
      <w:tr w:rsidR="00151A19">
        <w:tc>
          <w:tcPr>
            <w:tcW w:w="1620" w:type="dxa"/>
            <w:vAlign w:val="center"/>
          </w:tcPr>
          <w:p w:rsidR="00151A19" w:rsidRDefault="00C30A56">
            <w:pPr>
              <w:jc w:val="left"/>
            </w:pPr>
            <w:r>
              <w:rPr>
                <w:rFonts w:eastAsiaTheme="minorEastAsia"/>
                <w:color w:val="000000" w:themeColor="text1"/>
                <w:szCs w:val="21"/>
              </w:rPr>
              <w:t>过去一年</w:t>
            </w:r>
          </w:p>
        </w:tc>
        <w:tc>
          <w:tcPr>
            <w:tcW w:w="1350" w:type="dxa"/>
            <w:vAlign w:val="center"/>
          </w:tcPr>
          <w:p w:rsidR="00151A19" w:rsidRDefault="00C30A56">
            <w:pPr>
              <w:jc w:val="center"/>
            </w:pPr>
            <w:r>
              <w:rPr>
                <w:rFonts w:eastAsiaTheme="minorEastAsia"/>
                <w:color w:val="000000" w:themeColor="text1"/>
                <w:szCs w:val="21"/>
              </w:rPr>
              <w:t>-</w:t>
            </w:r>
          </w:p>
        </w:tc>
        <w:tc>
          <w:tcPr>
            <w:tcW w:w="1350" w:type="dxa"/>
            <w:vAlign w:val="center"/>
          </w:tcPr>
          <w:p w:rsidR="00151A19" w:rsidRDefault="00C30A56">
            <w:pPr>
              <w:jc w:val="center"/>
            </w:pPr>
            <w:r>
              <w:rPr>
                <w:rFonts w:eastAsiaTheme="minorEastAsia"/>
                <w:color w:val="000000" w:themeColor="text1"/>
                <w:szCs w:val="21"/>
              </w:rPr>
              <w:t>-</w:t>
            </w:r>
          </w:p>
        </w:tc>
        <w:tc>
          <w:tcPr>
            <w:tcW w:w="1350" w:type="dxa"/>
            <w:vAlign w:val="center"/>
          </w:tcPr>
          <w:p w:rsidR="00151A19" w:rsidRDefault="00C30A56">
            <w:pPr>
              <w:jc w:val="center"/>
            </w:pPr>
            <w:r>
              <w:rPr>
                <w:rFonts w:eastAsiaTheme="minorEastAsia"/>
                <w:color w:val="000000" w:themeColor="text1"/>
                <w:szCs w:val="21"/>
              </w:rPr>
              <w:t>-</w:t>
            </w:r>
          </w:p>
        </w:tc>
        <w:tc>
          <w:tcPr>
            <w:tcW w:w="1350" w:type="dxa"/>
            <w:vAlign w:val="center"/>
          </w:tcPr>
          <w:p w:rsidR="00151A19" w:rsidRDefault="00C30A56">
            <w:pPr>
              <w:jc w:val="center"/>
            </w:pPr>
            <w:r>
              <w:rPr>
                <w:rFonts w:eastAsiaTheme="minorEastAsia"/>
                <w:color w:val="000000" w:themeColor="text1"/>
                <w:szCs w:val="21"/>
              </w:rPr>
              <w:t>-</w:t>
            </w:r>
          </w:p>
        </w:tc>
        <w:tc>
          <w:tcPr>
            <w:tcW w:w="1350" w:type="dxa"/>
            <w:vAlign w:val="center"/>
          </w:tcPr>
          <w:p w:rsidR="00151A19" w:rsidRDefault="00C30A56">
            <w:pPr>
              <w:jc w:val="center"/>
            </w:pPr>
            <w:r>
              <w:rPr>
                <w:rFonts w:eastAsiaTheme="minorEastAsia"/>
                <w:color w:val="000000" w:themeColor="text1"/>
                <w:szCs w:val="21"/>
              </w:rPr>
              <w:t>-</w:t>
            </w:r>
          </w:p>
        </w:tc>
        <w:tc>
          <w:tcPr>
            <w:tcW w:w="1350" w:type="dxa"/>
            <w:vAlign w:val="center"/>
          </w:tcPr>
          <w:p w:rsidR="00151A19" w:rsidRDefault="00C30A56">
            <w:pPr>
              <w:jc w:val="center"/>
            </w:pPr>
            <w:r>
              <w:rPr>
                <w:rFonts w:eastAsiaTheme="minorEastAsia"/>
                <w:color w:val="000000" w:themeColor="text1"/>
                <w:szCs w:val="21"/>
              </w:rPr>
              <w:t>-</w:t>
            </w:r>
          </w:p>
        </w:tc>
      </w:tr>
      <w:tr w:rsidR="00151A19">
        <w:tc>
          <w:tcPr>
            <w:tcW w:w="1620" w:type="dxa"/>
            <w:vAlign w:val="center"/>
          </w:tcPr>
          <w:p w:rsidR="00151A19" w:rsidRDefault="00C30A56">
            <w:pPr>
              <w:jc w:val="left"/>
            </w:pPr>
            <w:r>
              <w:rPr>
                <w:rFonts w:eastAsiaTheme="minorEastAsia"/>
                <w:color w:val="000000" w:themeColor="text1"/>
                <w:szCs w:val="21"/>
              </w:rPr>
              <w:t>过去三年</w:t>
            </w:r>
          </w:p>
        </w:tc>
        <w:tc>
          <w:tcPr>
            <w:tcW w:w="1350" w:type="dxa"/>
            <w:vAlign w:val="center"/>
          </w:tcPr>
          <w:p w:rsidR="00151A19" w:rsidRDefault="00C30A56">
            <w:pPr>
              <w:jc w:val="center"/>
            </w:pPr>
            <w:r>
              <w:rPr>
                <w:rFonts w:eastAsiaTheme="minorEastAsia"/>
                <w:color w:val="000000" w:themeColor="text1"/>
                <w:szCs w:val="21"/>
              </w:rPr>
              <w:t>-</w:t>
            </w:r>
          </w:p>
        </w:tc>
        <w:tc>
          <w:tcPr>
            <w:tcW w:w="1350" w:type="dxa"/>
            <w:vAlign w:val="center"/>
          </w:tcPr>
          <w:p w:rsidR="00151A19" w:rsidRDefault="00C30A56">
            <w:pPr>
              <w:jc w:val="center"/>
            </w:pPr>
            <w:r>
              <w:rPr>
                <w:rFonts w:eastAsiaTheme="minorEastAsia"/>
                <w:color w:val="000000" w:themeColor="text1"/>
                <w:szCs w:val="21"/>
              </w:rPr>
              <w:t>-</w:t>
            </w:r>
          </w:p>
        </w:tc>
        <w:tc>
          <w:tcPr>
            <w:tcW w:w="1350" w:type="dxa"/>
            <w:vAlign w:val="center"/>
          </w:tcPr>
          <w:p w:rsidR="00151A19" w:rsidRDefault="00C30A56">
            <w:pPr>
              <w:jc w:val="center"/>
            </w:pPr>
            <w:r>
              <w:rPr>
                <w:rFonts w:eastAsiaTheme="minorEastAsia"/>
                <w:color w:val="000000" w:themeColor="text1"/>
                <w:szCs w:val="21"/>
              </w:rPr>
              <w:t>-</w:t>
            </w:r>
          </w:p>
        </w:tc>
        <w:tc>
          <w:tcPr>
            <w:tcW w:w="1350" w:type="dxa"/>
            <w:vAlign w:val="center"/>
          </w:tcPr>
          <w:p w:rsidR="00151A19" w:rsidRDefault="00C30A56">
            <w:pPr>
              <w:jc w:val="center"/>
            </w:pPr>
            <w:r>
              <w:rPr>
                <w:rFonts w:eastAsiaTheme="minorEastAsia"/>
                <w:color w:val="000000" w:themeColor="text1"/>
                <w:szCs w:val="21"/>
              </w:rPr>
              <w:t>-</w:t>
            </w:r>
          </w:p>
        </w:tc>
        <w:tc>
          <w:tcPr>
            <w:tcW w:w="1350" w:type="dxa"/>
            <w:vAlign w:val="center"/>
          </w:tcPr>
          <w:p w:rsidR="00151A19" w:rsidRDefault="00C30A56">
            <w:pPr>
              <w:jc w:val="center"/>
            </w:pPr>
            <w:r>
              <w:rPr>
                <w:rFonts w:eastAsiaTheme="minorEastAsia"/>
                <w:color w:val="000000" w:themeColor="text1"/>
                <w:szCs w:val="21"/>
              </w:rPr>
              <w:t>-</w:t>
            </w:r>
          </w:p>
        </w:tc>
        <w:tc>
          <w:tcPr>
            <w:tcW w:w="1350" w:type="dxa"/>
            <w:vAlign w:val="center"/>
          </w:tcPr>
          <w:p w:rsidR="00151A19" w:rsidRDefault="00C30A56">
            <w:pPr>
              <w:jc w:val="center"/>
            </w:pPr>
            <w:r>
              <w:rPr>
                <w:rFonts w:eastAsiaTheme="minorEastAsia"/>
                <w:color w:val="000000" w:themeColor="text1"/>
                <w:szCs w:val="21"/>
              </w:rPr>
              <w:t>-</w:t>
            </w:r>
          </w:p>
        </w:tc>
      </w:tr>
      <w:tr w:rsidR="00151A19">
        <w:tc>
          <w:tcPr>
            <w:tcW w:w="1620" w:type="dxa"/>
            <w:vAlign w:val="center"/>
          </w:tcPr>
          <w:p w:rsidR="00151A19" w:rsidRDefault="00C30A56">
            <w:pPr>
              <w:jc w:val="left"/>
            </w:pPr>
            <w:r>
              <w:rPr>
                <w:rFonts w:eastAsiaTheme="minorEastAsia"/>
                <w:color w:val="000000" w:themeColor="text1"/>
                <w:szCs w:val="21"/>
              </w:rPr>
              <w:t>自基金合同生效起至今</w:t>
            </w:r>
          </w:p>
        </w:tc>
        <w:tc>
          <w:tcPr>
            <w:tcW w:w="1350" w:type="dxa"/>
            <w:vAlign w:val="center"/>
          </w:tcPr>
          <w:p w:rsidR="00151A19" w:rsidRDefault="00C30A56">
            <w:pPr>
              <w:jc w:val="center"/>
            </w:pPr>
            <w:r>
              <w:rPr>
                <w:rFonts w:eastAsiaTheme="minorEastAsia"/>
                <w:color w:val="000000" w:themeColor="text1"/>
                <w:szCs w:val="21"/>
              </w:rPr>
              <w:t>13.06%</w:t>
            </w:r>
          </w:p>
        </w:tc>
        <w:tc>
          <w:tcPr>
            <w:tcW w:w="1350" w:type="dxa"/>
            <w:vAlign w:val="center"/>
          </w:tcPr>
          <w:p w:rsidR="00151A19" w:rsidRDefault="00C30A56">
            <w:pPr>
              <w:jc w:val="center"/>
            </w:pPr>
            <w:r>
              <w:rPr>
                <w:rFonts w:eastAsiaTheme="minorEastAsia"/>
                <w:color w:val="000000" w:themeColor="text1"/>
                <w:szCs w:val="21"/>
              </w:rPr>
              <w:t>1.66%</w:t>
            </w:r>
          </w:p>
        </w:tc>
        <w:tc>
          <w:tcPr>
            <w:tcW w:w="1350" w:type="dxa"/>
            <w:vAlign w:val="center"/>
          </w:tcPr>
          <w:p w:rsidR="00151A19" w:rsidRDefault="00C30A56">
            <w:pPr>
              <w:jc w:val="center"/>
            </w:pPr>
            <w:r>
              <w:rPr>
                <w:rFonts w:eastAsiaTheme="minorEastAsia"/>
                <w:color w:val="000000" w:themeColor="text1"/>
                <w:szCs w:val="21"/>
              </w:rPr>
              <w:t>0.92%</w:t>
            </w:r>
          </w:p>
        </w:tc>
        <w:tc>
          <w:tcPr>
            <w:tcW w:w="1350" w:type="dxa"/>
            <w:vAlign w:val="center"/>
          </w:tcPr>
          <w:p w:rsidR="00151A19" w:rsidRDefault="00C30A56">
            <w:pPr>
              <w:jc w:val="center"/>
            </w:pPr>
            <w:r>
              <w:rPr>
                <w:rFonts w:eastAsiaTheme="minorEastAsia"/>
                <w:color w:val="000000" w:themeColor="text1"/>
                <w:szCs w:val="21"/>
              </w:rPr>
              <w:t>0.70%</w:t>
            </w:r>
          </w:p>
        </w:tc>
        <w:tc>
          <w:tcPr>
            <w:tcW w:w="1350" w:type="dxa"/>
            <w:vAlign w:val="center"/>
          </w:tcPr>
          <w:p w:rsidR="00151A19" w:rsidRDefault="00C30A56">
            <w:pPr>
              <w:jc w:val="center"/>
            </w:pPr>
            <w:r>
              <w:rPr>
                <w:rFonts w:eastAsiaTheme="minorEastAsia"/>
                <w:color w:val="000000" w:themeColor="text1"/>
                <w:szCs w:val="21"/>
              </w:rPr>
              <w:t>12.14%</w:t>
            </w:r>
          </w:p>
        </w:tc>
        <w:tc>
          <w:tcPr>
            <w:tcW w:w="1350" w:type="dxa"/>
            <w:vAlign w:val="center"/>
          </w:tcPr>
          <w:p w:rsidR="00151A19" w:rsidRDefault="00C30A56">
            <w:pPr>
              <w:jc w:val="center"/>
            </w:pPr>
            <w:r>
              <w:rPr>
                <w:rFonts w:eastAsiaTheme="minorEastAsia"/>
                <w:color w:val="000000" w:themeColor="text1"/>
                <w:szCs w:val="21"/>
              </w:rPr>
              <w:t>0.96%</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摩根新兴服务股票型证券投资基金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2015</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8</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6</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摩根新兴服务股票</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1A19" w:rsidRDefault="00C30A5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6</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lastRenderedPageBreak/>
        <w:t>摩根新兴服务股票</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1A19" w:rsidRDefault="00C30A5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380"/>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381"/>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w:t>
      </w:r>
      <w:r w:rsidRPr="00B079CA">
        <w:rPr>
          <w:rFonts w:eastAsiaTheme="minorEastAsia"/>
          <w:color w:val="000000" w:themeColor="text1"/>
          <w:kern w:val="0"/>
          <w:szCs w:val="21"/>
        </w:rPr>
        <w:lastRenderedPageBreak/>
        <w:t>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w:t>
      </w:r>
      <w:r w:rsidRPr="00B079CA">
        <w:rPr>
          <w:rFonts w:eastAsiaTheme="minorEastAsia"/>
          <w:color w:val="000000" w:themeColor="text1"/>
          <w:kern w:val="0"/>
          <w:szCs w:val="21"/>
        </w:rPr>
        <w:lastRenderedPageBreak/>
        <w:t>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151A19">
        <w:tc>
          <w:tcPr>
            <w:tcW w:w="1090" w:type="dxa"/>
            <w:vAlign w:val="center"/>
          </w:tcPr>
          <w:p w:rsidR="00151A19" w:rsidRDefault="00C30A56">
            <w:pPr>
              <w:jc w:val="center"/>
            </w:pPr>
            <w:r>
              <w:rPr>
                <w:rFonts w:eastAsiaTheme="minorEastAsia"/>
                <w:color w:val="000000" w:themeColor="text1"/>
                <w:szCs w:val="21"/>
              </w:rPr>
              <w:t>杨景喻</w:t>
            </w:r>
          </w:p>
        </w:tc>
        <w:tc>
          <w:tcPr>
            <w:tcW w:w="1500" w:type="dxa"/>
            <w:vAlign w:val="center"/>
          </w:tcPr>
          <w:p w:rsidR="00151A19" w:rsidRDefault="00C30A56">
            <w:pPr>
              <w:jc w:val="center"/>
            </w:pPr>
            <w:r>
              <w:rPr>
                <w:rFonts w:eastAsiaTheme="minorEastAsia"/>
                <w:color w:val="000000" w:themeColor="text1"/>
                <w:szCs w:val="21"/>
              </w:rPr>
              <w:t>本基金基金经理</w:t>
            </w:r>
          </w:p>
        </w:tc>
        <w:tc>
          <w:tcPr>
            <w:tcW w:w="1190" w:type="dxa"/>
            <w:vAlign w:val="center"/>
          </w:tcPr>
          <w:p w:rsidR="00151A19" w:rsidRDefault="00C30A56">
            <w:pPr>
              <w:jc w:val="center"/>
            </w:pPr>
            <w:r>
              <w:rPr>
                <w:rFonts w:eastAsiaTheme="minorEastAsia"/>
                <w:color w:val="000000" w:themeColor="text1"/>
                <w:szCs w:val="21"/>
              </w:rPr>
              <w:t>2015-12-30</w:t>
            </w:r>
          </w:p>
        </w:tc>
        <w:tc>
          <w:tcPr>
            <w:tcW w:w="1260" w:type="dxa"/>
            <w:vAlign w:val="center"/>
          </w:tcPr>
          <w:p w:rsidR="00151A19" w:rsidRDefault="00C30A56">
            <w:pPr>
              <w:jc w:val="center"/>
            </w:pPr>
            <w:r>
              <w:rPr>
                <w:rFonts w:eastAsiaTheme="minorEastAsia"/>
                <w:color w:val="000000" w:themeColor="text1"/>
                <w:szCs w:val="21"/>
              </w:rPr>
              <w:t>-</w:t>
            </w:r>
          </w:p>
        </w:tc>
        <w:tc>
          <w:tcPr>
            <w:tcW w:w="1236" w:type="dxa"/>
            <w:vAlign w:val="center"/>
          </w:tcPr>
          <w:p w:rsidR="00151A19" w:rsidRDefault="00C30A56">
            <w:pPr>
              <w:jc w:val="center"/>
            </w:pPr>
            <w:r>
              <w:rPr>
                <w:rFonts w:eastAsiaTheme="minorEastAsia"/>
                <w:color w:val="000000" w:themeColor="text1"/>
                <w:szCs w:val="21"/>
              </w:rPr>
              <w:t>14</w:t>
            </w:r>
            <w:r>
              <w:rPr>
                <w:rFonts w:eastAsiaTheme="minorEastAsia"/>
                <w:color w:val="000000" w:themeColor="text1"/>
                <w:szCs w:val="21"/>
              </w:rPr>
              <w:t>年</w:t>
            </w:r>
          </w:p>
        </w:tc>
        <w:tc>
          <w:tcPr>
            <w:tcW w:w="3264" w:type="dxa"/>
            <w:vAlign w:val="center"/>
          </w:tcPr>
          <w:p w:rsidR="00151A19" w:rsidRDefault="00C30A56">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r w:rsidR="00151A19">
        <w:tc>
          <w:tcPr>
            <w:tcW w:w="1090" w:type="dxa"/>
            <w:vAlign w:val="center"/>
          </w:tcPr>
          <w:p w:rsidR="00151A19" w:rsidRDefault="00C30A56">
            <w:pPr>
              <w:jc w:val="center"/>
            </w:pPr>
            <w:r>
              <w:rPr>
                <w:rFonts w:eastAsiaTheme="minorEastAsia"/>
                <w:color w:val="000000" w:themeColor="text1"/>
                <w:szCs w:val="21"/>
              </w:rPr>
              <w:t>郭晨</w:t>
            </w:r>
          </w:p>
        </w:tc>
        <w:tc>
          <w:tcPr>
            <w:tcW w:w="1500" w:type="dxa"/>
            <w:vAlign w:val="center"/>
          </w:tcPr>
          <w:p w:rsidR="00151A19" w:rsidRDefault="00C30A56">
            <w:pPr>
              <w:jc w:val="center"/>
            </w:pPr>
            <w:r>
              <w:rPr>
                <w:rFonts w:eastAsiaTheme="minorEastAsia"/>
                <w:color w:val="000000" w:themeColor="text1"/>
                <w:szCs w:val="21"/>
              </w:rPr>
              <w:t>本基金基金经理</w:t>
            </w:r>
          </w:p>
        </w:tc>
        <w:tc>
          <w:tcPr>
            <w:tcW w:w="1190" w:type="dxa"/>
            <w:vAlign w:val="center"/>
          </w:tcPr>
          <w:p w:rsidR="00151A19" w:rsidRDefault="00C30A56">
            <w:pPr>
              <w:jc w:val="center"/>
            </w:pPr>
            <w:r>
              <w:rPr>
                <w:rFonts w:eastAsiaTheme="minorEastAsia"/>
                <w:color w:val="000000" w:themeColor="text1"/>
                <w:szCs w:val="21"/>
              </w:rPr>
              <w:t>2015-08-06</w:t>
            </w:r>
          </w:p>
        </w:tc>
        <w:tc>
          <w:tcPr>
            <w:tcW w:w="1260" w:type="dxa"/>
            <w:vAlign w:val="center"/>
          </w:tcPr>
          <w:p w:rsidR="00151A19" w:rsidRDefault="00C30A56">
            <w:pPr>
              <w:jc w:val="center"/>
            </w:pPr>
            <w:r>
              <w:rPr>
                <w:rFonts w:eastAsiaTheme="minorEastAsia"/>
                <w:color w:val="000000" w:themeColor="text1"/>
                <w:szCs w:val="21"/>
              </w:rPr>
              <w:t>-</w:t>
            </w:r>
          </w:p>
        </w:tc>
        <w:tc>
          <w:tcPr>
            <w:tcW w:w="1236" w:type="dxa"/>
            <w:vAlign w:val="center"/>
          </w:tcPr>
          <w:p w:rsidR="00151A19" w:rsidRDefault="00C30A56">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rsidR="00151A19" w:rsidRDefault="00C30A56">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151A19" w:rsidRDefault="00C30A5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1A19" w:rsidRDefault="00C30A5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郭晨先生为本基金首任基金经理，其任职日期指本基金基金合同生效日。</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rsidR="00AF3994" w:rsidRPr="00B079CA" w:rsidRDefault="00AF3994" w:rsidP="00AF3994">
      <w:pPr>
        <w:widowControl/>
        <w:spacing w:beforeLines="100" w:before="312" w:line="360" w:lineRule="auto"/>
        <w:jc w:val="left"/>
        <w:rPr>
          <w:rFonts w:ascii="宋体" w:hAnsi="宋体"/>
          <w:b/>
          <w:color w:val="000000" w:themeColor="text1"/>
          <w:sz w:val="24"/>
        </w:rPr>
      </w:pPr>
      <w:bookmarkStart w:id="25" w:name="_Hlk44921484"/>
      <w:bookmarkStart w:id="26"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rsidTr="0032367F">
        <w:tc>
          <w:tcPr>
            <w:tcW w:w="959"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rsidTr="0032367F">
        <w:tc>
          <w:tcPr>
            <w:tcW w:w="959" w:type="dxa"/>
            <w:vMerge w:val="restart"/>
            <w:shd w:val="clear" w:color="auto" w:fill="auto"/>
          </w:tcPr>
          <w:p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杨景喻</w:t>
            </w: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公募基金</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5</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2,501,655,689.32</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2015-08-04</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2,564,050,750.84</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2022-06-06</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6</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5,065,706,440.16</w:t>
            </w:r>
          </w:p>
        </w:tc>
        <w:tc>
          <w:tcPr>
            <w:tcW w:w="1381" w:type="dxa"/>
            <w:shd w:val="clear" w:color="auto" w:fill="auto"/>
          </w:tcPr>
          <w:p w:rsidR="00AF3994" w:rsidRPr="00B079CA" w:rsidRDefault="00AF3994" w:rsidP="0032367F">
            <w:pPr>
              <w:spacing w:line="288" w:lineRule="auto"/>
              <w:jc w:val="left"/>
              <w:rPr>
                <w:color w:val="000000" w:themeColor="text1"/>
                <w:szCs w:val="21"/>
              </w:rPr>
            </w:pP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143614382"/>
      <w:r w:rsidRPr="00B079CA">
        <w:rPr>
          <w:rFonts w:ascii="Times New Roman" w:eastAsiaTheme="minorEastAsia" w:hAnsi="Times New Roman"/>
          <w:color w:val="000000" w:themeColor="text1"/>
          <w:kern w:val="0"/>
          <w:sz w:val="21"/>
          <w:szCs w:val="21"/>
        </w:rPr>
        <w:lastRenderedPageBreak/>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6"/>
      <w:bookmarkEnd w:id="27"/>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7"/>
      <w:bookmarkStart w:id="29" w:name="_Toc143614383"/>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8"/>
      <w:bookmarkEnd w:id="29"/>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8"/>
      <w:bookmarkStart w:id="31" w:name="_Toc143614384"/>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30"/>
      <w:bookmarkEnd w:id="31"/>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年上半年，宏观经济和市场情绪都经历了倒</w:t>
      </w:r>
      <w:r>
        <w:rPr>
          <w:rFonts w:eastAsiaTheme="minorEastAsia"/>
          <w:color w:val="000000" w:themeColor="text1"/>
          <w:kern w:val="0"/>
          <w:szCs w:val="21"/>
        </w:rPr>
        <w:t>“V”</w:t>
      </w:r>
      <w:r>
        <w:rPr>
          <w:rFonts w:eastAsiaTheme="minorEastAsia"/>
          <w:color w:val="000000" w:themeColor="text1"/>
          <w:kern w:val="0"/>
          <w:szCs w:val="21"/>
        </w:rPr>
        <w:t>型的走势，春节之前，市场对宏观经济判断较为乐观，认为疫情后复苏的持续性可以期待。但春节后，微观经济逐步体现出疲弱的态势，宏</w:t>
      </w:r>
      <w:r>
        <w:rPr>
          <w:rFonts w:eastAsiaTheme="minorEastAsia"/>
          <w:color w:val="000000" w:themeColor="text1"/>
          <w:kern w:val="0"/>
          <w:szCs w:val="21"/>
        </w:rPr>
        <w:lastRenderedPageBreak/>
        <w:t>观经济政策定力较足，加上海外持续加息，市场逐步转为悲观。行业指数方面，以人工智能（</w:t>
      </w:r>
      <w:r>
        <w:rPr>
          <w:rFonts w:eastAsiaTheme="minorEastAsia"/>
          <w:color w:val="000000" w:themeColor="text1"/>
          <w:kern w:val="0"/>
          <w:szCs w:val="21"/>
        </w:rPr>
        <w:t>AI</w:t>
      </w:r>
      <w:r>
        <w:rPr>
          <w:rFonts w:eastAsiaTheme="minorEastAsia"/>
          <w:color w:val="000000" w:themeColor="text1"/>
          <w:kern w:val="0"/>
          <w:szCs w:val="21"/>
        </w:rPr>
        <w:t>）产业为代表的的通信、传媒等行业涨幅显著，但大消费、地产相关行业跌幅较深。本基金重点配置了通信、传媒、计算机软件板块。</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上半年最大的结构性机会来自于人工智能浪潮推动的相关产业，无论是硬件、软件、应用都出现显著上涨。从产业的角度，我们认为人工智能相关产业具备非常大的发展空间，海外人工智能科技的发展阶段已经隐约看到了当年互联网浪潮的影子。随着算力、大模型的发展进化，应用端将涌现出前所未有的功能，极大程度的提升人类的工作生产效率，并带来诸多新的娱乐方式。我国的人工智能产业，虽然在发展上较国外还慢一些，但产业链的成熟程度已非当年的移动互联网产业链可比，我们已经看到部分制造业企业紧密切入海外算力、人工智能产业链，并将较快在财务报表上体现。同时，我们也看到人工智能产业在机器人、智能驾驶领域中体现出良好的发展势头。因此，人工智能产业链值得我们继续重点关注。</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人工智能产业链之外的其他行业，如消费、医药、金融地产等在上半年表现一般，主要原因是宏观经济的改善仍然较慢。</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本报告期摩根新兴服务</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:14.52%</w:t>
      </w:r>
      <w:r>
        <w:rPr>
          <w:rFonts w:eastAsiaTheme="minorEastAsia"/>
          <w:color w:val="000000" w:themeColor="text1"/>
          <w:kern w:val="0"/>
          <w:szCs w:val="21"/>
        </w:rPr>
        <w:t>，同期业绩比较基准收益率为</w:t>
      </w:r>
      <w:r>
        <w:rPr>
          <w:rFonts w:eastAsiaTheme="minorEastAsia"/>
          <w:color w:val="000000" w:themeColor="text1"/>
          <w:kern w:val="0"/>
          <w:szCs w:val="21"/>
        </w:rPr>
        <w:t>:0.15%</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摩根新兴服务</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:14.21%</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:0.15%</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25498259"/>
      <w:bookmarkStart w:id="33" w:name="_Toc143614385"/>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2"/>
      <w:bookmarkEnd w:id="33"/>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后市，我们认为宏观经济虽然有一定的压力，但也体现出一定的韧性，政策上维持定力，聚焦高质量发展，更是富有长期眼光。内需增长仍然是宏观经济发展的最大动力之一，在当前的估值水平下也逐步体现出投资机会。我们也会对大消费当中的个股优中选优，把握业绩改善带来的投资机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7"/>
      <w:bookmarkStart w:id="35" w:name="_Toc225570083"/>
      <w:bookmarkStart w:id="36" w:name="_Toc143614386"/>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4"/>
      <w:bookmarkEnd w:id="35"/>
      <w:bookmarkEnd w:id="36"/>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w:t>
      </w:r>
      <w:r w:rsidRPr="00B079CA">
        <w:rPr>
          <w:rFonts w:eastAsiaTheme="minorEastAsia"/>
          <w:color w:val="000000" w:themeColor="text1"/>
          <w:kern w:val="0"/>
          <w:szCs w:val="21"/>
        </w:rPr>
        <w:lastRenderedPageBreak/>
        <w:t>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7" w:name="_Toc247959458"/>
      <w:bookmarkStart w:id="38" w:name="_Toc225570084"/>
      <w:bookmarkStart w:id="39" w:name="_Toc143614387"/>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7"/>
      <w:bookmarkEnd w:id="38"/>
      <w:bookmarkEnd w:id="39"/>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40" w:name="_Toc143614388"/>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40"/>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03</w:t>
      </w:r>
      <w:r>
        <w:rPr>
          <w:rFonts w:eastAsiaTheme="minorEastAsia"/>
          <w:color w:val="000000" w:themeColor="text1"/>
          <w:kern w:val="0"/>
          <w:szCs w:val="21"/>
        </w:rPr>
        <w:t>日至</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基金管理人拟持续营销。若</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月底仍未达到</w:t>
      </w:r>
      <w:r w:rsidRPr="00B079CA">
        <w:rPr>
          <w:rFonts w:eastAsiaTheme="minorEastAsia"/>
          <w:color w:val="000000" w:themeColor="text1"/>
          <w:kern w:val="0"/>
          <w:szCs w:val="21"/>
        </w:rPr>
        <w:t>5000</w:t>
      </w:r>
      <w:r w:rsidRPr="00B079CA">
        <w:rPr>
          <w:rFonts w:eastAsiaTheme="minorEastAsia"/>
          <w:color w:val="000000" w:themeColor="text1"/>
          <w:kern w:val="0"/>
          <w:szCs w:val="21"/>
        </w:rPr>
        <w:t>万，公司将启动清盘计划和相应的准备工作。</w:t>
      </w:r>
      <w:r w:rsidRPr="00B079CA">
        <w:rPr>
          <w:rFonts w:eastAsiaTheme="minorEastAsia"/>
          <w:color w:val="000000" w:themeColor="text1"/>
          <w:kern w:val="0"/>
          <w:szCs w:val="21"/>
        </w:rPr>
        <w:t xml:space="preserve"> </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63"/>
      <w:bookmarkStart w:id="42" w:name="_Toc143614389"/>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1"/>
      <w:bookmarkEnd w:id="42"/>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3" w:name="_Toc225498264"/>
      <w:bookmarkStart w:id="44" w:name="_Toc143614390"/>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3"/>
      <w:bookmarkEnd w:id="4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5"/>
      <w:bookmarkStart w:id="46" w:name="_Toc143614391"/>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5"/>
      <w:r w:rsidRPr="00B079CA">
        <w:rPr>
          <w:rFonts w:ascii="Times New Roman" w:eastAsiaTheme="minorEastAsia" w:hAnsi="Times New Roman"/>
          <w:color w:val="000000" w:themeColor="text1"/>
          <w:kern w:val="0"/>
          <w:sz w:val="21"/>
          <w:szCs w:val="21"/>
        </w:rPr>
        <w:t>说明</w:t>
      </w:r>
      <w:bookmarkEnd w:id="46"/>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7" w:name="_Toc225498266"/>
      <w:bookmarkStart w:id="48" w:name="_Toc143614392"/>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7"/>
      <w:bookmarkEnd w:id="48"/>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9" w:name="_Toc143614393"/>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9"/>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50" w:name="_Toc225498268"/>
      <w:bookmarkStart w:id="51" w:name="_Toc143614394"/>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50"/>
      <w:bookmarkEnd w:id="51"/>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会计主体：摩根新兴服务股票型证券投资基金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lastRenderedPageBreak/>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8,050,710.63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3,720,365.96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126,454.40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126,776.70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16,705.35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16,663.73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35,368,076.48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31,611,374.99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35,368,076.48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31,611,374.99</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42,063.64</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1,988.62</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43,604,010.50</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35,477,170.00</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47,362.12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52,401.24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45,412.83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8,733.54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7,568.82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357.53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1.83</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192,280.73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209,445.42</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301,135.16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262,428.90</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lastRenderedPageBreak/>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24,446,525.86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22,765,481.01</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18,856,349.48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12,449,260.09</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43,302,875.34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35,214,741.10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43,604,010.50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35,477,170.00</w:t>
            </w:r>
          </w:p>
        </w:tc>
      </w:tr>
    </w:tbl>
    <w:p w:rsidR="00151A19" w:rsidRDefault="00C30A5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:24,446,525.86</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151A19" w:rsidRDefault="00C30A5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:1.7714</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:23,987,732.12</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:1.7657</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:458,793.74</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69"/>
      <w:bookmarkStart w:id="53" w:name="_Toc14361439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2"/>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摩根新兴服务股票型证券投资基金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5,444,150.64</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-8,122,410.14</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9,163.08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11,179.56</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9,163.08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11,179.56</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1,120,234.43</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-9,402,596.55</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968,554.12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-9,627,866.10</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23,618.45</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151,680.31</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201,651.10</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4,306,977.99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1,265,452.31</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7,775.14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3,554.54</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382,787.30</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441,756.28</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286,771.22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323,219.57</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47,795.23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53,869.94</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753.07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lastRenderedPageBreak/>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47,467.78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64,666.77</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5,061,363.34</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-8,564,166.42</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5,061,363.34</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-8,564,166.42</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5,061,363.34</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-8,564,166.42</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4" w:name="_Toc225498270"/>
      <w:bookmarkStart w:id="55" w:name="_Toc14361439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6" w:name="_Hlk105665148"/>
      <w:bookmarkEnd w:id="54"/>
      <w:r w:rsidR="00AB42FE" w:rsidRPr="00B079CA">
        <w:rPr>
          <w:rFonts w:ascii="Times New Roman" w:eastAsiaTheme="minorEastAsia" w:hAnsi="Times New Roman" w:hint="eastAsia"/>
          <w:color w:val="000000" w:themeColor="text1"/>
          <w:kern w:val="0"/>
          <w:sz w:val="21"/>
          <w:szCs w:val="21"/>
        </w:rPr>
        <w:t>净资产（基金净值）变动表</w:t>
      </w:r>
      <w:bookmarkEnd w:id="56"/>
      <w:bookmarkEnd w:id="55"/>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摩根新兴服务股票型证券投资基金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7"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22,765,481.01</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12,449,260.09</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35,214,741.10</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22,765,481.01</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12,449,260.09</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35,214,741.10</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1,681,044.85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6,407,089.39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8,088,134.24</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5,061,363.34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5,061,363.34</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1,681,044.85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1,345,726.05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3,026,770.90</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3,961,797.85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2,897,619.54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6,859,417.39</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-2,280,753.00</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-1,551,893.49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-3,832,646.49</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w:t>
            </w:r>
            <w:r w:rsidRPr="00B079CA">
              <w:rPr>
                <w:rFonts w:eastAsiaTheme="minorEastAsia"/>
                <w:color w:val="000000" w:themeColor="text1"/>
                <w:szCs w:val="21"/>
              </w:rPr>
              <w:lastRenderedPageBreak/>
              <w:t>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24,446,525.86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18,856,349.48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43,302,875.34</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23,309,310.16</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30,241,407.10</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53,550,717.26</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23,309,310.16</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30,241,407.10</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53,550,717.26</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-333,216.99</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-8,867,122.82</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-9,200,339.81</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-8,564,166.42</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-8,564,166.42</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-333,216.99</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-302,956.40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-636,173.39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1,723,940.91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1,545,480.07</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3,269,420.98</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-2,057,157.90</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-1,848,436.47</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-3,905,594.37</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22,976,093.17</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21,374,284.28</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44,350,377.45</w:t>
            </w:r>
          </w:p>
        </w:tc>
      </w:tr>
    </w:tbl>
    <w:bookmarkEnd w:id="57"/>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8" w:name="_Toc225498271"/>
      <w:bookmarkStart w:id="59" w:name="_Toc143614397"/>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8"/>
      <w:bookmarkEnd w:id="59"/>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摩根新兴服务股票型证券投资基金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原名为上投摩根新兴服务股票型证券投资基金，以下简称</w:t>
      </w:r>
      <w:r>
        <w:rPr>
          <w:rFonts w:eastAsiaTheme="minorEastAsia"/>
          <w:color w:val="000000" w:themeColor="text1"/>
          <w:kern w:val="0"/>
          <w:szCs w:val="21"/>
        </w:rPr>
        <w:lastRenderedPageBreak/>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[2015]1070</w:t>
      </w:r>
      <w:r>
        <w:rPr>
          <w:rFonts w:eastAsiaTheme="minorEastAsia"/>
          <w:color w:val="000000" w:themeColor="text1"/>
          <w:kern w:val="0"/>
          <w:szCs w:val="21"/>
        </w:rPr>
        <w:t>号《关于准予上投摩根新兴服务股票型证券投资基金注册的批复》准予注册，由摩根基金管理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依照《中华人民共和国证券投资基金法》和《上投摩根新兴服务股票型证券投资基金基金合同》负责公开募集。本基金为契约型开放式，存续期限不定，首次募集期间为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w:t>
      </w:r>
      <w:r>
        <w:rPr>
          <w:rFonts w:eastAsiaTheme="minorEastAsia"/>
          <w:color w:val="000000" w:themeColor="text1"/>
          <w:kern w:val="0"/>
          <w:szCs w:val="21"/>
        </w:rPr>
        <w:t>日至</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日，首次设立募集不包括认购资金利息共募集人民币</w:t>
      </w:r>
      <w:r>
        <w:rPr>
          <w:rFonts w:eastAsiaTheme="minorEastAsia"/>
          <w:color w:val="000000" w:themeColor="text1"/>
          <w:kern w:val="0"/>
          <w:szCs w:val="21"/>
        </w:rPr>
        <w:t>284,044,192.93</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(2015)</w:t>
      </w:r>
      <w:r>
        <w:rPr>
          <w:rFonts w:eastAsiaTheme="minorEastAsia"/>
          <w:color w:val="000000" w:themeColor="text1"/>
          <w:kern w:val="0"/>
          <w:szCs w:val="21"/>
        </w:rPr>
        <w:t>第</w:t>
      </w:r>
      <w:r>
        <w:rPr>
          <w:rFonts w:eastAsiaTheme="minorEastAsia"/>
          <w:color w:val="000000" w:themeColor="text1"/>
          <w:kern w:val="0"/>
          <w:szCs w:val="21"/>
        </w:rPr>
        <w:t>1002</w:t>
      </w:r>
      <w:r>
        <w:rPr>
          <w:rFonts w:eastAsiaTheme="minorEastAsia"/>
          <w:color w:val="000000" w:themeColor="text1"/>
          <w:kern w:val="0"/>
          <w:szCs w:val="21"/>
        </w:rPr>
        <w:t>号验资报告予以验证。经向中国证监会备案，《上投摩根新兴服务股票型证券投资基金基金合同》于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6</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284,098,349.39</w:t>
      </w:r>
      <w:r>
        <w:rPr>
          <w:rFonts w:eastAsiaTheme="minorEastAsia"/>
          <w:color w:val="000000" w:themeColor="text1"/>
          <w:kern w:val="0"/>
          <w:szCs w:val="21"/>
        </w:rPr>
        <w:t>份基金份额，其中认购资金利息折合</w:t>
      </w:r>
      <w:r>
        <w:rPr>
          <w:rFonts w:eastAsiaTheme="minorEastAsia"/>
          <w:color w:val="000000" w:themeColor="text1"/>
          <w:kern w:val="0"/>
          <w:szCs w:val="21"/>
        </w:rPr>
        <w:t>54,156.46</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151A19" w:rsidRDefault="00151A19">
      <w:pPr>
        <w:spacing w:line="360" w:lineRule="auto"/>
        <w:ind w:firstLineChars="200" w:firstLine="420"/>
        <w:rPr>
          <w:rFonts w:eastAsiaTheme="minorEastAsia"/>
          <w:color w:val="000000" w:themeColor="text1"/>
          <w:kern w:val="0"/>
          <w:szCs w:val="21"/>
        </w:rPr>
      </w:pP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有限公司关于旗下基金更名事宜的公告》，上投摩根新兴服务股票型证券投资基金自该日起更名为摩根新兴服务股票型证券投资基金。</w:t>
      </w:r>
    </w:p>
    <w:p w:rsidR="00151A19" w:rsidRDefault="00151A19">
      <w:pPr>
        <w:spacing w:line="360" w:lineRule="auto"/>
        <w:ind w:firstLineChars="200" w:firstLine="420"/>
        <w:rPr>
          <w:rFonts w:eastAsiaTheme="minorEastAsia"/>
          <w:color w:val="000000" w:themeColor="text1"/>
          <w:kern w:val="0"/>
          <w:szCs w:val="21"/>
        </w:rPr>
      </w:pP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类基金份额并修改基金合同和托管协议的公告》以及更新的《摩根新兴服务股票型证券投资基金招募说明书》的有关规定，自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151A19" w:rsidRDefault="00151A19">
      <w:pPr>
        <w:spacing w:line="360" w:lineRule="auto"/>
        <w:ind w:firstLineChars="200" w:firstLine="420"/>
        <w:rPr>
          <w:rFonts w:eastAsiaTheme="minorEastAsia"/>
          <w:color w:val="000000" w:themeColor="text1"/>
          <w:kern w:val="0"/>
          <w:szCs w:val="21"/>
        </w:rPr>
      </w:pP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新兴服务股票型证券投资基金基金合同》的有关规定，本基金的投资范围为具有良好流动性的金融工具，包括国内依法发行上市的股票、存托凭证、债券、货币市场工具、权证、资产支持证券、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80%-95%</w:t>
      </w:r>
      <w:r>
        <w:rPr>
          <w:rFonts w:eastAsiaTheme="minorEastAsia"/>
          <w:color w:val="000000" w:themeColor="text1"/>
          <w:kern w:val="0"/>
          <w:szCs w:val="21"/>
        </w:rPr>
        <w:t>，投资于新兴服务相关行业股票的比例不低于非现金基金资产的</w:t>
      </w:r>
      <w:r>
        <w:rPr>
          <w:rFonts w:eastAsiaTheme="minorEastAsia"/>
          <w:color w:val="000000" w:themeColor="text1"/>
          <w:kern w:val="0"/>
          <w:szCs w:val="21"/>
        </w:rPr>
        <w:t>80%</w:t>
      </w:r>
      <w:r>
        <w:rPr>
          <w:rFonts w:eastAsiaTheme="minorEastAsia"/>
          <w:color w:val="000000" w:themeColor="text1"/>
          <w:kern w:val="0"/>
          <w:szCs w:val="21"/>
        </w:rPr>
        <w:t>；其余</w:t>
      </w:r>
      <w:r>
        <w:rPr>
          <w:rFonts w:eastAsiaTheme="minorEastAsia"/>
          <w:color w:val="000000" w:themeColor="text1"/>
          <w:kern w:val="0"/>
          <w:szCs w:val="21"/>
        </w:rPr>
        <w:lastRenderedPageBreak/>
        <w:t>资产投资于债券、货币市场工具、权证、资产支持证券等金融工具；权证占基金资产净值的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；每个交易日日终在扣除股票期权及股指期货保证金后，现金或到期日在一年期以内的政府债券不低于基金资产净值的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r>
        <w:rPr>
          <w:rFonts w:eastAsiaTheme="minorEastAsia"/>
          <w:color w:val="000000" w:themeColor="text1"/>
          <w:kern w:val="0"/>
          <w:szCs w:val="21"/>
        </w:rPr>
        <w:t>。</w:t>
      </w:r>
    </w:p>
    <w:p w:rsidR="00151A19" w:rsidRDefault="00151A19">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151A19" w:rsidRDefault="00F70C04">
      <w:pPr>
        <w:spacing w:line="360" w:lineRule="auto"/>
        <w:ind w:firstLineChars="200" w:firstLine="420"/>
        <w:rPr>
          <w:rFonts w:eastAsiaTheme="minorEastAsia"/>
          <w:color w:val="000000" w:themeColor="text1"/>
          <w:kern w:val="0"/>
          <w:szCs w:val="21"/>
        </w:rPr>
      </w:pPr>
      <w:r w:rsidRPr="00F70C04">
        <w:rPr>
          <w:rFonts w:eastAsiaTheme="minorEastAsia" w:hint="eastAsia"/>
          <w:color w:val="000000" w:themeColor="text1"/>
          <w:kern w:val="0"/>
          <w:szCs w:val="21"/>
        </w:rPr>
        <w:t>本基金的财务报表按照财政部于</w:t>
      </w:r>
      <w:r w:rsidRPr="00F70C04">
        <w:rPr>
          <w:rFonts w:eastAsiaTheme="minorEastAsia" w:hint="eastAsia"/>
          <w:color w:val="000000" w:themeColor="text1"/>
          <w:kern w:val="0"/>
          <w:szCs w:val="21"/>
        </w:rPr>
        <w:t>2006</w:t>
      </w:r>
      <w:r w:rsidRPr="00F70C04">
        <w:rPr>
          <w:rFonts w:eastAsiaTheme="minorEastAsia" w:hint="eastAsia"/>
          <w:color w:val="000000" w:themeColor="text1"/>
          <w:kern w:val="0"/>
          <w:szCs w:val="21"/>
        </w:rPr>
        <w:t>年</w:t>
      </w:r>
      <w:r w:rsidRPr="00F70C04">
        <w:rPr>
          <w:rFonts w:eastAsiaTheme="minorEastAsia" w:hint="eastAsia"/>
          <w:color w:val="000000" w:themeColor="text1"/>
          <w:kern w:val="0"/>
          <w:szCs w:val="21"/>
        </w:rPr>
        <w:t>2</w:t>
      </w:r>
      <w:r w:rsidRPr="00F70C04">
        <w:rPr>
          <w:rFonts w:eastAsiaTheme="minorEastAsia" w:hint="eastAsia"/>
          <w:color w:val="000000" w:themeColor="text1"/>
          <w:kern w:val="0"/>
          <w:szCs w:val="21"/>
        </w:rPr>
        <w:t>月</w:t>
      </w:r>
      <w:r w:rsidRPr="00F70C04">
        <w:rPr>
          <w:rFonts w:eastAsiaTheme="minorEastAsia" w:hint="eastAsia"/>
          <w:color w:val="000000" w:themeColor="text1"/>
          <w:kern w:val="0"/>
          <w:szCs w:val="21"/>
        </w:rPr>
        <w:t>15</w:t>
      </w:r>
      <w:r w:rsidRPr="00F70C04">
        <w:rPr>
          <w:rFonts w:eastAsiaTheme="minorEastAsia" w:hint="eastAsia"/>
          <w:color w:val="000000" w:themeColor="text1"/>
          <w:kern w:val="0"/>
          <w:szCs w:val="21"/>
        </w:rPr>
        <w:t>日及以后期间颁布的《企业会计准则－基本准则》、各项具体会计准则、《资产管理产品相关会计处理规定》及其他相关规定</w:t>
      </w:r>
      <w:r w:rsidRPr="00F70C04">
        <w:rPr>
          <w:rFonts w:eastAsiaTheme="minorEastAsia" w:hint="eastAsia"/>
          <w:color w:val="000000" w:themeColor="text1"/>
          <w:kern w:val="0"/>
          <w:szCs w:val="21"/>
        </w:rPr>
        <w:t>(</w:t>
      </w:r>
      <w:r w:rsidRPr="00F70C04">
        <w:rPr>
          <w:rFonts w:eastAsiaTheme="minorEastAsia" w:hint="eastAsia"/>
          <w:color w:val="000000" w:themeColor="text1"/>
          <w:kern w:val="0"/>
          <w:szCs w:val="21"/>
        </w:rPr>
        <w:t>以下合称“企业会计准则”</w:t>
      </w:r>
      <w:r w:rsidRPr="00F70C04">
        <w:rPr>
          <w:rFonts w:eastAsiaTheme="minorEastAsia" w:hint="eastAsia"/>
          <w:color w:val="000000" w:themeColor="text1"/>
          <w:kern w:val="0"/>
          <w:szCs w:val="21"/>
        </w:rPr>
        <w:t>)</w:t>
      </w:r>
      <w:r w:rsidRPr="00F70C04">
        <w:rPr>
          <w:rFonts w:eastAsiaTheme="minorEastAsia" w:hint="eastAsia"/>
          <w:color w:val="000000" w:themeColor="text1"/>
          <w:kern w:val="0"/>
          <w:szCs w:val="21"/>
        </w:rPr>
        <w:t>、中国证监会颁布的《证券投资基金信息披露</w:t>
      </w:r>
      <w:r w:rsidRPr="00F70C04">
        <w:rPr>
          <w:rFonts w:eastAsiaTheme="minorEastAsia" w:hint="eastAsia"/>
          <w:color w:val="000000" w:themeColor="text1"/>
          <w:kern w:val="0"/>
          <w:szCs w:val="21"/>
        </w:rPr>
        <w:t>XBRL</w:t>
      </w:r>
      <w:r w:rsidRPr="00F70C04">
        <w:rPr>
          <w:rFonts w:eastAsiaTheme="minorEastAsia" w:hint="eastAsia"/>
          <w:color w:val="000000" w:themeColor="text1"/>
          <w:kern w:val="0"/>
          <w:szCs w:val="21"/>
        </w:rPr>
        <w:t>模板第</w:t>
      </w:r>
      <w:r w:rsidRPr="00F70C04">
        <w:rPr>
          <w:rFonts w:eastAsiaTheme="minorEastAsia" w:hint="eastAsia"/>
          <w:color w:val="000000" w:themeColor="text1"/>
          <w:kern w:val="0"/>
          <w:szCs w:val="21"/>
        </w:rPr>
        <w:t>3</w:t>
      </w:r>
      <w:r w:rsidRPr="00F70C04">
        <w:rPr>
          <w:rFonts w:eastAsiaTheme="minorEastAsia" w:hint="eastAsia"/>
          <w:color w:val="000000" w:themeColor="text1"/>
          <w:kern w:val="0"/>
          <w:szCs w:val="21"/>
        </w:rPr>
        <w:t>号</w:t>
      </w:r>
      <w:r w:rsidRPr="00F70C04">
        <w:rPr>
          <w:rFonts w:eastAsiaTheme="minorEastAsia" w:hint="eastAsia"/>
          <w:color w:val="000000" w:themeColor="text1"/>
          <w:kern w:val="0"/>
          <w:szCs w:val="21"/>
        </w:rPr>
        <w:t>&lt;</w:t>
      </w:r>
      <w:r w:rsidRPr="00F70C04">
        <w:rPr>
          <w:rFonts w:eastAsiaTheme="minorEastAsia" w:hint="eastAsia"/>
          <w:color w:val="000000" w:themeColor="text1"/>
          <w:kern w:val="0"/>
          <w:szCs w:val="21"/>
        </w:rPr>
        <w:t>年度报告和中期报告</w:t>
      </w:r>
      <w:r w:rsidRPr="00F70C04">
        <w:rPr>
          <w:rFonts w:eastAsiaTheme="minorEastAsia" w:hint="eastAsia"/>
          <w:color w:val="000000" w:themeColor="text1"/>
          <w:kern w:val="0"/>
          <w:szCs w:val="21"/>
        </w:rPr>
        <w:t>&gt;</w:t>
      </w:r>
      <w:r w:rsidRPr="00F70C04">
        <w:rPr>
          <w:rFonts w:eastAsiaTheme="minorEastAsia" w:hint="eastAsia"/>
          <w:color w:val="000000" w:themeColor="text1"/>
          <w:kern w:val="0"/>
          <w:szCs w:val="21"/>
        </w:rPr>
        <w:t>》、中国证券投资基金业协会</w:t>
      </w:r>
      <w:r w:rsidRPr="00F70C04">
        <w:rPr>
          <w:rFonts w:eastAsiaTheme="minorEastAsia" w:hint="eastAsia"/>
          <w:color w:val="000000" w:themeColor="text1"/>
          <w:kern w:val="0"/>
          <w:szCs w:val="21"/>
        </w:rPr>
        <w:t>(</w:t>
      </w:r>
      <w:r w:rsidRPr="00F70C04">
        <w:rPr>
          <w:rFonts w:eastAsiaTheme="minorEastAsia" w:hint="eastAsia"/>
          <w:color w:val="000000" w:themeColor="text1"/>
          <w:kern w:val="0"/>
          <w:szCs w:val="21"/>
        </w:rPr>
        <w:t>以下简称“中国基金业协会”</w:t>
      </w:r>
      <w:r w:rsidRPr="00F70C04">
        <w:rPr>
          <w:rFonts w:eastAsiaTheme="minorEastAsia" w:hint="eastAsia"/>
          <w:color w:val="000000" w:themeColor="text1"/>
          <w:kern w:val="0"/>
          <w:szCs w:val="21"/>
        </w:rPr>
        <w:t>)</w:t>
      </w:r>
      <w:r w:rsidRPr="00F70C04">
        <w:rPr>
          <w:rFonts w:eastAsiaTheme="minorEastAsia" w:hint="eastAsia"/>
          <w:color w:val="000000" w:themeColor="text1"/>
          <w:kern w:val="0"/>
          <w:szCs w:val="21"/>
        </w:rPr>
        <w:t>颁布的《证券投资基金会计核算业务指引》、《摩根新兴服务股票型证券投资基金基金合同》和在财务报表附注</w:t>
      </w:r>
      <w:r w:rsidRPr="00F70C04">
        <w:rPr>
          <w:rFonts w:eastAsiaTheme="minorEastAsia" w:hint="eastAsia"/>
          <w:color w:val="000000" w:themeColor="text1"/>
          <w:kern w:val="0"/>
          <w:szCs w:val="21"/>
        </w:rPr>
        <w:t>6.4.4</w:t>
      </w:r>
      <w:r w:rsidRPr="00F70C04">
        <w:rPr>
          <w:rFonts w:eastAsiaTheme="minorEastAsia" w:hint="eastAsia"/>
          <w:color w:val="000000" w:themeColor="text1"/>
          <w:kern w:val="0"/>
          <w:szCs w:val="21"/>
        </w:rPr>
        <w:t>所列示的中国证监会、中国基金业协会发布的有关规定及允许的基金行业实务操作编制。</w:t>
      </w:r>
    </w:p>
    <w:p w:rsidR="00151A19" w:rsidRDefault="00151A19">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F70C04" w:rsidP="00E637E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本基金本报告期所采用的</w:t>
      </w:r>
      <w:r w:rsidR="001548F9" w:rsidRPr="00B079CA">
        <w:rPr>
          <w:rFonts w:eastAsiaTheme="minorEastAsia"/>
          <w:color w:val="000000" w:themeColor="text1"/>
          <w:kern w:val="0"/>
          <w:szCs w:val="21"/>
        </w:rPr>
        <w:t>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151A19" w:rsidRDefault="00151A19">
      <w:pPr>
        <w:spacing w:line="360" w:lineRule="auto"/>
        <w:ind w:firstLineChars="200" w:firstLine="420"/>
        <w:rPr>
          <w:rFonts w:eastAsiaTheme="minorEastAsia"/>
          <w:color w:val="000000" w:themeColor="text1"/>
          <w:kern w:val="0"/>
          <w:szCs w:val="21"/>
        </w:rPr>
      </w:pP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151A19" w:rsidRDefault="00151A19">
      <w:pPr>
        <w:spacing w:line="360" w:lineRule="auto"/>
        <w:ind w:firstLineChars="200" w:firstLine="420"/>
        <w:rPr>
          <w:rFonts w:eastAsiaTheme="minorEastAsia"/>
          <w:color w:val="000000" w:themeColor="text1"/>
          <w:kern w:val="0"/>
          <w:szCs w:val="21"/>
        </w:rPr>
      </w:pP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日起产生的利息及利息性质的收入为销售额。</w:t>
      </w:r>
    </w:p>
    <w:p w:rsidR="00151A19" w:rsidRDefault="00151A19">
      <w:pPr>
        <w:spacing w:line="360" w:lineRule="auto"/>
        <w:ind w:firstLineChars="200" w:firstLine="420"/>
        <w:rPr>
          <w:rFonts w:eastAsiaTheme="minorEastAsia"/>
          <w:color w:val="000000" w:themeColor="text1"/>
          <w:kern w:val="0"/>
          <w:szCs w:val="21"/>
        </w:rPr>
      </w:pP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151A19" w:rsidRDefault="00151A19">
      <w:pPr>
        <w:spacing w:line="360" w:lineRule="auto"/>
        <w:ind w:firstLineChars="200" w:firstLine="420"/>
        <w:rPr>
          <w:rFonts w:eastAsiaTheme="minorEastAsia"/>
          <w:color w:val="000000" w:themeColor="text1"/>
          <w:kern w:val="0"/>
          <w:szCs w:val="21"/>
        </w:rPr>
      </w:pP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w:t>
      </w:r>
      <w:r>
        <w:rPr>
          <w:rFonts w:eastAsiaTheme="minorEastAsia"/>
          <w:color w:val="000000" w:themeColor="text1"/>
          <w:kern w:val="0"/>
          <w:szCs w:val="21"/>
        </w:rPr>
        <w:lastRenderedPageBreak/>
        <w:t>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151A19" w:rsidRDefault="00151A19">
      <w:pPr>
        <w:spacing w:line="360" w:lineRule="auto"/>
        <w:ind w:firstLineChars="200" w:firstLine="420"/>
        <w:rPr>
          <w:rFonts w:eastAsiaTheme="minorEastAsia"/>
          <w:color w:val="000000" w:themeColor="text1"/>
          <w:kern w:val="0"/>
          <w:szCs w:val="21"/>
        </w:rPr>
      </w:pP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151A19" w:rsidRDefault="00151A19">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8,050,710.63</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8,050,135.62</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575.01</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8,050,710.63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31,375,467.82</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35,368,076.48</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3,992,608.66</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lastRenderedPageBreak/>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31,375,467.82</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35,368,076.48</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3,992,608.66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52.52</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94,945.43</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94,945.43</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151A19">
        <w:tc>
          <w:tcPr>
            <w:tcW w:w="3701" w:type="dxa"/>
            <w:vAlign w:val="center"/>
          </w:tcPr>
          <w:p w:rsidR="00151A19" w:rsidRDefault="00C30A56">
            <w:pPr>
              <w:jc w:val="left"/>
            </w:pPr>
            <w:r>
              <w:rPr>
                <w:rFonts w:eastAsiaTheme="minorEastAsia"/>
                <w:color w:val="000000" w:themeColor="text1"/>
                <w:szCs w:val="21"/>
              </w:rPr>
              <w:t>预提费用</w:t>
            </w:r>
          </w:p>
        </w:tc>
        <w:tc>
          <w:tcPr>
            <w:tcW w:w="5528" w:type="dxa"/>
            <w:vAlign w:val="center"/>
          </w:tcPr>
          <w:p w:rsidR="00151A19" w:rsidRDefault="00C30A56">
            <w:pPr>
              <w:jc w:val="right"/>
            </w:pPr>
            <w:r>
              <w:rPr>
                <w:rFonts w:eastAsiaTheme="minorEastAsia"/>
                <w:color w:val="000000" w:themeColor="text1"/>
                <w:szCs w:val="21"/>
              </w:rPr>
              <w:t>97,282.78</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192,280.73</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22,764,072.40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22,764,072.40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3,361,915.32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3,361,915.32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-2,138,255.60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-2,138,255.60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lastRenderedPageBreak/>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23,987,732.12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23,987,732.12</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1,408.61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1,408.61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599,882.53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599,882.53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-142,497.40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-142,497.40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458,793.74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458,793.74</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摩根新兴服务股票</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20,674,143.51</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-8,225,652.46</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12,448,491.05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750,147.77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4,294,523.13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5,044,670.90</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1,160,514.45</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-148,610.50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1,011,903.95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3,100,565.42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-638,323.54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2,462,241.88</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-1,940,050.97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489,713.04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-1,450,337.93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22,584,805.73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-4,079,739.83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18,505,065.90</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摩根新兴服务股票</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1,278.12</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-509.08</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769.04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4,237.58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12,454.86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16,692.44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423,976.42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-90,154.32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333,822.10</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555,594.69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-120,217.03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435,377.66</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-131,618.27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30,062.71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-101,555.56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429,492.12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-78,208.54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351,283.58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7,922.95</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1,080.16</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159.97</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9,163.08</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97,364,327.77</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96,103,709.94</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292,063.71</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968,554.12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151,680.31</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151,680.31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4,306,977.99</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4,306,977.99</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lastRenderedPageBreak/>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4,306,977.99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7,128.29</w:t>
            </w:r>
          </w:p>
        </w:tc>
      </w:tr>
      <w:tr w:rsidR="00151A19">
        <w:tc>
          <w:tcPr>
            <w:tcW w:w="3691" w:type="dxa"/>
            <w:vAlign w:val="center"/>
          </w:tcPr>
          <w:p w:rsidR="00151A19" w:rsidRDefault="00C30A56">
            <w:pPr>
              <w:jc w:val="left"/>
            </w:pPr>
            <w:r>
              <w:rPr>
                <w:rFonts w:eastAsiaTheme="minorEastAsia"/>
                <w:color w:val="000000" w:themeColor="text1"/>
                <w:szCs w:val="21"/>
              </w:rPr>
              <w:t>转换费收入</w:t>
            </w:r>
          </w:p>
        </w:tc>
        <w:tc>
          <w:tcPr>
            <w:tcW w:w="5528" w:type="dxa"/>
            <w:vAlign w:val="center"/>
          </w:tcPr>
          <w:p w:rsidR="00151A19" w:rsidRDefault="00C30A56">
            <w:pPr>
              <w:jc w:val="right"/>
            </w:pPr>
            <w:r>
              <w:rPr>
                <w:rFonts w:eastAsiaTheme="minorEastAsia"/>
                <w:color w:val="000000" w:themeColor="text1"/>
                <w:szCs w:val="21"/>
              </w:rPr>
              <w:t>646.85</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7,775.14</w:t>
            </w:r>
          </w:p>
        </w:tc>
      </w:tr>
    </w:tbl>
    <w:p w:rsidR="00151A19" w:rsidRDefault="00C30A56">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本基金的转换费由申购补差费和转出基金的赎回费两部分构成，其中转出基金的赎回费的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6.4.7.15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22,487.59</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24,795.19</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151A19">
        <w:tc>
          <w:tcPr>
            <w:tcW w:w="3853" w:type="dxa"/>
            <w:vAlign w:val="center"/>
          </w:tcPr>
          <w:p w:rsidR="00151A19" w:rsidRDefault="00C30A56">
            <w:pPr>
              <w:jc w:val="left"/>
            </w:pPr>
            <w:r>
              <w:rPr>
                <w:rFonts w:eastAsiaTheme="minorEastAsia"/>
                <w:color w:val="000000" w:themeColor="text1"/>
                <w:szCs w:val="21"/>
              </w:rPr>
              <w:t>银行汇划费</w:t>
            </w:r>
          </w:p>
        </w:tc>
        <w:tc>
          <w:tcPr>
            <w:tcW w:w="5551" w:type="dxa"/>
            <w:vAlign w:val="center"/>
          </w:tcPr>
          <w:p w:rsidR="00151A19" w:rsidRDefault="00C30A56">
            <w:pPr>
              <w:jc w:val="right"/>
            </w:pPr>
            <w:r>
              <w:rPr>
                <w:rFonts w:eastAsiaTheme="minorEastAsia"/>
                <w:color w:val="000000" w:themeColor="text1"/>
                <w:szCs w:val="21"/>
              </w:rPr>
              <w:t>185.00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47,467.78</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151A19">
        <w:tc>
          <w:tcPr>
            <w:tcW w:w="5220" w:type="dxa"/>
            <w:vAlign w:val="center"/>
          </w:tcPr>
          <w:p w:rsidR="00151A19" w:rsidRDefault="00C30A56">
            <w:pPr>
              <w:jc w:val="left"/>
            </w:pPr>
            <w:r>
              <w:rPr>
                <w:rFonts w:eastAsiaTheme="minorEastAsia"/>
                <w:color w:val="000000" w:themeColor="text1"/>
                <w:szCs w:val="21"/>
              </w:rPr>
              <w:t>摩根基金管理（中国）有限公司</w:t>
            </w:r>
          </w:p>
        </w:tc>
        <w:tc>
          <w:tcPr>
            <w:tcW w:w="3780" w:type="dxa"/>
            <w:vAlign w:val="center"/>
          </w:tcPr>
          <w:p w:rsidR="00151A19" w:rsidRDefault="00C30A56">
            <w:pPr>
              <w:jc w:val="left"/>
            </w:pPr>
            <w:r>
              <w:rPr>
                <w:rFonts w:eastAsiaTheme="minorEastAsia"/>
                <w:color w:val="000000" w:themeColor="text1"/>
                <w:szCs w:val="21"/>
              </w:rPr>
              <w:t>基金管理人、注册登记机构、基金销售机构</w:t>
            </w:r>
          </w:p>
        </w:tc>
      </w:tr>
      <w:tr w:rsidR="00151A19">
        <w:tc>
          <w:tcPr>
            <w:tcW w:w="5220" w:type="dxa"/>
            <w:vAlign w:val="center"/>
          </w:tcPr>
          <w:p w:rsidR="00151A19" w:rsidRDefault="00C30A56">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151A19" w:rsidRDefault="00C30A56">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286,771.22</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323,219.57</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121,336.10</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137,461.62</w:t>
            </w:r>
          </w:p>
        </w:tc>
      </w:tr>
    </w:tbl>
    <w:p w:rsidR="00151A19" w:rsidRDefault="00C30A56">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47,795.23</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53,869.94</w:t>
            </w:r>
          </w:p>
        </w:tc>
      </w:tr>
    </w:tbl>
    <w:p w:rsidR="00151A19" w:rsidRDefault="00C30A56">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151A19">
        <w:tc>
          <w:tcPr>
            <w:tcW w:w="2108" w:type="dxa"/>
            <w:vAlign w:val="center"/>
          </w:tcPr>
          <w:p w:rsidR="00151A19" w:rsidRDefault="00C30A56">
            <w:pPr>
              <w:jc w:val="left"/>
            </w:pPr>
            <w:r>
              <w:rPr>
                <w:rFonts w:eastAsiaTheme="minorEastAsia"/>
                <w:color w:val="000000" w:themeColor="text1"/>
                <w:szCs w:val="21"/>
              </w:rPr>
              <w:t>摩根基金管理（中国）有限公司</w:t>
            </w:r>
          </w:p>
        </w:tc>
        <w:tc>
          <w:tcPr>
            <w:tcW w:w="1861" w:type="dxa"/>
            <w:vAlign w:val="center"/>
          </w:tcPr>
          <w:p w:rsidR="00151A19" w:rsidRDefault="00C30A56">
            <w:pPr>
              <w:jc w:val="right"/>
            </w:pPr>
            <w:r>
              <w:rPr>
                <w:rFonts w:eastAsiaTheme="minorEastAsia"/>
                <w:color w:val="000000" w:themeColor="text1"/>
                <w:szCs w:val="21"/>
              </w:rPr>
              <w:t>-</w:t>
            </w:r>
          </w:p>
        </w:tc>
        <w:tc>
          <w:tcPr>
            <w:tcW w:w="2281" w:type="dxa"/>
            <w:vAlign w:val="center"/>
          </w:tcPr>
          <w:p w:rsidR="00151A19" w:rsidRDefault="00C30A56">
            <w:pPr>
              <w:jc w:val="right"/>
            </w:pPr>
            <w:r>
              <w:rPr>
                <w:rFonts w:eastAsiaTheme="minorEastAsia"/>
                <w:color w:val="000000" w:themeColor="text1"/>
                <w:szCs w:val="21"/>
              </w:rPr>
              <w:t>479.87</w:t>
            </w:r>
          </w:p>
        </w:tc>
        <w:tc>
          <w:tcPr>
            <w:tcW w:w="3245" w:type="dxa"/>
            <w:vAlign w:val="center"/>
          </w:tcPr>
          <w:p w:rsidR="00151A19" w:rsidRDefault="00C30A56">
            <w:pPr>
              <w:jc w:val="right"/>
            </w:pPr>
            <w:r>
              <w:rPr>
                <w:rFonts w:eastAsiaTheme="minorEastAsia"/>
                <w:color w:val="000000" w:themeColor="text1"/>
                <w:szCs w:val="21"/>
              </w:rPr>
              <w:t>479.87</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479.87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479.87</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0.60%</w:t>
      </w:r>
      <w:r w:rsidRPr="00B079CA">
        <w:rPr>
          <w:rFonts w:eastAsiaTheme="minorEastAsia"/>
          <w:color w:val="000000" w:themeColor="text1"/>
          <w:kern w:val="0"/>
          <w:szCs w:val="21"/>
        </w:rPr>
        <w:t>的年费率计提，逐日累计至每月月底，按月支付给基金管理人，再由基金管理人计算并支付给各基金销售机构。</w:t>
      </w:r>
      <w:r w:rsidRPr="00B079CA">
        <w:rPr>
          <w:rFonts w:eastAsiaTheme="minorEastAsia"/>
          <w:color w:val="000000" w:themeColor="text1"/>
          <w:kern w:val="0"/>
          <w:szCs w:val="21"/>
        </w:rPr>
        <w:t>A</w:t>
      </w:r>
      <w:r w:rsidRPr="00B079CA">
        <w:rPr>
          <w:rFonts w:eastAsiaTheme="minorEastAsia"/>
          <w:color w:val="000000" w:themeColor="text1"/>
          <w:kern w:val="0"/>
          <w:szCs w:val="21"/>
        </w:rPr>
        <w:t>类基金份额不收取销售服务费。其计算公式为：日销售服务费＝前一日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 0.60%/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60"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60"/>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tc>
      </w:tr>
      <w:tr w:rsidR="00B079CA" w:rsidRPr="00B079CA" w:rsidTr="00826D3D">
        <w:trPr>
          <w:trHeight w:val="340"/>
        </w:trPr>
        <w:tc>
          <w:tcPr>
            <w:tcW w:w="1052" w:type="pct"/>
            <w:vAlign w:val="center"/>
          </w:tcPr>
          <w:p w:rsidR="007E17E7" w:rsidRPr="00B079CA" w:rsidRDefault="007E17E7" w:rsidP="00B87288">
            <w:pPr>
              <w:pStyle w:val="af2"/>
              <w:rPr>
                <w:rFonts w:eastAsiaTheme="minorEastAsia"/>
                <w:color w:val="000000" w:themeColor="text1"/>
                <w:sz w:val="21"/>
                <w:szCs w:val="21"/>
              </w:rPr>
            </w:pPr>
            <w:r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165,965.92</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165,965.92</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0.68%</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151A19">
        <w:tc>
          <w:tcPr>
            <w:tcW w:w="2694" w:type="dxa"/>
            <w:vAlign w:val="center"/>
          </w:tcPr>
          <w:p w:rsidR="00151A19" w:rsidRDefault="00C30A56">
            <w:pPr>
              <w:jc w:val="left"/>
            </w:pPr>
            <w:r>
              <w:rPr>
                <w:rFonts w:eastAsiaTheme="minorEastAsia"/>
                <w:color w:val="000000" w:themeColor="text1"/>
                <w:szCs w:val="21"/>
              </w:rPr>
              <w:t>中国建设银行</w:t>
            </w:r>
          </w:p>
        </w:tc>
        <w:tc>
          <w:tcPr>
            <w:tcW w:w="1417" w:type="dxa"/>
            <w:vAlign w:val="center"/>
          </w:tcPr>
          <w:p w:rsidR="00151A19" w:rsidRDefault="00C30A56">
            <w:pPr>
              <w:jc w:val="right"/>
            </w:pPr>
            <w:r>
              <w:rPr>
                <w:rFonts w:eastAsiaTheme="minorEastAsia"/>
                <w:color w:val="000000" w:themeColor="text1"/>
                <w:szCs w:val="21"/>
              </w:rPr>
              <w:t>8,050,710.63</w:t>
            </w:r>
          </w:p>
        </w:tc>
        <w:tc>
          <w:tcPr>
            <w:tcW w:w="1736" w:type="dxa"/>
            <w:vAlign w:val="center"/>
          </w:tcPr>
          <w:p w:rsidR="00151A19" w:rsidRDefault="00C30A56">
            <w:pPr>
              <w:jc w:val="right"/>
            </w:pPr>
            <w:r>
              <w:rPr>
                <w:rFonts w:eastAsiaTheme="minorEastAsia"/>
                <w:color w:val="000000" w:themeColor="text1"/>
                <w:szCs w:val="21"/>
              </w:rPr>
              <w:t>7,922.95</w:t>
            </w:r>
          </w:p>
        </w:tc>
        <w:tc>
          <w:tcPr>
            <w:tcW w:w="1383" w:type="dxa"/>
            <w:vAlign w:val="center"/>
          </w:tcPr>
          <w:p w:rsidR="00151A19" w:rsidRDefault="00C30A56">
            <w:pPr>
              <w:jc w:val="right"/>
            </w:pPr>
            <w:r>
              <w:rPr>
                <w:rFonts w:eastAsiaTheme="minorEastAsia"/>
                <w:color w:val="000000" w:themeColor="text1"/>
                <w:szCs w:val="21"/>
              </w:rPr>
              <w:t>4,065,977.55</w:t>
            </w:r>
          </w:p>
        </w:tc>
        <w:tc>
          <w:tcPr>
            <w:tcW w:w="1770" w:type="dxa"/>
            <w:vAlign w:val="center"/>
          </w:tcPr>
          <w:p w:rsidR="00151A19" w:rsidRDefault="00C30A56">
            <w:pPr>
              <w:jc w:val="right"/>
            </w:pPr>
            <w:r>
              <w:rPr>
                <w:rFonts w:eastAsiaTheme="minorEastAsia"/>
                <w:color w:val="000000" w:themeColor="text1"/>
                <w:szCs w:val="21"/>
              </w:rPr>
              <w:t>9,900.71</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6.4.10.7</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lastRenderedPageBreak/>
        <w:t>6.4.10.7</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进行主动投资的股票型证券投资基金，属于高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风险和收益相匹配</w:t>
      </w:r>
      <w:r>
        <w:rPr>
          <w:rFonts w:eastAsiaTheme="minorEastAsia"/>
          <w:color w:val="000000" w:themeColor="text1"/>
          <w:kern w:val="0"/>
          <w:szCs w:val="21"/>
        </w:rPr>
        <w:t>”</w:t>
      </w:r>
      <w:r>
        <w:rPr>
          <w:rFonts w:eastAsiaTheme="minorEastAsia"/>
          <w:color w:val="000000" w:themeColor="text1"/>
          <w:kern w:val="0"/>
          <w:szCs w:val="21"/>
        </w:rPr>
        <w:t>的风险收益目标。</w:t>
      </w:r>
    </w:p>
    <w:p w:rsidR="00151A19" w:rsidRDefault="00151A19">
      <w:pPr>
        <w:spacing w:line="360" w:lineRule="auto"/>
        <w:ind w:firstLineChars="200" w:firstLine="420"/>
        <w:rPr>
          <w:rFonts w:eastAsiaTheme="minorEastAsia"/>
          <w:color w:val="000000" w:themeColor="text1"/>
          <w:kern w:val="0"/>
          <w:szCs w:val="21"/>
        </w:rPr>
      </w:pP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w:t>
      </w:r>
      <w:r>
        <w:rPr>
          <w:rFonts w:eastAsiaTheme="minorEastAsia"/>
          <w:color w:val="000000" w:themeColor="text1"/>
          <w:kern w:val="0"/>
          <w:szCs w:val="21"/>
        </w:rPr>
        <w:lastRenderedPageBreak/>
        <w:t>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151A19" w:rsidRDefault="00151A19">
      <w:pPr>
        <w:spacing w:line="360" w:lineRule="auto"/>
        <w:ind w:firstLineChars="200" w:firstLine="420"/>
        <w:rPr>
          <w:rFonts w:eastAsiaTheme="minorEastAsia"/>
          <w:color w:val="000000" w:themeColor="text1"/>
          <w:kern w:val="0"/>
          <w:szCs w:val="21"/>
        </w:rPr>
      </w:pP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151A19" w:rsidRDefault="00151A19">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151A19" w:rsidRDefault="00151A19">
      <w:pPr>
        <w:spacing w:line="360" w:lineRule="auto"/>
        <w:ind w:firstLineChars="200" w:firstLine="420"/>
        <w:rPr>
          <w:rFonts w:eastAsiaTheme="minorEastAsia"/>
          <w:color w:val="000000" w:themeColor="text1"/>
          <w:kern w:val="0"/>
          <w:szCs w:val="21"/>
        </w:rPr>
      </w:pP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151A19" w:rsidRDefault="00151A19">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w:t>
      </w:r>
      <w:r>
        <w:rPr>
          <w:rFonts w:eastAsiaTheme="minorEastAsia"/>
          <w:color w:val="000000" w:themeColor="text1"/>
          <w:kern w:val="0"/>
          <w:szCs w:val="21"/>
        </w:rPr>
        <w:lastRenderedPageBreak/>
        <w:t>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51A19" w:rsidRDefault="00151A19">
      <w:pPr>
        <w:spacing w:line="360" w:lineRule="auto"/>
        <w:ind w:firstLineChars="200" w:firstLine="420"/>
        <w:rPr>
          <w:rFonts w:eastAsiaTheme="minorEastAsia"/>
          <w:color w:val="000000" w:themeColor="text1"/>
          <w:kern w:val="0"/>
          <w:szCs w:val="21"/>
        </w:rPr>
      </w:pP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51A19" w:rsidRDefault="00151A19">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151A19" w:rsidRDefault="00C30A5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51A19" w:rsidRDefault="00151A19">
      <w:pPr>
        <w:widowControl/>
        <w:spacing w:line="360" w:lineRule="auto"/>
        <w:ind w:firstLineChars="200" w:firstLine="420"/>
        <w:rPr>
          <w:rFonts w:eastAsiaTheme="minorEastAsia"/>
          <w:color w:val="000000" w:themeColor="text1"/>
          <w:kern w:val="0"/>
          <w:szCs w:val="21"/>
        </w:rPr>
      </w:pPr>
    </w:p>
    <w:p w:rsidR="00151A19" w:rsidRDefault="00C30A5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151A19" w:rsidRDefault="00151A19">
      <w:pPr>
        <w:widowControl/>
        <w:spacing w:line="360" w:lineRule="auto"/>
        <w:ind w:firstLineChars="200" w:firstLine="420"/>
        <w:rPr>
          <w:rFonts w:eastAsiaTheme="minorEastAsia"/>
          <w:color w:val="000000" w:themeColor="text1"/>
          <w:kern w:val="0"/>
          <w:szCs w:val="21"/>
        </w:rPr>
      </w:pPr>
    </w:p>
    <w:p w:rsidR="00151A19" w:rsidRDefault="00C30A5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151A19" w:rsidRDefault="00151A19">
      <w:pPr>
        <w:widowControl/>
        <w:spacing w:line="360" w:lineRule="auto"/>
        <w:ind w:firstLineChars="200" w:firstLine="420"/>
        <w:rPr>
          <w:rFonts w:eastAsiaTheme="minorEastAsia"/>
          <w:color w:val="000000" w:themeColor="text1"/>
          <w:kern w:val="0"/>
          <w:szCs w:val="21"/>
        </w:rPr>
      </w:pPr>
    </w:p>
    <w:p w:rsidR="00151A19" w:rsidRDefault="00C30A5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151A19" w:rsidRDefault="00151A19">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51A19" w:rsidRDefault="00151A19">
      <w:pPr>
        <w:spacing w:line="360" w:lineRule="auto"/>
        <w:ind w:firstLineChars="200" w:firstLine="420"/>
        <w:rPr>
          <w:rFonts w:eastAsiaTheme="minorEastAsia"/>
          <w:color w:val="000000" w:themeColor="text1"/>
          <w:kern w:val="0"/>
          <w:szCs w:val="21"/>
        </w:rPr>
      </w:pP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151A19" w:rsidRDefault="00151A19">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151A19">
        <w:tc>
          <w:tcPr>
            <w:tcW w:w="1246" w:type="dxa"/>
            <w:vAlign w:val="center"/>
          </w:tcPr>
          <w:p w:rsidR="00151A19" w:rsidRDefault="00C30A56">
            <w:pPr>
              <w:jc w:val="center"/>
            </w:pPr>
            <w:r>
              <w:rPr>
                <w:rFonts w:eastAsiaTheme="minorEastAsia"/>
                <w:color w:val="000000" w:themeColor="text1"/>
                <w:szCs w:val="21"/>
              </w:rPr>
              <w:t>银行存款</w:t>
            </w:r>
          </w:p>
        </w:tc>
        <w:tc>
          <w:tcPr>
            <w:tcW w:w="1586" w:type="dxa"/>
            <w:vAlign w:val="center"/>
          </w:tcPr>
          <w:p w:rsidR="00151A19" w:rsidRDefault="00C30A56">
            <w:pPr>
              <w:jc w:val="right"/>
            </w:pPr>
            <w:r>
              <w:rPr>
                <w:rFonts w:eastAsiaTheme="minorEastAsia"/>
                <w:color w:val="000000" w:themeColor="text1"/>
                <w:szCs w:val="21"/>
              </w:rPr>
              <w:t>8,050,710.63</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8,050,710.63</w:t>
            </w:r>
          </w:p>
        </w:tc>
      </w:tr>
      <w:tr w:rsidR="00151A19">
        <w:tc>
          <w:tcPr>
            <w:tcW w:w="1246" w:type="dxa"/>
            <w:vAlign w:val="center"/>
          </w:tcPr>
          <w:p w:rsidR="00151A19" w:rsidRDefault="00C30A56">
            <w:pPr>
              <w:jc w:val="center"/>
            </w:pPr>
            <w:r>
              <w:rPr>
                <w:rFonts w:eastAsiaTheme="minorEastAsia"/>
                <w:color w:val="000000" w:themeColor="text1"/>
                <w:szCs w:val="21"/>
              </w:rPr>
              <w:t>结算备付金</w:t>
            </w:r>
          </w:p>
        </w:tc>
        <w:tc>
          <w:tcPr>
            <w:tcW w:w="1586" w:type="dxa"/>
            <w:vAlign w:val="center"/>
          </w:tcPr>
          <w:p w:rsidR="00151A19" w:rsidRDefault="00C30A56">
            <w:pPr>
              <w:jc w:val="right"/>
            </w:pPr>
            <w:r>
              <w:rPr>
                <w:rFonts w:eastAsiaTheme="minorEastAsia"/>
                <w:color w:val="000000" w:themeColor="text1"/>
                <w:szCs w:val="21"/>
              </w:rPr>
              <w:t>126,454.40</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126,454.40</w:t>
            </w:r>
          </w:p>
        </w:tc>
      </w:tr>
      <w:tr w:rsidR="00151A19">
        <w:tc>
          <w:tcPr>
            <w:tcW w:w="1246" w:type="dxa"/>
            <w:vAlign w:val="center"/>
          </w:tcPr>
          <w:p w:rsidR="00151A19" w:rsidRDefault="00C30A56">
            <w:pPr>
              <w:jc w:val="center"/>
            </w:pPr>
            <w:r>
              <w:rPr>
                <w:rFonts w:eastAsiaTheme="minorEastAsia"/>
                <w:color w:val="000000" w:themeColor="text1"/>
                <w:szCs w:val="21"/>
              </w:rPr>
              <w:t>存出保证金</w:t>
            </w:r>
          </w:p>
        </w:tc>
        <w:tc>
          <w:tcPr>
            <w:tcW w:w="1586" w:type="dxa"/>
            <w:vAlign w:val="center"/>
          </w:tcPr>
          <w:p w:rsidR="00151A19" w:rsidRDefault="00C30A56">
            <w:pPr>
              <w:jc w:val="right"/>
            </w:pPr>
            <w:r>
              <w:rPr>
                <w:rFonts w:eastAsiaTheme="minorEastAsia"/>
                <w:color w:val="000000" w:themeColor="text1"/>
                <w:szCs w:val="21"/>
              </w:rPr>
              <w:t>16,705.35</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16,705.35</w:t>
            </w:r>
          </w:p>
        </w:tc>
      </w:tr>
      <w:tr w:rsidR="00151A19">
        <w:tc>
          <w:tcPr>
            <w:tcW w:w="1246" w:type="dxa"/>
            <w:vAlign w:val="center"/>
          </w:tcPr>
          <w:p w:rsidR="00151A19" w:rsidRDefault="00C30A56">
            <w:pPr>
              <w:jc w:val="center"/>
            </w:pPr>
            <w:r>
              <w:rPr>
                <w:rFonts w:eastAsiaTheme="minorEastAsia"/>
                <w:color w:val="000000" w:themeColor="text1"/>
                <w:szCs w:val="21"/>
              </w:rPr>
              <w:t>交易性金融资产</w:t>
            </w:r>
          </w:p>
        </w:tc>
        <w:tc>
          <w:tcPr>
            <w:tcW w:w="1586"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35,368,076.48</w:t>
            </w:r>
          </w:p>
        </w:tc>
        <w:tc>
          <w:tcPr>
            <w:tcW w:w="1587" w:type="dxa"/>
            <w:vAlign w:val="center"/>
          </w:tcPr>
          <w:p w:rsidR="00151A19" w:rsidRDefault="00C30A56">
            <w:pPr>
              <w:jc w:val="right"/>
            </w:pPr>
            <w:r>
              <w:rPr>
                <w:rFonts w:eastAsiaTheme="minorEastAsia"/>
                <w:color w:val="000000" w:themeColor="text1"/>
                <w:szCs w:val="21"/>
              </w:rPr>
              <w:t>35,368,076.48</w:t>
            </w:r>
          </w:p>
        </w:tc>
      </w:tr>
      <w:tr w:rsidR="00151A19">
        <w:tc>
          <w:tcPr>
            <w:tcW w:w="1246" w:type="dxa"/>
            <w:vAlign w:val="center"/>
          </w:tcPr>
          <w:p w:rsidR="00151A19" w:rsidRDefault="00C30A56">
            <w:pPr>
              <w:jc w:val="center"/>
            </w:pPr>
            <w:r>
              <w:rPr>
                <w:rFonts w:eastAsiaTheme="minorEastAsia"/>
                <w:color w:val="000000" w:themeColor="text1"/>
                <w:szCs w:val="21"/>
              </w:rPr>
              <w:t>买入返售金融资产</w:t>
            </w:r>
          </w:p>
        </w:tc>
        <w:tc>
          <w:tcPr>
            <w:tcW w:w="1586"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r>
      <w:tr w:rsidR="00151A19">
        <w:tc>
          <w:tcPr>
            <w:tcW w:w="1246" w:type="dxa"/>
            <w:vAlign w:val="center"/>
          </w:tcPr>
          <w:p w:rsidR="00151A19" w:rsidRDefault="00C30A56">
            <w:pPr>
              <w:jc w:val="center"/>
            </w:pPr>
            <w:r>
              <w:rPr>
                <w:rFonts w:eastAsiaTheme="minorEastAsia"/>
                <w:color w:val="000000" w:themeColor="text1"/>
                <w:szCs w:val="21"/>
              </w:rPr>
              <w:t>应收清算款</w:t>
            </w:r>
          </w:p>
        </w:tc>
        <w:tc>
          <w:tcPr>
            <w:tcW w:w="1586"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r>
      <w:tr w:rsidR="00151A19">
        <w:tc>
          <w:tcPr>
            <w:tcW w:w="1246" w:type="dxa"/>
            <w:vAlign w:val="center"/>
          </w:tcPr>
          <w:p w:rsidR="00151A19" w:rsidRDefault="00C30A56">
            <w:pPr>
              <w:jc w:val="center"/>
            </w:pPr>
            <w:r>
              <w:rPr>
                <w:rFonts w:eastAsiaTheme="minorEastAsia"/>
                <w:color w:val="000000" w:themeColor="text1"/>
                <w:szCs w:val="21"/>
              </w:rPr>
              <w:t>应收申购款</w:t>
            </w:r>
          </w:p>
        </w:tc>
        <w:tc>
          <w:tcPr>
            <w:tcW w:w="1586" w:type="dxa"/>
            <w:vAlign w:val="center"/>
          </w:tcPr>
          <w:p w:rsidR="00151A19" w:rsidRDefault="00C30A56">
            <w:pPr>
              <w:jc w:val="right"/>
            </w:pPr>
            <w:r>
              <w:rPr>
                <w:rFonts w:eastAsiaTheme="minorEastAsia"/>
                <w:color w:val="000000" w:themeColor="text1"/>
                <w:szCs w:val="21"/>
              </w:rPr>
              <w:t>109.26</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41,954.38</w:t>
            </w:r>
          </w:p>
        </w:tc>
        <w:tc>
          <w:tcPr>
            <w:tcW w:w="1587" w:type="dxa"/>
            <w:vAlign w:val="center"/>
          </w:tcPr>
          <w:p w:rsidR="00151A19" w:rsidRDefault="00C30A56">
            <w:pPr>
              <w:jc w:val="right"/>
            </w:pPr>
            <w:r>
              <w:rPr>
                <w:rFonts w:eastAsiaTheme="minorEastAsia"/>
                <w:color w:val="000000" w:themeColor="text1"/>
                <w:szCs w:val="21"/>
              </w:rPr>
              <w:t>42,063.64</w:t>
            </w:r>
          </w:p>
        </w:tc>
      </w:tr>
      <w:tr w:rsidR="00151A19">
        <w:tc>
          <w:tcPr>
            <w:tcW w:w="1246" w:type="dxa"/>
            <w:vAlign w:val="center"/>
          </w:tcPr>
          <w:p w:rsidR="00151A19" w:rsidRDefault="00C30A56">
            <w:pPr>
              <w:jc w:val="center"/>
            </w:pPr>
            <w:r>
              <w:rPr>
                <w:rFonts w:eastAsiaTheme="minorEastAsia"/>
                <w:color w:val="000000" w:themeColor="text1"/>
                <w:szCs w:val="21"/>
              </w:rPr>
              <w:t>其他资产</w:t>
            </w:r>
          </w:p>
        </w:tc>
        <w:tc>
          <w:tcPr>
            <w:tcW w:w="1586"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8,193,979.64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35,410,030.86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43,604,010.50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151A19">
        <w:tc>
          <w:tcPr>
            <w:tcW w:w="1246" w:type="dxa"/>
            <w:vAlign w:val="center"/>
          </w:tcPr>
          <w:p w:rsidR="00151A19" w:rsidRDefault="00C30A56">
            <w:pPr>
              <w:jc w:val="center"/>
            </w:pPr>
            <w:r>
              <w:rPr>
                <w:rFonts w:eastAsiaTheme="minorEastAsia"/>
                <w:color w:val="000000" w:themeColor="text1"/>
                <w:szCs w:val="21"/>
              </w:rPr>
              <w:t>卖出回购金融资产款</w:t>
            </w:r>
          </w:p>
        </w:tc>
        <w:tc>
          <w:tcPr>
            <w:tcW w:w="1586"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r>
      <w:tr w:rsidR="00151A19">
        <w:tc>
          <w:tcPr>
            <w:tcW w:w="1246" w:type="dxa"/>
            <w:vAlign w:val="center"/>
          </w:tcPr>
          <w:p w:rsidR="00151A19" w:rsidRDefault="00C30A56">
            <w:pPr>
              <w:jc w:val="center"/>
            </w:pPr>
            <w:r>
              <w:rPr>
                <w:rFonts w:eastAsiaTheme="minorEastAsia"/>
                <w:color w:val="000000" w:themeColor="text1"/>
                <w:szCs w:val="21"/>
              </w:rPr>
              <w:t>应付清算款</w:t>
            </w:r>
          </w:p>
        </w:tc>
        <w:tc>
          <w:tcPr>
            <w:tcW w:w="1586"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r>
      <w:tr w:rsidR="00151A19">
        <w:tc>
          <w:tcPr>
            <w:tcW w:w="1246" w:type="dxa"/>
            <w:vAlign w:val="center"/>
          </w:tcPr>
          <w:p w:rsidR="00151A19" w:rsidRDefault="00C30A56">
            <w:pPr>
              <w:jc w:val="center"/>
            </w:pPr>
            <w:r>
              <w:rPr>
                <w:rFonts w:eastAsiaTheme="minorEastAsia"/>
                <w:color w:val="000000" w:themeColor="text1"/>
                <w:szCs w:val="21"/>
              </w:rPr>
              <w:t>应付赎回款</w:t>
            </w:r>
          </w:p>
        </w:tc>
        <w:tc>
          <w:tcPr>
            <w:tcW w:w="1586"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47,362.12</w:t>
            </w:r>
          </w:p>
        </w:tc>
        <w:tc>
          <w:tcPr>
            <w:tcW w:w="1587" w:type="dxa"/>
            <w:vAlign w:val="center"/>
          </w:tcPr>
          <w:p w:rsidR="00151A19" w:rsidRDefault="00C30A56">
            <w:pPr>
              <w:jc w:val="right"/>
            </w:pPr>
            <w:r>
              <w:rPr>
                <w:rFonts w:eastAsiaTheme="minorEastAsia"/>
                <w:color w:val="000000" w:themeColor="text1"/>
                <w:szCs w:val="21"/>
              </w:rPr>
              <w:t>47,362.12</w:t>
            </w:r>
          </w:p>
        </w:tc>
      </w:tr>
      <w:tr w:rsidR="00151A19">
        <w:tc>
          <w:tcPr>
            <w:tcW w:w="1246" w:type="dxa"/>
            <w:vAlign w:val="center"/>
          </w:tcPr>
          <w:p w:rsidR="00151A19" w:rsidRDefault="00C30A56">
            <w:pPr>
              <w:jc w:val="center"/>
            </w:pPr>
            <w:r>
              <w:rPr>
                <w:rFonts w:eastAsiaTheme="minorEastAsia"/>
                <w:color w:val="000000" w:themeColor="text1"/>
                <w:szCs w:val="21"/>
              </w:rPr>
              <w:t>应付管理人报酬</w:t>
            </w:r>
          </w:p>
        </w:tc>
        <w:tc>
          <w:tcPr>
            <w:tcW w:w="1586"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52,401.24</w:t>
            </w:r>
          </w:p>
        </w:tc>
        <w:tc>
          <w:tcPr>
            <w:tcW w:w="1587" w:type="dxa"/>
            <w:vAlign w:val="center"/>
          </w:tcPr>
          <w:p w:rsidR="00151A19" w:rsidRDefault="00C30A56">
            <w:pPr>
              <w:jc w:val="right"/>
            </w:pPr>
            <w:r>
              <w:rPr>
                <w:rFonts w:eastAsiaTheme="minorEastAsia"/>
                <w:color w:val="000000" w:themeColor="text1"/>
                <w:szCs w:val="21"/>
              </w:rPr>
              <w:t>52,401.24</w:t>
            </w:r>
          </w:p>
        </w:tc>
      </w:tr>
      <w:tr w:rsidR="00151A19">
        <w:tc>
          <w:tcPr>
            <w:tcW w:w="1246" w:type="dxa"/>
            <w:vAlign w:val="center"/>
          </w:tcPr>
          <w:p w:rsidR="00151A19" w:rsidRDefault="00C30A56">
            <w:pPr>
              <w:jc w:val="center"/>
            </w:pPr>
            <w:r>
              <w:rPr>
                <w:rFonts w:eastAsiaTheme="minorEastAsia"/>
                <w:color w:val="000000" w:themeColor="text1"/>
                <w:szCs w:val="21"/>
              </w:rPr>
              <w:t>应付托管费</w:t>
            </w:r>
          </w:p>
        </w:tc>
        <w:tc>
          <w:tcPr>
            <w:tcW w:w="1586"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8,733.54</w:t>
            </w:r>
          </w:p>
        </w:tc>
        <w:tc>
          <w:tcPr>
            <w:tcW w:w="1587" w:type="dxa"/>
            <w:vAlign w:val="center"/>
          </w:tcPr>
          <w:p w:rsidR="00151A19" w:rsidRDefault="00C30A56">
            <w:pPr>
              <w:jc w:val="right"/>
            </w:pPr>
            <w:r>
              <w:rPr>
                <w:rFonts w:eastAsiaTheme="minorEastAsia"/>
                <w:color w:val="000000" w:themeColor="text1"/>
                <w:szCs w:val="21"/>
              </w:rPr>
              <w:t>8,733.54</w:t>
            </w:r>
          </w:p>
        </w:tc>
      </w:tr>
      <w:tr w:rsidR="00151A19">
        <w:tc>
          <w:tcPr>
            <w:tcW w:w="1246" w:type="dxa"/>
            <w:vAlign w:val="center"/>
          </w:tcPr>
          <w:p w:rsidR="00151A19" w:rsidRDefault="00C30A56">
            <w:pPr>
              <w:jc w:val="center"/>
            </w:pPr>
            <w:r>
              <w:rPr>
                <w:rFonts w:eastAsiaTheme="minorEastAsia"/>
                <w:color w:val="000000" w:themeColor="text1"/>
                <w:szCs w:val="21"/>
              </w:rPr>
              <w:t>应付销售服务费</w:t>
            </w:r>
          </w:p>
        </w:tc>
        <w:tc>
          <w:tcPr>
            <w:tcW w:w="1586"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357.53</w:t>
            </w:r>
          </w:p>
        </w:tc>
        <w:tc>
          <w:tcPr>
            <w:tcW w:w="1587" w:type="dxa"/>
            <w:vAlign w:val="center"/>
          </w:tcPr>
          <w:p w:rsidR="00151A19" w:rsidRDefault="00C30A56">
            <w:pPr>
              <w:jc w:val="right"/>
            </w:pPr>
            <w:r>
              <w:rPr>
                <w:rFonts w:eastAsiaTheme="minorEastAsia"/>
                <w:color w:val="000000" w:themeColor="text1"/>
                <w:szCs w:val="21"/>
              </w:rPr>
              <w:t>357.53</w:t>
            </w:r>
          </w:p>
        </w:tc>
      </w:tr>
      <w:tr w:rsidR="00151A19">
        <w:tc>
          <w:tcPr>
            <w:tcW w:w="1246" w:type="dxa"/>
            <w:vAlign w:val="center"/>
          </w:tcPr>
          <w:p w:rsidR="00151A19" w:rsidRDefault="00C30A56">
            <w:pPr>
              <w:jc w:val="center"/>
            </w:pPr>
            <w:r>
              <w:rPr>
                <w:rFonts w:eastAsiaTheme="minorEastAsia"/>
                <w:color w:val="000000" w:themeColor="text1"/>
                <w:szCs w:val="21"/>
              </w:rPr>
              <w:t>应付交易费用</w:t>
            </w:r>
          </w:p>
        </w:tc>
        <w:tc>
          <w:tcPr>
            <w:tcW w:w="1586"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r>
      <w:tr w:rsidR="00151A19">
        <w:tc>
          <w:tcPr>
            <w:tcW w:w="1246" w:type="dxa"/>
            <w:vAlign w:val="center"/>
          </w:tcPr>
          <w:p w:rsidR="00151A19" w:rsidRDefault="00C30A56">
            <w:pPr>
              <w:jc w:val="center"/>
            </w:pPr>
            <w:r>
              <w:rPr>
                <w:rFonts w:eastAsiaTheme="minorEastAsia"/>
                <w:color w:val="000000" w:themeColor="text1"/>
                <w:szCs w:val="21"/>
              </w:rPr>
              <w:t>应交税费</w:t>
            </w:r>
          </w:p>
        </w:tc>
        <w:tc>
          <w:tcPr>
            <w:tcW w:w="1586"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r>
      <w:tr w:rsidR="00151A19">
        <w:tc>
          <w:tcPr>
            <w:tcW w:w="1246" w:type="dxa"/>
            <w:vAlign w:val="center"/>
          </w:tcPr>
          <w:p w:rsidR="00151A19" w:rsidRDefault="00C30A56">
            <w:pPr>
              <w:jc w:val="center"/>
            </w:pPr>
            <w:r>
              <w:rPr>
                <w:rFonts w:eastAsiaTheme="minorEastAsia"/>
                <w:color w:val="000000" w:themeColor="text1"/>
                <w:szCs w:val="21"/>
              </w:rPr>
              <w:t>应付利润</w:t>
            </w:r>
          </w:p>
        </w:tc>
        <w:tc>
          <w:tcPr>
            <w:tcW w:w="1586"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r>
      <w:tr w:rsidR="00151A19">
        <w:tc>
          <w:tcPr>
            <w:tcW w:w="1246" w:type="dxa"/>
            <w:vAlign w:val="center"/>
          </w:tcPr>
          <w:p w:rsidR="00151A19" w:rsidRDefault="00C30A56">
            <w:pPr>
              <w:jc w:val="center"/>
            </w:pPr>
            <w:r>
              <w:rPr>
                <w:rFonts w:eastAsiaTheme="minorEastAsia"/>
                <w:color w:val="000000" w:themeColor="text1"/>
                <w:szCs w:val="21"/>
              </w:rPr>
              <w:t>其他负债</w:t>
            </w:r>
          </w:p>
        </w:tc>
        <w:tc>
          <w:tcPr>
            <w:tcW w:w="1586"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192,280.73</w:t>
            </w:r>
          </w:p>
        </w:tc>
        <w:tc>
          <w:tcPr>
            <w:tcW w:w="1587" w:type="dxa"/>
            <w:vAlign w:val="center"/>
          </w:tcPr>
          <w:p w:rsidR="00151A19" w:rsidRDefault="00C30A56">
            <w:pPr>
              <w:jc w:val="right"/>
            </w:pPr>
            <w:r>
              <w:rPr>
                <w:rFonts w:eastAsiaTheme="minorEastAsia"/>
                <w:color w:val="000000" w:themeColor="text1"/>
                <w:szCs w:val="21"/>
              </w:rPr>
              <w:t>192,280.73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301,135.16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301,135.16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8,193,979.64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35,108,895.70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43,302,875.34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151A19">
        <w:tc>
          <w:tcPr>
            <w:tcW w:w="1246" w:type="dxa"/>
            <w:vAlign w:val="center"/>
          </w:tcPr>
          <w:p w:rsidR="00151A19" w:rsidRDefault="00C30A56">
            <w:pPr>
              <w:jc w:val="center"/>
            </w:pPr>
            <w:r>
              <w:rPr>
                <w:rFonts w:eastAsiaTheme="minorEastAsia"/>
                <w:color w:val="000000" w:themeColor="text1"/>
                <w:szCs w:val="21"/>
              </w:rPr>
              <w:t>银行存款</w:t>
            </w:r>
          </w:p>
        </w:tc>
        <w:tc>
          <w:tcPr>
            <w:tcW w:w="1586" w:type="dxa"/>
            <w:vAlign w:val="center"/>
          </w:tcPr>
          <w:p w:rsidR="00151A19" w:rsidRDefault="00C30A56">
            <w:pPr>
              <w:jc w:val="right"/>
            </w:pPr>
            <w:r>
              <w:rPr>
                <w:rFonts w:eastAsiaTheme="minorEastAsia"/>
                <w:color w:val="000000" w:themeColor="text1"/>
                <w:szCs w:val="21"/>
              </w:rPr>
              <w:t>3,720,365.96</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3,720,365.96</w:t>
            </w:r>
          </w:p>
        </w:tc>
      </w:tr>
      <w:tr w:rsidR="00151A19">
        <w:tc>
          <w:tcPr>
            <w:tcW w:w="1246" w:type="dxa"/>
            <w:vAlign w:val="center"/>
          </w:tcPr>
          <w:p w:rsidR="00151A19" w:rsidRDefault="00C30A56">
            <w:pPr>
              <w:jc w:val="center"/>
            </w:pPr>
            <w:r>
              <w:rPr>
                <w:rFonts w:eastAsiaTheme="minorEastAsia"/>
                <w:color w:val="000000" w:themeColor="text1"/>
                <w:szCs w:val="21"/>
              </w:rPr>
              <w:t>结算备付金</w:t>
            </w:r>
          </w:p>
        </w:tc>
        <w:tc>
          <w:tcPr>
            <w:tcW w:w="1586" w:type="dxa"/>
            <w:vAlign w:val="center"/>
          </w:tcPr>
          <w:p w:rsidR="00151A19" w:rsidRDefault="00C30A56">
            <w:pPr>
              <w:jc w:val="right"/>
            </w:pPr>
            <w:r>
              <w:rPr>
                <w:rFonts w:eastAsiaTheme="minorEastAsia"/>
                <w:color w:val="000000" w:themeColor="text1"/>
                <w:szCs w:val="21"/>
              </w:rPr>
              <w:t>126,776.70</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126,776.70</w:t>
            </w:r>
          </w:p>
        </w:tc>
      </w:tr>
      <w:tr w:rsidR="00151A19">
        <w:tc>
          <w:tcPr>
            <w:tcW w:w="1246" w:type="dxa"/>
            <w:vAlign w:val="center"/>
          </w:tcPr>
          <w:p w:rsidR="00151A19" w:rsidRDefault="00C30A56">
            <w:pPr>
              <w:jc w:val="center"/>
            </w:pPr>
            <w:r>
              <w:rPr>
                <w:rFonts w:eastAsiaTheme="minorEastAsia"/>
                <w:color w:val="000000" w:themeColor="text1"/>
                <w:szCs w:val="21"/>
              </w:rPr>
              <w:t>存出保证金</w:t>
            </w:r>
          </w:p>
        </w:tc>
        <w:tc>
          <w:tcPr>
            <w:tcW w:w="1586" w:type="dxa"/>
            <w:vAlign w:val="center"/>
          </w:tcPr>
          <w:p w:rsidR="00151A19" w:rsidRDefault="00C30A56">
            <w:pPr>
              <w:jc w:val="right"/>
            </w:pPr>
            <w:r>
              <w:rPr>
                <w:rFonts w:eastAsiaTheme="minorEastAsia"/>
                <w:color w:val="000000" w:themeColor="text1"/>
                <w:szCs w:val="21"/>
              </w:rPr>
              <w:t>16,663.73</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16,663.73</w:t>
            </w:r>
          </w:p>
        </w:tc>
      </w:tr>
      <w:tr w:rsidR="00151A19">
        <w:tc>
          <w:tcPr>
            <w:tcW w:w="1246" w:type="dxa"/>
            <w:vAlign w:val="center"/>
          </w:tcPr>
          <w:p w:rsidR="00151A19" w:rsidRDefault="00C30A56">
            <w:pPr>
              <w:jc w:val="center"/>
            </w:pPr>
            <w:r>
              <w:rPr>
                <w:rFonts w:eastAsiaTheme="minorEastAsia"/>
                <w:color w:val="000000" w:themeColor="text1"/>
                <w:szCs w:val="21"/>
              </w:rPr>
              <w:t>交易性金融资产</w:t>
            </w:r>
          </w:p>
        </w:tc>
        <w:tc>
          <w:tcPr>
            <w:tcW w:w="1586"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31,611,374.99</w:t>
            </w:r>
          </w:p>
        </w:tc>
        <w:tc>
          <w:tcPr>
            <w:tcW w:w="1587" w:type="dxa"/>
            <w:vAlign w:val="center"/>
          </w:tcPr>
          <w:p w:rsidR="00151A19" w:rsidRDefault="00C30A56">
            <w:pPr>
              <w:jc w:val="right"/>
            </w:pPr>
            <w:r>
              <w:rPr>
                <w:rFonts w:eastAsiaTheme="minorEastAsia"/>
                <w:color w:val="000000" w:themeColor="text1"/>
                <w:szCs w:val="21"/>
              </w:rPr>
              <w:t>31,611,374.99</w:t>
            </w:r>
          </w:p>
        </w:tc>
      </w:tr>
      <w:tr w:rsidR="00151A19">
        <w:tc>
          <w:tcPr>
            <w:tcW w:w="1246" w:type="dxa"/>
            <w:vAlign w:val="center"/>
          </w:tcPr>
          <w:p w:rsidR="00151A19" w:rsidRDefault="00C30A56">
            <w:pPr>
              <w:jc w:val="center"/>
            </w:pPr>
            <w:r>
              <w:rPr>
                <w:rFonts w:eastAsiaTheme="minorEastAsia"/>
                <w:color w:val="000000" w:themeColor="text1"/>
                <w:szCs w:val="21"/>
              </w:rPr>
              <w:t>应收申购款</w:t>
            </w:r>
          </w:p>
        </w:tc>
        <w:tc>
          <w:tcPr>
            <w:tcW w:w="1586" w:type="dxa"/>
            <w:vAlign w:val="center"/>
          </w:tcPr>
          <w:p w:rsidR="00151A19" w:rsidRDefault="00C30A56">
            <w:pPr>
              <w:jc w:val="right"/>
            </w:pPr>
            <w:r>
              <w:rPr>
                <w:rFonts w:eastAsiaTheme="minorEastAsia"/>
                <w:color w:val="000000" w:themeColor="text1"/>
                <w:szCs w:val="21"/>
              </w:rPr>
              <w:t>50.00</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1,938.62</w:t>
            </w:r>
          </w:p>
        </w:tc>
        <w:tc>
          <w:tcPr>
            <w:tcW w:w="1587" w:type="dxa"/>
            <w:vAlign w:val="center"/>
          </w:tcPr>
          <w:p w:rsidR="00151A19" w:rsidRDefault="00C30A56">
            <w:pPr>
              <w:jc w:val="right"/>
            </w:pPr>
            <w:r>
              <w:rPr>
                <w:rFonts w:eastAsiaTheme="minorEastAsia"/>
                <w:color w:val="000000" w:themeColor="text1"/>
                <w:szCs w:val="21"/>
              </w:rPr>
              <w:t>1,988.62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3,863,856.39</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31,613,313.61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35,477,170.00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151A19">
        <w:tc>
          <w:tcPr>
            <w:tcW w:w="1246" w:type="dxa"/>
            <w:vAlign w:val="center"/>
          </w:tcPr>
          <w:p w:rsidR="00151A19" w:rsidRDefault="00C30A56">
            <w:pPr>
              <w:jc w:val="center"/>
            </w:pPr>
            <w:r>
              <w:rPr>
                <w:rFonts w:eastAsiaTheme="minorEastAsia"/>
                <w:color w:val="000000" w:themeColor="text1"/>
                <w:szCs w:val="21"/>
              </w:rPr>
              <w:t>应付管理人报酬</w:t>
            </w:r>
          </w:p>
        </w:tc>
        <w:tc>
          <w:tcPr>
            <w:tcW w:w="1586"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45,412.83</w:t>
            </w:r>
          </w:p>
        </w:tc>
        <w:tc>
          <w:tcPr>
            <w:tcW w:w="1587" w:type="dxa"/>
            <w:vAlign w:val="center"/>
          </w:tcPr>
          <w:p w:rsidR="00151A19" w:rsidRDefault="00C30A56">
            <w:pPr>
              <w:jc w:val="right"/>
            </w:pPr>
            <w:r>
              <w:rPr>
                <w:rFonts w:eastAsiaTheme="minorEastAsia"/>
                <w:color w:val="000000" w:themeColor="text1"/>
                <w:szCs w:val="21"/>
              </w:rPr>
              <w:t>45,412.83</w:t>
            </w:r>
          </w:p>
        </w:tc>
      </w:tr>
      <w:tr w:rsidR="00151A19">
        <w:tc>
          <w:tcPr>
            <w:tcW w:w="1246" w:type="dxa"/>
            <w:vAlign w:val="center"/>
          </w:tcPr>
          <w:p w:rsidR="00151A19" w:rsidRDefault="00C30A56">
            <w:pPr>
              <w:jc w:val="center"/>
            </w:pPr>
            <w:r>
              <w:rPr>
                <w:rFonts w:eastAsiaTheme="minorEastAsia"/>
                <w:color w:val="000000" w:themeColor="text1"/>
                <w:szCs w:val="21"/>
              </w:rPr>
              <w:t>应付托管费</w:t>
            </w:r>
          </w:p>
        </w:tc>
        <w:tc>
          <w:tcPr>
            <w:tcW w:w="1586"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7,568.82</w:t>
            </w:r>
          </w:p>
        </w:tc>
        <w:tc>
          <w:tcPr>
            <w:tcW w:w="1587" w:type="dxa"/>
            <w:vAlign w:val="center"/>
          </w:tcPr>
          <w:p w:rsidR="00151A19" w:rsidRDefault="00C30A56">
            <w:pPr>
              <w:jc w:val="right"/>
            </w:pPr>
            <w:r>
              <w:rPr>
                <w:rFonts w:eastAsiaTheme="minorEastAsia"/>
                <w:color w:val="000000" w:themeColor="text1"/>
                <w:szCs w:val="21"/>
              </w:rPr>
              <w:t>7,568.82</w:t>
            </w:r>
          </w:p>
        </w:tc>
      </w:tr>
      <w:tr w:rsidR="00151A19">
        <w:tc>
          <w:tcPr>
            <w:tcW w:w="1246" w:type="dxa"/>
            <w:vAlign w:val="center"/>
          </w:tcPr>
          <w:p w:rsidR="00151A19" w:rsidRDefault="00C30A56">
            <w:pPr>
              <w:jc w:val="center"/>
            </w:pPr>
            <w:r>
              <w:rPr>
                <w:rFonts w:eastAsiaTheme="minorEastAsia"/>
                <w:color w:val="000000" w:themeColor="text1"/>
                <w:szCs w:val="21"/>
              </w:rPr>
              <w:t>应付销售服务费</w:t>
            </w:r>
          </w:p>
        </w:tc>
        <w:tc>
          <w:tcPr>
            <w:tcW w:w="1586"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1.83</w:t>
            </w:r>
          </w:p>
        </w:tc>
        <w:tc>
          <w:tcPr>
            <w:tcW w:w="1587" w:type="dxa"/>
            <w:vAlign w:val="center"/>
          </w:tcPr>
          <w:p w:rsidR="00151A19" w:rsidRDefault="00C30A56">
            <w:pPr>
              <w:jc w:val="right"/>
            </w:pPr>
            <w:r>
              <w:rPr>
                <w:rFonts w:eastAsiaTheme="minorEastAsia"/>
                <w:color w:val="000000" w:themeColor="text1"/>
                <w:szCs w:val="21"/>
              </w:rPr>
              <w:t>1.83</w:t>
            </w:r>
          </w:p>
        </w:tc>
      </w:tr>
      <w:tr w:rsidR="00151A19">
        <w:tc>
          <w:tcPr>
            <w:tcW w:w="1246" w:type="dxa"/>
            <w:vAlign w:val="center"/>
          </w:tcPr>
          <w:p w:rsidR="00151A19" w:rsidRDefault="00C30A56">
            <w:pPr>
              <w:jc w:val="center"/>
            </w:pPr>
            <w:r>
              <w:rPr>
                <w:rFonts w:eastAsiaTheme="minorEastAsia"/>
                <w:color w:val="000000" w:themeColor="text1"/>
                <w:szCs w:val="21"/>
              </w:rPr>
              <w:t>其他负债</w:t>
            </w:r>
          </w:p>
        </w:tc>
        <w:tc>
          <w:tcPr>
            <w:tcW w:w="1586"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w:t>
            </w:r>
          </w:p>
        </w:tc>
        <w:tc>
          <w:tcPr>
            <w:tcW w:w="1587" w:type="dxa"/>
            <w:vAlign w:val="center"/>
          </w:tcPr>
          <w:p w:rsidR="00151A19" w:rsidRDefault="00C30A56">
            <w:pPr>
              <w:jc w:val="right"/>
            </w:pPr>
            <w:r>
              <w:rPr>
                <w:rFonts w:eastAsiaTheme="minorEastAsia"/>
                <w:color w:val="000000" w:themeColor="text1"/>
                <w:szCs w:val="21"/>
              </w:rPr>
              <w:t>209,445.42</w:t>
            </w:r>
          </w:p>
        </w:tc>
        <w:tc>
          <w:tcPr>
            <w:tcW w:w="1587" w:type="dxa"/>
            <w:vAlign w:val="center"/>
          </w:tcPr>
          <w:p w:rsidR="00151A19" w:rsidRDefault="00C30A56">
            <w:pPr>
              <w:jc w:val="right"/>
            </w:pPr>
            <w:r>
              <w:rPr>
                <w:rFonts w:eastAsiaTheme="minorEastAsia"/>
                <w:color w:val="000000" w:themeColor="text1"/>
                <w:szCs w:val="21"/>
              </w:rPr>
              <w:t>209,445.42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262,428.90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262,428.90</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3,863,856.39</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31,350,884.71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35,214,741.10</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1A19" w:rsidRDefault="00151A19">
      <w:pPr>
        <w:spacing w:line="360" w:lineRule="auto"/>
        <w:ind w:firstLineChars="200" w:firstLine="420"/>
        <w:rPr>
          <w:rFonts w:eastAsiaTheme="minorEastAsia"/>
          <w:color w:val="000000" w:themeColor="text1"/>
          <w:kern w:val="0"/>
          <w:szCs w:val="21"/>
        </w:rPr>
      </w:pP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w:t>
      </w:r>
      <w:r>
        <w:rPr>
          <w:rFonts w:eastAsiaTheme="minorEastAsia"/>
          <w:color w:val="000000" w:themeColor="text1"/>
          <w:kern w:val="0"/>
          <w:szCs w:val="21"/>
        </w:rPr>
        <w:lastRenderedPageBreak/>
        <w:t>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151A19" w:rsidRDefault="00151A19">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80%-95%</w:t>
      </w:r>
      <w:r w:rsidRPr="00B079CA">
        <w:rPr>
          <w:rFonts w:eastAsiaTheme="minorEastAsia"/>
          <w:color w:val="000000" w:themeColor="text1"/>
          <w:kern w:val="0"/>
          <w:szCs w:val="21"/>
        </w:rPr>
        <w:t>，投资于新兴服务相关行业股票的比例不低于非现金基金资产的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；其余资产投资于债券、货币市场工具、权证、资产支持证券等金融工具；权证占基金资产净值的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；每个交易日日终在扣除股票期权及股指期货保证金后，现金或到期日在一年期以内的政府债券不低于基金资产净值的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35,368,076.48</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81.68</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31,611,374.99</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89.77</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35,368,076.48</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81.68</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31,611,374.99</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89.77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151A19">
        <w:tc>
          <w:tcPr>
            <w:tcW w:w="993" w:type="dxa"/>
            <w:vAlign w:val="center"/>
          </w:tcPr>
          <w:p w:rsidR="00151A19" w:rsidRDefault="00C30A56">
            <w:pPr>
              <w:jc w:val="left"/>
            </w:pPr>
            <w:r>
              <w:rPr>
                <w:rFonts w:eastAsiaTheme="minorEastAsia"/>
                <w:color w:val="000000" w:themeColor="text1"/>
                <w:szCs w:val="21"/>
              </w:rPr>
              <w:t>假设</w:t>
            </w:r>
          </w:p>
        </w:tc>
        <w:tc>
          <w:tcPr>
            <w:tcW w:w="8079" w:type="dxa"/>
            <w:gridSpan w:val="3"/>
            <w:vAlign w:val="center"/>
          </w:tcPr>
          <w:p w:rsidR="00151A19" w:rsidRDefault="00C30A56">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lastRenderedPageBreak/>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151A19">
        <w:tc>
          <w:tcPr>
            <w:tcW w:w="993" w:type="dxa"/>
            <w:vMerge/>
          </w:tcPr>
          <w:p w:rsidR="00151A19" w:rsidRDefault="00151A19"/>
        </w:tc>
        <w:tc>
          <w:tcPr>
            <w:tcW w:w="2448" w:type="dxa"/>
            <w:vAlign w:val="center"/>
          </w:tcPr>
          <w:p w:rsidR="00151A19" w:rsidRDefault="00C30A56">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151A19" w:rsidRDefault="00C30A56">
            <w:pPr>
              <w:jc w:val="right"/>
            </w:pPr>
            <w:r>
              <w:rPr>
                <w:rFonts w:eastAsiaTheme="minorEastAsia"/>
                <w:color w:val="000000" w:themeColor="text1"/>
                <w:szCs w:val="21"/>
              </w:rPr>
              <w:t>增加约</w:t>
            </w:r>
            <w:r>
              <w:rPr>
                <w:rFonts w:eastAsiaTheme="minorEastAsia"/>
                <w:color w:val="000000" w:themeColor="text1"/>
                <w:szCs w:val="21"/>
              </w:rPr>
              <w:t>231</w:t>
            </w:r>
          </w:p>
        </w:tc>
        <w:tc>
          <w:tcPr>
            <w:tcW w:w="2751" w:type="dxa"/>
            <w:vAlign w:val="center"/>
          </w:tcPr>
          <w:p w:rsidR="00151A19" w:rsidRDefault="00C30A56">
            <w:pPr>
              <w:jc w:val="right"/>
            </w:pPr>
            <w:r>
              <w:rPr>
                <w:rFonts w:eastAsiaTheme="minorEastAsia"/>
                <w:color w:val="000000" w:themeColor="text1"/>
                <w:szCs w:val="21"/>
              </w:rPr>
              <w:t>增加约</w:t>
            </w:r>
            <w:r>
              <w:rPr>
                <w:rFonts w:eastAsiaTheme="minorEastAsia"/>
                <w:color w:val="000000" w:themeColor="text1"/>
                <w:szCs w:val="21"/>
              </w:rPr>
              <w:t>178</w:t>
            </w:r>
          </w:p>
        </w:tc>
      </w:tr>
      <w:tr w:rsidR="00151A19">
        <w:tc>
          <w:tcPr>
            <w:tcW w:w="993" w:type="dxa"/>
            <w:vMerge/>
          </w:tcPr>
          <w:p w:rsidR="00151A19" w:rsidRDefault="00151A19"/>
        </w:tc>
        <w:tc>
          <w:tcPr>
            <w:tcW w:w="2448" w:type="dxa"/>
            <w:vAlign w:val="center"/>
          </w:tcPr>
          <w:p w:rsidR="00151A19" w:rsidRDefault="00C30A56">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151A19" w:rsidRDefault="00C30A56">
            <w:pPr>
              <w:jc w:val="right"/>
            </w:pPr>
            <w:r>
              <w:rPr>
                <w:rFonts w:eastAsiaTheme="minorEastAsia"/>
                <w:color w:val="000000" w:themeColor="text1"/>
                <w:szCs w:val="21"/>
              </w:rPr>
              <w:t>减少约</w:t>
            </w:r>
            <w:r>
              <w:rPr>
                <w:rFonts w:eastAsiaTheme="minorEastAsia"/>
                <w:color w:val="000000" w:themeColor="text1"/>
                <w:szCs w:val="21"/>
              </w:rPr>
              <w:t>231</w:t>
            </w:r>
          </w:p>
        </w:tc>
        <w:tc>
          <w:tcPr>
            <w:tcW w:w="2751" w:type="dxa"/>
            <w:vAlign w:val="center"/>
          </w:tcPr>
          <w:p w:rsidR="00151A19" w:rsidRDefault="00C30A56">
            <w:pPr>
              <w:jc w:val="right"/>
            </w:pPr>
            <w:r>
              <w:rPr>
                <w:rFonts w:eastAsiaTheme="minorEastAsia"/>
                <w:color w:val="000000" w:themeColor="text1"/>
                <w:szCs w:val="21"/>
              </w:rPr>
              <w:t>减少约</w:t>
            </w:r>
            <w:r>
              <w:rPr>
                <w:rFonts w:eastAsiaTheme="minorEastAsia"/>
                <w:color w:val="000000" w:themeColor="text1"/>
                <w:szCs w:val="21"/>
              </w:rPr>
              <w:t>178</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1"/>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151A19" w:rsidRDefault="00151A19">
      <w:pPr>
        <w:spacing w:line="360" w:lineRule="auto"/>
        <w:ind w:firstLineChars="200" w:firstLine="420"/>
        <w:rPr>
          <w:rFonts w:eastAsiaTheme="minorEastAsia"/>
          <w:color w:val="000000" w:themeColor="text1"/>
          <w:kern w:val="0"/>
          <w:szCs w:val="21"/>
        </w:rPr>
      </w:pP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2"/>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35,368,076.48</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31,611,374.99</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35,368,076.48</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31,611,374.99</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151A19" w:rsidRDefault="00151A19">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w:t>
      </w:r>
      <w:r w:rsidRPr="00B079CA">
        <w:rPr>
          <w:rFonts w:eastAsiaTheme="minorEastAsia"/>
          <w:color w:val="000000" w:themeColor="text1"/>
          <w:kern w:val="0"/>
          <w:szCs w:val="21"/>
        </w:rPr>
        <w:lastRenderedPageBreak/>
        <w:t>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43614398"/>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3"/>
      <w:bookmarkEnd w:id="64"/>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361324878"/>
      <w:bookmarkStart w:id="67" w:name="_Toc374374955"/>
      <w:bookmarkStart w:id="68" w:name="_Toc143614399"/>
      <w:bookmarkStart w:id="69"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5"/>
      <w:bookmarkEnd w:id="66"/>
      <w:bookmarkEnd w:id="67"/>
      <w:bookmarkEnd w:id="68"/>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35,368,076.48</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81.11</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35,368,076.48</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81.11</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8,177,165.03</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18.75</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58,768.99</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0.13</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43,604,010.50</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400"/>
      <w:r w:rsidRPr="00B079CA">
        <w:rPr>
          <w:rFonts w:ascii="Times New Roman" w:eastAsiaTheme="minorEastAsia" w:hAnsi="Times New Roman"/>
          <w:color w:val="000000" w:themeColor="text1"/>
          <w:kern w:val="0"/>
          <w:sz w:val="21"/>
          <w:szCs w:val="21"/>
        </w:rPr>
        <w:lastRenderedPageBreak/>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0"/>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667,000.00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1.54</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19,954,395.50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46.08</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384,633.90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0.89</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12,194,899.72</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28.16</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535,219.40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1.24</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763,992.36</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1.76</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867,935.60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2.00</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35,368,076.48</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81.68</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43614401"/>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1"/>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151A19">
        <w:tc>
          <w:tcPr>
            <w:tcW w:w="817" w:type="dxa"/>
            <w:vAlign w:val="center"/>
          </w:tcPr>
          <w:p w:rsidR="00151A19" w:rsidRDefault="00C30A56">
            <w:pPr>
              <w:jc w:val="center"/>
            </w:pPr>
            <w:r>
              <w:rPr>
                <w:rFonts w:eastAsiaTheme="minorEastAsia"/>
                <w:color w:val="000000" w:themeColor="text1"/>
                <w:szCs w:val="21"/>
              </w:rPr>
              <w:t>1</w:t>
            </w:r>
          </w:p>
        </w:tc>
        <w:tc>
          <w:tcPr>
            <w:tcW w:w="1276" w:type="dxa"/>
            <w:vAlign w:val="center"/>
          </w:tcPr>
          <w:p w:rsidR="00151A19" w:rsidRDefault="00C30A56">
            <w:pPr>
              <w:jc w:val="center"/>
            </w:pPr>
            <w:r>
              <w:rPr>
                <w:rFonts w:eastAsiaTheme="minorEastAsia"/>
                <w:color w:val="000000" w:themeColor="text1"/>
                <w:szCs w:val="21"/>
              </w:rPr>
              <w:t>300308</w:t>
            </w:r>
          </w:p>
        </w:tc>
        <w:tc>
          <w:tcPr>
            <w:tcW w:w="1701" w:type="dxa"/>
            <w:vAlign w:val="center"/>
          </w:tcPr>
          <w:p w:rsidR="00151A19" w:rsidRDefault="00C30A56">
            <w:pPr>
              <w:jc w:val="center"/>
            </w:pPr>
            <w:r>
              <w:rPr>
                <w:rFonts w:eastAsiaTheme="minorEastAsia"/>
                <w:color w:val="000000" w:themeColor="text1"/>
                <w:szCs w:val="21"/>
              </w:rPr>
              <w:t>中际旭创</w:t>
            </w:r>
          </w:p>
        </w:tc>
        <w:tc>
          <w:tcPr>
            <w:tcW w:w="1276" w:type="dxa"/>
            <w:vAlign w:val="center"/>
          </w:tcPr>
          <w:p w:rsidR="00151A19" w:rsidRDefault="00C30A56">
            <w:pPr>
              <w:jc w:val="right"/>
            </w:pPr>
            <w:r>
              <w:rPr>
                <w:rFonts w:eastAsiaTheme="minorEastAsia"/>
                <w:color w:val="000000" w:themeColor="text1"/>
                <w:szCs w:val="21"/>
              </w:rPr>
              <w:t>24,300.00</w:t>
            </w:r>
          </w:p>
        </w:tc>
        <w:tc>
          <w:tcPr>
            <w:tcW w:w="1842" w:type="dxa"/>
            <w:vAlign w:val="center"/>
          </w:tcPr>
          <w:p w:rsidR="00151A19" w:rsidRDefault="00C30A56">
            <w:pPr>
              <w:jc w:val="right"/>
            </w:pPr>
            <w:r>
              <w:rPr>
                <w:rFonts w:eastAsiaTheme="minorEastAsia"/>
                <w:color w:val="000000" w:themeColor="text1"/>
                <w:szCs w:val="21"/>
              </w:rPr>
              <w:t>3,583,035.00</w:t>
            </w:r>
          </w:p>
        </w:tc>
        <w:tc>
          <w:tcPr>
            <w:tcW w:w="1616" w:type="dxa"/>
            <w:vAlign w:val="center"/>
          </w:tcPr>
          <w:p w:rsidR="00151A19" w:rsidRDefault="00C30A56">
            <w:pPr>
              <w:jc w:val="right"/>
            </w:pPr>
            <w:r>
              <w:rPr>
                <w:rFonts w:eastAsiaTheme="minorEastAsia"/>
                <w:color w:val="000000" w:themeColor="text1"/>
                <w:szCs w:val="21"/>
              </w:rPr>
              <w:t>8.27</w:t>
            </w:r>
          </w:p>
        </w:tc>
      </w:tr>
      <w:tr w:rsidR="00151A19">
        <w:tc>
          <w:tcPr>
            <w:tcW w:w="817" w:type="dxa"/>
            <w:vAlign w:val="center"/>
          </w:tcPr>
          <w:p w:rsidR="00151A19" w:rsidRDefault="00C30A56">
            <w:pPr>
              <w:jc w:val="center"/>
            </w:pPr>
            <w:r>
              <w:rPr>
                <w:rFonts w:eastAsiaTheme="minorEastAsia"/>
                <w:color w:val="000000" w:themeColor="text1"/>
                <w:szCs w:val="21"/>
              </w:rPr>
              <w:t>2</w:t>
            </w:r>
          </w:p>
        </w:tc>
        <w:tc>
          <w:tcPr>
            <w:tcW w:w="1276" w:type="dxa"/>
            <w:vAlign w:val="center"/>
          </w:tcPr>
          <w:p w:rsidR="00151A19" w:rsidRDefault="00C30A56">
            <w:pPr>
              <w:jc w:val="center"/>
            </w:pPr>
            <w:r>
              <w:rPr>
                <w:rFonts w:eastAsiaTheme="minorEastAsia"/>
                <w:color w:val="000000" w:themeColor="text1"/>
                <w:szCs w:val="21"/>
              </w:rPr>
              <w:t>300502</w:t>
            </w:r>
          </w:p>
        </w:tc>
        <w:tc>
          <w:tcPr>
            <w:tcW w:w="1701" w:type="dxa"/>
            <w:vAlign w:val="center"/>
          </w:tcPr>
          <w:p w:rsidR="00151A19" w:rsidRDefault="00C30A56">
            <w:pPr>
              <w:jc w:val="center"/>
            </w:pPr>
            <w:r>
              <w:rPr>
                <w:rFonts w:eastAsiaTheme="minorEastAsia"/>
                <w:color w:val="000000" w:themeColor="text1"/>
                <w:szCs w:val="21"/>
              </w:rPr>
              <w:t>新易盛</w:t>
            </w:r>
          </w:p>
        </w:tc>
        <w:tc>
          <w:tcPr>
            <w:tcW w:w="1276" w:type="dxa"/>
            <w:vAlign w:val="center"/>
          </w:tcPr>
          <w:p w:rsidR="00151A19" w:rsidRDefault="00C30A56">
            <w:pPr>
              <w:jc w:val="right"/>
            </w:pPr>
            <w:r>
              <w:rPr>
                <w:rFonts w:eastAsiaTheme="minorEastAsia"/>
                <w:color w:val="000000" w:themeColor="text1"/>
                <w:szCs w:val="21"/>
              </w:rPr>
              <w:t>37,880.00</w:t>
            </w:r>
          </w:p>
        </w:tc>
        <w:tc>
          <w:tcPr>
            <w:tcW w:w="1842" w:type="dxa"/>
            <w:vAlign w:val="center"/>
          </w:tcPr>
          <w:p w:rsidR="00151A19" w:rsidRDefault="00C30A56">
            <w:pPr>
              <w:jc w:val="right"/>
            </w:pPr>
            <w:r>
              <w:rPr>
                <w:rFonts w:eastAsiaTheme="minorEastAsia"/>
                <w:color w:val="000000" w:themeColor="text1"/>
                <w:szCs w:val="21"/>
              </w:rPr>
              <w:t>2,574,703.60</w:t>
            </w:r>
          </w:p>
        </w:tc>
        <w:tc>
          <w:tcPr>
            <w:tcW w:w="1616" w:type="dxa"/>
            <w:vAlign w:val="center"/>
          </w:tcPr>
          <w:p w:rsidR="00151A19" w:rsidRDefault="00C30A56">
            <w:pPr>
              <w:jc w:val="right"/>
            </w:pPr>
            <w:r>
              <w:rPr>
                <w:rFonts w:eastAsiaTheme="minorEastAsia"/>
                <w:color w:val="000000" w:themeColor="text1"/>
                <w:szCs w:val="21"/>
              </w:rPr>
              <w:t>5.95</w:t>
            </w:r>
          </w:p>
        </w:tc>
      </w:tr>
      <w:tr w:rsidR="00151A19">
        <w:tc>
          <w:tcPr>
            <w:tcW w:w="817" w:type="dxa"/>
            <w:vAlign w:val="center"/>
          </w:tcPr>
          <w:p w:rsidR="00151A19" w:rsidRDefault="00C30A56">
            <w:pPr>
              <w:jc w:val="center"/>
            </w:pPr>
            <w:r>
              <w:rPr>
                <w:rFonts w:eastAsiaTheme="minorEastAsia"/>
                <w:color w:val="000000" w:themeColor="text1"/>
                <w:szCs w:val="21"/>
              </w:rPr>
              <w:t>3</w:t>
            </w:r>
          </w:p>
        </w:tc>
        <w:tc>
          <w:tcPr>
            <w:tcW w:w="1276" w:type="dxa"/>
            <w:vAlign w:val="center"/>
          </w:tcPr>
          <w:p w:rsidR="00151A19" w:rsidRDefault="00C30A56">
            <w:pPr>
              <w:jc w:val="center"/>
            </w:pPr>
            <w:r>
              <w:rPr>
                <w:rFonts w:eastAsiaTheme="minorEastAsia"/>
                <w:color w:val="000000" w:themeColor="text1"/>
                <w:szCs w:val="21"/>
              </w:rPr>
              <w:t>300394</w:t>
            </w:r>
          </w:p>
        </w:tc>
        <w:tc>
          <w:tcPr>
            <w:tcW w:w="1701" w:type="dxa"/>
            <w:vAlign w:val="center"/>
          </w:tcPr>
          <w:p w:rsidR="00151A19" w:rsidRDefault="00C30A56">
            <w:pPr>
              <w:jc w:val="center"/>
            </w:pPr>
            <w:r>
              <w:rPr>
                <w:rFonts w:eastAsiaTheme="minorEastAsia"/>
                <w:color w:val="000000" w:themeColor="text1"/>
                <w:szCs w:val="21"/>
              </w:rPr>
              <w:t>天孚通信</w:t>
            </w:r>
          </w:p>
        </w:tc>
        <w:tc>
          <w:tcPr>
            <w:tcW w:w="1276" w:type="dxa"/>
            <w:vAlign w:val="center"/>
          </w:tcPr>
          <w:p w:rsidR="00151A19" w:rsidRDefault="00C30A56">
            <w:pPr>
              <w:jc w:val="right"/>
            </w:pPr>
            <w:r>
              <w:rPr>
                <w:rFonts w:eastAsiaTheme="minorEastAsia"/>
                <w:color w:val="000000" w:themeColor="text1"/>
                <w:szCs w:val="21"/>
              </w:rPr>
              <w:t>16,175.00</w:t>
            </w:r>
          </w:p>
        </w:tc>
        <w:tc>
          <w:tcPr>
            <w:tcW w:w="1842" w:type="dxa"/>
            <w:vAlign w:val="center"/>
          </w:tcPr>
          <w:p w:rsidR="00151A19" w:rsidRDefault="00C30A56">
            <w:pPr>
              <w:jc w:val="right"/>
            </w:pPr>
            <w:r>
              <w:rPr>
                <w:rFonts w:eastAsiaTheme="minorEastAsia"/>
                <w:color w:val="000000" w:themeColor="text1"/>
                <w:szCs w:val="21"/>
              </w:rPr>
              <w:t>1,727,975.25</w:t>
            </w:r>
          </w:p>
        </w:tc>
        <w:tc>
          <w:tcPr>
            <w:tcW w:w="1616" w:type="dxa"/>
            <w:vAlign w:val="center"/>
          </w:tcPr>
          <w:p w:rsidR="00151A19" w:rsidRDefault="00C30A56">
            <w:pPr>
              <w:jc w:val="right"/>
            </w:pPr>
            <w:r>
              <w:rPr>
                <w:rFonts w:eastAsiaTheme="minorEastAsia"/>
                <w:color w:val="000000" w:themeColor="text1"/>
                <w:szCs w:val="21"/>
              </w:rPr>
              <w:t>3.99</w:t>
            </w:r>
          </w:p>
        </w:tc>
      </w:tr>
      <w:tr w:rsidR="00151A19">
        <w:tc>
          <w:tcPr>
            <w:tcW w:w="817" w:type="dxa"/>
            <w:vAlign w:val="center"/>
          </w:tcPr>
          <w:p w:rsidR="00151A19" w:rsidRDefault="00C30A56">
            <w:pPr>
              <w:jc w:val="center"/>
            </w:pPr>
            <w:r>
              <w:rPr>
                <w:rFonts w:eastAsiaTheme="minorEastAsia"/>
                <w:color w:val="000000" w:themeColor="text1"/>
                <w:szCs w:val="21"/>
              </w:rPr>
              <w:t>4</w:t>
            </w:r>
          </w:p>
        </w:tc>
        <w:tc>
          <w:tcPr>
            <w:tcW w:w="1276" w:type="dxa"/>
            <w:vAlign w:val="center"/>
          </w:tcPr>
          <w:p w:rsidR="00151A19" w:rsidRDefault="00C30A56">
            <w:pPr>
              <w:jc w:val="center"/>
            </w:pPr>
            <w:r>
              <w:rPr>
                <w:rFonts w:eastAsiaTheme="minorEastAsia"/>
                <w:color w:val="000000" w:themeColor="text1"/>
                <w:szCs w:val="21"/>
              </w:rPr>
              <w:t>601138</w:t>
            </w:r>
          </w:p>
        </w:tc>
        <w:tc>
          <w:tcPr>
            <w:tcW w:w="1701" w:type="dxa"/>
            <w:vAlign w:val="center"/>
          </w:tcPr>
          <w:p w:rsidR="00151A19" w:rsidRDefault="00C30A56">
            <w:pPr>
              <w:jc w:val="center"/>
            </w:pPr>
            <w:r>
              <w:rPr>
                <w:rFonts w:eastAsiaTheme="minorEastAsia"/>
                <w:color w:val="000000" w:themeColor="text1"/>
                <w:szCs w:val="21"/>
              </w:rPr>
              <w:t>工业富联</w:t>
            </w:r>
          </w:p>
        </w:tc>
        <w:tc>
          <w:tcPr>
            <w:tcW w:w="1276" w:type="dxa"/>
            <w:vAlign w:val="center"/>
          </w:tcPr>
          <w:p w:rsidR="00151A19" w:rsidRDefault="00C30A56">
            <w:pPr>
              <w:jc w:val="right"/>
            </w:pPr>
            <w:r>
              <w:rPr>
                <w:rFonts w:eastAsiaTheme="minorEastAsia"/>
                <w:color w:val="000000" w:themeColor="text1"/>
                <w:szCs w:val="21"/>
              </w:rPr>
              <w:t>54,800.00</w:t>
            </w:r>
          </w:p>
        </w:tc>
        <w:tc>
          <w:tcPr>
            <w:tcW w:w="1842" w:type="dxa"/>
            <w:vAlign w:val="center"/>
          </w:tcPr>
          <w:p w:rsidR="00151A19" w:rsidRDefault="00C30A56">
            <w:pPr>
              <w:jc w:val="right"/>
            </w:pPr>
            <w:r>
              <w:rPr>
                <w:rFonts w:eastAsiaTheme="minorEastAsia"/>
                <w:color w:val="000000" w:themeColor="text1"/>
                <w:szCs w:val="21"/>
              </w:rPr>
              <w:t>1,380,960.00</w:t>
            </w:r>
          </w:p>
        </w:tc>
        <w:tc>
          <w:tcPr>
            <w:tcW w:w="1616" w:type="dxa"/>
            <w:vAlign w:val="center"/>
          </w:tcPr>
          <w:p w:rsidR="00151A19" w:rsidRDefault="00C30A56">
            <w:pPr>
              <w:jc w:val="right"/>
            </w:pPr>
            <w:r>
              <w:rPr>
                <w:rFonts w:eastAsiaTheme="minorEastAsia"/>
                <w:color w:val="000000" w:themeColor="text1"/>
                <w:szCs w:val="21"/>
              </w:rPr>
              <w:t>3.19</w:t>
            </w:r>
          </w:p>
        </w:tc>
      </w:tr>
      <w:tr w:rsidR="00151A19">
        <w:tc>
          <w:tcPr>
            <w:tcW w:w="817" w:type="dxa"/>
            <w:vAlign w:val="center"/>
          </w:tcPr>
          <w:p w:rsidR="00151A19" w:rsidRDefault="00C30A56">
            <w:pPr>
              <w:jc w:val="center"/>
            </w:pPr>
            <w:r>
              <w:rPr>
                <w:rFonts w:eastAsiaTheme="minorEastAsia"/>
                <w:color w:val="000000" w:themeColor="text1"/>
                <w:szCs w:val="21"/>
              </w:rPr>
              <w:t>5</w:t>
            </w:r>
          </w:p>
        </w:tc>
        <w:tc>
          <w:tcPr>
            <w:tcW w:w="1276" w:type="dxa"/>
            <w:vAlign w:val="center"/>
          </w:tcPr>
          <w:p w:rsidR="00151A19" w:rsidRDefault="00C30A56">
            <w:pPr>
              <w:jc w:val="center"/>
            </w:pPr>
            <w:r>
              <w:rPr>
                <w:rFonts w:eastAsiaTheme="minorEastAsia"/>
                <w:color w:val="000000" w:themeColor="text1"/>
                <w:szCs w:val="21"/>
              </w:rPr>
              <w:t>002050</w:t>
            </w:r>
          </w:p>
        </w:tc>
        <w:tc>
          <w:tcPr>
            <w:tcW w:w="1701" w:type="dxa"/>
            <w:vAlign w:val="center"/>
          </w:tcPr>
          <w:p w:rsidR="00151A19" w:rsidRDefault="00C30A56">
            <w:pPr>
              <w:jc w:val="center"/>
            </w:pPr>
            <w:r>
              <w:rPr>
                <w:rFonts w:eastAsiaTheme="minorEastAsia"/>
                <w:color w:val="000000" w:themeColor="text1"/>
                <w:szCs w:val="21"/>
              </w:rPr>
              <w:t>三花智控</w:t>
            </w:r>
          </w:p>
        </w:tc>
        <w:tc>
          <w:tcPr>
            <w:tcW w:w="1276" w:type="dxa"/>
            <w:vAlign w:val="center"/>
          </w:tcPr>
          <w:p w:rsidR="00151A19" w:rsidRDefault="00C30A56">
            <w:pPr>
              <w:jc w:val="right"/>
            </w:pPr>
            <w:r>
              <w:rPr>
                <w:rFonts w:eastAsiaTheme="minorEastAsia"/>
                <w:color w:val="000000" w:themeColor="text1"/>
                <w:szCs w:val="21"/>
              </w:rPr>
              <w:t>44,400.00</w:t>
            </w:r>
          </w:p>
        </w:tc>
        <w:tc>
          <w:tcPr>
            <w:tcW w:w="1842" w:type="dxa"/>
            <w:vAlign w:val="center"/>
          </w:tcPr>
          <w:p w:rsidR="00151A19" w:rsidRDefault="00C30A56">
            <w:pPr>
              <w:jc w:val="right"/>
            </w:pPr>
            <w:r>
              <w:rPr>
                <w:rFonts w:eastAsiaTheme="minorEastAsia"/>
                <w:color w:val="000000" w:themeColor="text1"/>
                <w:szCs w:val="21"/>
              </w:rPr>
              <w:t>1,343,544.00</w:t>
            </w:r>
          </w:p>
        </w:tc>
        <w:tc>
          <w:tcPr>
            <w:tcW w:w="1616" w:type="dxa"/>
            <w:vAlign w:val="center"/>
          </w:tcPr>
          <w:p w:rsidR="00151A19" w:rsidRDefault="00C30A56">
            <w:pPr>
              <w:jc w:val="right"/>
            </w:pPr>
            <w:r>
              <w:rPr>
                <w:rFonts w:eastAsiaTheme="minorEastAsia"/>
                <w:color w:val="000000" w:themeColor="text1"/>
                <w:szCs w:val="21"/>
              </w:rPr>
              <w:t>3.10</w:t>
            </w:r>
          </w:p>
        </w:tc>
      </w:tr>
      <w:tr w:rsidR="00151A19">
        <w:tc>
          <w:tcPr>
            <w:tcW w:w="817" w:type="dxa"/>
            <w:vAlign w:val="center"/>
          </w:tcPr>
          <w:p w:rsidR="00151A19" w:rsidRDefault="00C30A56">
            <w:pPr>
              <w:jc w:val="center"/>
            </w:pPr>
            <w:r>
              <w:rPr>
                <w:rFonts w:eastAsiaTheme="minorEastAsia"/>
                <w:color w:val="000000" w:themeColor="text1"/>
                <w:szCs w:val="21"/>
              </w:rPr>
              <w:t>6</w:t>
            </w:r>
          </w:p>
        </w:tc>
        <w:tc>
          <w:tcPr>
            <w:tcW w:w="1276" w:type="dxa"/>
            <w:vAlign w:val="center"/>
          </w:tcPr>
          <w:p w:rsidR="00151A19" w:rsidRDefault="00C30A56">
            <w:pPr>
              <w:jc w:val="center"/>
            </w:pPr>
            <w:r>
              <w:rPr>
                <w:rFonts w:eastAsiaTheme="minorEastAsia"/>
                <w:color w:val="000000" w:themeColor="text1"/>
                <w:szCs w:val="21"/>
              </w:rPr>
              <w:t>002236</w:t>
            </w:r>
          </w:p>
        </w:tc>
        <w:tc>
          <w:tcPr>
            <w:tcW w:w="1701" w:type="dxa"/>
            <w:vAlign w:val="center"/>
          </w:tcPr>
          <w:p w:rsidR="00151A19" w:rsidRDefault="00C30A56">
            <w:pPr>
              <w:jc w:val="center"/>
            </w:pPr>
            <w:r>
              <w:rPr>
                <w:rFonts w:eastAsiaTheme="minorEastAsia"/>
                <w:color w:val="000000" w:themeColor="text1"/>
                <w:szCs w:val="21"/>
              </w:rPr>
              <w:t>大华股份</w:t>
            </w:r>
          </w:p>
        </w:tc>
        <w:tc>
          <w:tcPr>
            <w:tcW w:w="1276" w:type="dxa"/>
            <w:vAlign w:val="center"/>
          </w:tcPr>
          <w:p w:rsidR="00151A19" w:rsidRDefault="00C30A56">
            <w:pPr>
              <w:jc w:val="right"/>
            </w:pPr>
            <w:r>
              <w:rPr>
                <w:rFonts w:eastAsiaTheme="minorEastAsia"/>
                <w:color w:val="000000" w:themeColor="text1"/>
                <w:szCs w:val="21"/>
              </w:rPr>
              <w:t>67,632.00</w:t>
            </w:r>
          </w:p>
        </w:tc>
        <w:tc>
          <w:tcPr>
            <w:tcW w:w="1842" w:type="dxa"/>
            <w:vAlign w:val="center"/>
          </w:tcPr>
          <w:p w:rsidR="00151A19" w:rsidRDefault="00C30A56">
            <w:pPr>
              <w:jc w:val="right"/>
            </w:pPr>
            <w:r>
              <w:rPr>
                <w:rFonts w:eastAsiaTheme="minorEastAsia"/>
                <w:color w:val="000000" w:themeColor="text1"/>
                <w:szCs w:val="21"/>
              </w:rPr>
              <w:t>1,335,732.00</w:t>
            </w:r>
          </w:p>
        </w:tc>
        <w:tc>
          <w:tcPr>
            <w:tcW w:w="1616" w:type="dxa"/>
            <w:vAlign w:val="center"/>
          </w:tcPr>
          <w:p w:rsidR="00151A19" w:rsidRDefault="00C30A56">
            <w:pPr>
              <w:jc w:val="right"/>
            </w:pPr>
            <w:r>
              <w:rPr>
                <w:rFonts w:eastAsiaTheme="minorEastAsia"/>
                <w:color w:val="000000" w:themeColor="text1"/>
                <w:szCs w:val="21"/>
              </w:rPr>
              <w:t>3.08</w:t>
            </w:r>
          </w:p>
        </w:tc>
      </w:tr>
      <w:tr w:rsidR="00151A19">
        <w:tc>
          <w:tcPr>
            <w:tcW w:w="817" w:type="dxa"/>
            <w:vAlign w:val="center"/>
          </w:tcPr>
          <w:p w:rsidR="00151A19" w:rsidRDefault="00C30A56">
            <w:pPr>
              <w:jc w:val="center"/>
            </w:pPr>
            <w:r>
              <w:rPr>
                <w:rFonts w:eastAsiaTheme="minorEastAsia"/>
                <w:color w:val="000000" w:themeColor="text1"/>
                <w:szCs w:val="21"/>
              </w:rPr>
              <w:lastRenderedPageBreak/>
              <w:t>7</w:t>
            </w:r>
          </w:p>
        </w:tc>
        <w:tc>
          <w:tcPr>
            <w:tcW w:w="1276" w:type="dxa"/>
            <w:vAlign w:val="center"/>
          </w:tcPr>
          <w:p w:rsidR="00151A19" w:rsidRDefault="00C30A56">
            <w:pPr>
              <w:jc w:val="center"/>
            </w:pPr>
            <w:r>
              <w:rPr>
                <w:rFonts w:eastAsiaTheme="minorEastAsia"/>
                <w:color w:val="000000" w:themeColor="text1"/>
                <w:szCs w:val="21"/>
              </w:rPr>
              <w:t>002230</w:t>
            </w:r>
          </w:p>
        </w:tc>
        <w:tc>
          <w:tcPr>
            <w:tcW w:w="1701" w:type="dxa"/>
            <w:vAlign w:val="center"/>
          </w:tcPr>
          <w:p w:rsidR="00151A19" w:rsidRDefault="00C30A56">
            <w:pPr>
              <w:jc w:val="center"/>
            </w:pPr>
            <w:r>
              <w:rPr>
                <w:rFonts w:eastAsiaTheme="minorEastAsia"/>
                <w:color w:val="000000" w:themeColor="text1"/>
                <w:szCs w:val="21"/>
              </w:rPr>
              <w:t>科大讯飞</w:t>
            </w:r>
          </w:p>
        </w:tc>
        <w:tc>
          <w:tcPr>
            <w:tcW w:w="1276" w:type="dxa"/>
            <w:vAlign w:val="center"/>
          </w:tcPr>
          <w:p w:rsidR="00151A19" w:rsidRDefault="00C30A56">
            <w:pPr>
              <w:jc w:val="right"/>
            </w:pPr>
            <w:r>
              <w:rPr>
                <w:rFonts w:eastAsiaTheme="minorEastAsia"/>
                <w:color w:val="000000" w:themeColor="text1"/>
                <w:szCs w:val="21"/>
              </w:rPr>
              <w:t>19,176.00</w:t>
            </w:r>
          </w:p>
        </w:tc>
        <w:tc>
          <w:tcPr>
            <w:tcW w:w="1842" w:type="dxa"/>
            <w:vAlign w:val="center"/>
          </w:tcPr>
          <w:p w:rsidR="00151A19" w:rsidRDefault="00C30A56">
            <w:pPr>
              <w:jc w:val="right"/>
            </w:pPr>
            <w:r>
              <w:rPr>
                <w:rFonts w:eastAsiaTheme="minorEastAsia"/>
                <w:color w:val="000000" w:themeColor="text1"/>
                <w:szCs w:val="21"/>
              </w:rPr>
              <w:t>1,303,200.96</w:t>
            </w:r>
          </w:p>
        </w:tc>
        <w:tc>
          <w:tcPr>
            <w:tcW w:w="1616" w:type="dxa"/>
            <w:vAlign w:val="center"/>
          </w:tcPr>
          <w:p w:rsidR="00151A19" w:rsidRDefault="00C30A56">
            <w:pPr>
              <w:jc w:val="right"/>
            </w:pPr>
            <w:r>
              <w:rPr>
                <w:rFonts w:eastAsiaTheme="minorEastAsia"/>
                <w:color w:val="000000" w:themeColor="text1"/>
                <w:szCs w:val="21"/>
              </w:rPr>
              <w:t>3.01</w:t>
            </w:r>
          </w:p>
        </w:tc>
      </w:tr>
      <w:tr w:rsidR="00151A19">
        <w:tc>
          <w:tcPr>
            <w:tcW w:w="817" w:type="dxa"/>
            <w:vAlign w:val="center"/>
          </w:tcPr>
          <w:p w:rsidR="00151A19" w:rsidRDefault="00C30A56">
            <w:pPr>
              <w:jc w:val="center"/>
            </w:pPr>
            <w:r>
              <w:rPr>
                <w:rFonts w:eastAsiaTheme="minorEastAsia"/>
                <w:color w:val="000000" w:themeColor="text1"/>
                <w:szCs w:val="21"/>
              </w:rPr>
              <w:t>8</w:t>
            </w:r>
          </w:p>
        </w:tc>
        <w:tc>
          <w:tcPr>
            <w:tcW w:w="1276" w:type="dxa"/>
            <w:vAlign w:val="center"/>
          </w:tcPr>
          <w:p w:rsidR="00151A19" w:rsidRDefault="00C30A56">
            <w:pPr>
              <w:jc w:val="center"/>
            </w:pPr>
            <w:r>
              <w:rPr>
                <w:rFonts w:eastAsiaTheme="minorEastAsia"/>
                <w:color w:val="000000" w:themeColor="text1"/>
                <w:szCs w:val="21"/>
              </w:rPr>
              <w:t>002602</w:t>
            </w:r>
          </w:p>
        </w:tc>
        <w:tc>
          <w:tcPr>
            <w:tcW w:w="1701" w:type="dxa"/>
            <w:vAlign w:val="center"/>
          </w:tcPr>
          <w:p w:rsidR="00151A19" w:rsidRDefault="00C30A56">
            <w:pPr>
              <w:jc w:val="center"/>
            </w:pPr>
            <w:r>
              <w:rPr>
                <w:rFonts w:eastAsiaTheme="minorEastAsia"/>
                <w:color w:val="000000" w:themeColor="text1"/>
                <w:szCs w:val="21"/>
              </w:rPr>
              <w:t>世纪华通</w:t>
            </w:r>
          </w:p>
        </w:tc>
        <w:tc>
          <w:tcPr>
            <w:tcW w:w="1276" w:type="dxa"/>
            <w:vAlign w:val="center"/>
          </w:tcPr>
          <w:p w:rsidR="00151A19" w:rsidRDefault="00C30A56">
            <w:pPr>
              <w:jc w:val="right"/>
            </w:pPr>
            <w:r>
              <w:rPr>
                <w:rFonts w:eastAsiaTheme="minorEastAsia"/>
                <w:color w:val="000000" w:themeColor="text1"/>
                <w:szCs w:val="21"/>
              </w:rPr>
              <w:t>167,944.00</w:t>
            </w:r>
          </w:p>
        </w:tc>
        <w:tc>
          <w:tcPr>
            <w:tcW w:w="1842" w:type="dxa"/>
            <w:vAlign w:val="center"/>
          </w:tcPr>
          <w:p w:rsidR="00151A19" w:rsidRDefault="00C30A56">
            <w:pPr>
              <w:jc w:val="right"/>
            </w:pPr>
            <w:r>
              <w:rPr>
                <w:rFonts w:eastAsiaTheme="minorEastAsia"/>
                <w:color w:val="000000" w:themeColor="text1"/>
                <w:szCs w:val="21"/>
              </w:rPr>
              <w:t>1,274,694.96</w:t>
            </w:r>
          </w:p>
        </w:tc>
        <w:tc>
          <w:tcPr>
            <w:tcW w:w="1616" w:type="dxa"/>
            <w:vAlign w:val="center"/>
          </w:tcPr>
          <w:p w:rsidR="00151A19" w:rsidRDefault="00C30A56">
            <w:pPr>
              <w:jc w:val="right"/>
            </w:pPr>
            <w:r>
              <w:rPr>
                <w:rFonts w:eastAsiaTheme="minorEastAsia"/>
                <w:color w:val="000000" w:themeColor="text1"/>
                <w:szCs w:val="21"/>
              </w:rPr>
              <w:t>2.94</w:t>
            </w:r>
          </w:p>
        </w:tc>
      </w:tr>
      <w:tr w:rsidR="00151A19">
        <w:tc>
          <w:tcPr>
            <w:tcW w:w="817" w:type="dxa"/>
            <w:vAlign w:val="center"/>
          </w:tcPr>
          <w:p w:rsidR="00151A19" w:rsidRDefault="00C30A56">
            <w:pPr>
              <w:jc w:val="center"/>
            </w:pPr>
            <w:r>
              <w:rPr>
                <w:rFonts w:eastAsiaTheme="minorEastAsia"/>
                <w:color w:val="000000" w:themeColor="text1"/>
                <w:szCs w:val="21"/>
              </w:rPr>
              <w:t>9</w:t>
            </w:r>
          </w:p>
        </w:tc>
        <w:tc>
          <w:tcPr>
            <w:tcW w:w="1276" w:type="dxa"/>
            <w:vAlign w:val="center"/>
          </w:tcPr>
          <w:p w:rsidR="00151A19" w:rsidRDefault="00C30A56">
            <w:pPr>
              <w:jc w:val="center"/>
            </w:pPr>
            <w:r>
              <w:rPr>
                <w:rFonts w:eastAsiaTheme="minorEastAsia"/>
                <w:color w:val="000000" w:themeColor="text1"/>
                <w:szCs w:val="21"/>
              </w:rPr>
              <w:t>688111</w:t>
            </w:r>
          </w:p>
        </w:tc>
        <w:tc>
          <w:tcPr>
            <w:tcW w:w="1701" w:type="dxa"/>
            <w:vAlign w:val="center"/>
          </w:tcPr>
          <w:p w:rsidR="00151A19" w:rsidRDefault="00C30A56">
            <w:pPr>
              <w:jc w:val="center"/>
            </w:pPr>
            <w:r>
              <w:rPr>
                <w:rFonts w:eastAsiaTheme="minorEastAsia"/>
                <w:color w:val="000000" w:themeColor="text1"/>
                <w:szCs w:val="21"/>
              </w:rPr>
              <w:t>金山办公</w:t>
            </w:r>
          </w:p>
        </w:tc>
        <w:tc>
          <w:tcPr>
            <w:tcW w:w="1276" w:type="dxa"/>
            <w:vAlign w:val="center"/>
          </w:tcPr>
          <w:p w:rsidR="00151A19" w:rsidRDefault="00C30A56">
            <w:pPr>
              <w:jc w:val="right"/>
            </w:pPr>
            <w:r>
              <w:rPr>
                <w:rFonts w:eastAsiaTheme="minorEastAsia"/>
                <w:color w:val="000000" w:themeColor="text1"/>
                <w:szCs w:val="21"/>
              </w:rPr>
              <w:t>2,636.00</w:t>
            </w:r>
          </w:p>
        </w:tc>
        <w:tc>
          <w:tcPr>
            <w:tcW w:w="1842" w:type="dxa"/>
            <w:vAlign w:val="center"/>
          </w:tcPr>
          <w:p w:rsidR="00151A19" w:rsidRDefault="00C30A56">
            <w:pPr>
              <w:jc w:val="right"/>
            </w:pPr>
            <w:r>
              <w:rPr>
                <w:rFonts w:eastAsiaTheme="minorEastAsia"/>
                <w:color w:val="000000" w:themeColor="text1"/>
                <w:szCs w:val="21"/>
              </w:rPr>
              <w:t>1,244,771.92</w:t>
            </w:r>
          </w:p>
        </w:tc>
        <w:tc>
          <w:tcPr>
            <w:tcW w:w="1616" w:type="dxa"/>
            <w:vAlign w:val="center"/>
          </w:tcPr>
          <w:p w:rsidR="00151A19" w:rsidRDefault="00C30A56">
            <w:pPr>
              <w:jc w:val="right"/>
            </w:pPr>
            <w:r>
              <w:rPr>
                <w:rFonts w:eastAsiaTheme="minorEastAsia"/>
                <w:color w:val="000000" w:themeColor="text1"/>
                <w:szCs w:val="21"/>
              </w:rPr>
              <w:t>2.87</w:t>
            </w:r>
          </w:p>
        </w:tc>
      </w:tr>
      <w:tr w:rsidR="00151A19">
        <w:tc>
          <w:tcPr>
            <w:tcW w:w="817" w:type="dxa"/>
            <w:vAlign w:val="center"/>
          </w:tcPr>
          <w:p w:rsidR="00151A19" w:rsidRDefault="00C30A56">
            <w:pPr>
              <w:jc w:val="center"/>
            </w:pPr>
            <w:r>
              <w:rPr>
                <w:rFonts w:eastAsiaTheme="minorEastAsia"/>
                <w:color w:val="000000" w:themeColor="text1"/>
                <w:szCs w:val="21"/>
              </w:rPr>
              <w:t>10</w:t>
            </w:r>
          </w:p>
        </w:tc>
        <w:tc>
          <w:tcPr>
            <w:tcW w:w="1276" w:type="dxa"/>
            <w:vAlign w:val="center"/>
          </w:tcPr>
          <w:p w:rsidR="00151A19" w:rsidRDefault="00C30A56">
            <w:pPr>
              <w:jc w:val="center"/>
            </w:pPr>
            <w:r>
              <w:rPr>
                <w:rFonts w:eastAsiaTheme="minorEastAsia"/>
                <w:color w:val="000000" w:themeColor="text1"/>
                <w:szCs w:val="21"/>
              </w:rPr>
              <w:t>603444</w:t>
            </w:r>
          </w:p>
        </w:tc>
        <w:tc>
          <w:tcPr>
            <w:tcW w:w="1701" w:type="dxa"/>
            <w:vAlign w:val="center"/>
          </w:tcPr>
          <w:p w:rsidR="00151A19" w:rsidRDefault="00C30A56">
            <w:pPr>
              <w:jc w:val="center"/>
            </w:pPr>
            <w:r>
              <w:rPr>
                <w:rFonts w:eastAsiaTheme="minorEastAsia"/>
                <w:color w:val="000000" w:themeColor="text1"/>
                <w:szCs w:val="21"/>
              </w:rPr>
              <w:t>吉比特</w:t>
            </w:r>
          </w:p>
        </w:tc>
        <w:tc>
          <w:tcPr>
            <w:tcW w:w="1276" w:type="dxa"/>
            <w:vAlign w:val="center"/>
          </w:tcPr>
          <w:p w:rsidR="00151A19" w:rsidRDefault="00C30A56">
            <w:pPr>
              <w:jc w:val="right"/>
            </w:pPr>
            <w:r>
              <w:rPr>
                <w:rFonts w:eastAsiaTheme="minorEastAsia"/>
                <w:color w:val="000000" w:themeColor="text1"/>
                <w:szCs w:val="21"/>
              </w:rPr>
              <w:t>2,400.00</w:t>
            </w:r>
          </w:p>
        </w:tc>
        <w:tc>
          <w:tcPr>
            <w:tcW w:w="1842" w:type="dxa"/>
            <w:vAlign w:val="center"/>
          </w:tcPr>
          <w:p w:rsidR="00151A19" w:rsidRDefault="00C30A56">
            <w:pPr>
              <w:jc w:val="right"/>
            </w:pPr>
            <w:r>
              <w:rPr>
                <w:rFonts w:eastAsiaTheme="minorEastAsia"/>
                <w:color w:val="000000" w:themeColor="text1"/>
                <w:szCs w:val="21"/>
              </w:rPr>
              <w:t>1,178,664.00</w:t>
            </w:r>
          </w:p>
        </w:tc>
        <w:tc>
          <w:tcPr>
            <w:tcW w:w="1616" w:type="dxa"/>
            <w:vAlign w:val="center"/>
          </w:tcPr>
          <w:p w:rsidR="00151A19" w:rsidRDefault="00C30A56">
            <w:pPr>
              <w:jc w:val="right"/>
            </w:pPr>
            <w:r>
              <w:rPr>
                <w:rFonts w:eastAsiaTheme="minorEastAsia"/>
                <w:color w:val="000000" w:themeColor="text1"/>
                <w:szCs w:val="21"/>
              </w:rPr>
              <w:t>2.72</w:t>
            </w:r>
          </w:p>
        </w:tc>
      </w:tr>
      <w:tr w:rsidR="00151A19">
        <w:tc>
          <w:tcPr>
            <w:tcW w:w="817" w:type="dxa"/>
            <w:vAlign w:val="center"/>
          </w:tcPr>
          <w:p w:rsidR="00151A19" w:rsidRDefault="00C30A56">
            <w:pPr>
              <w:jc w:val="center"/>
            </w:pPr>
            <w:r>
              <w:rPr>
                <w:rFonts w:eastAsiaTheme="minorEastAsia"/>
                <w:color w:val="000000" w:themeColor="text1"/>
                <w:szCs w:val="21"/>
              </w:rPr>
              <w:t>11</w:t>
            </w:r>
          </w:p>
        </w:tc>
        <w:tc>
          <w:tcPr>
            <w:tcW w:w="1276" w:type="dxa"/>
            <w:vAlign w:val="center"/>
          </w:tcPr>
          <w:p w:rsidR="00151A19" w:rsidRDefault="00C30A56">
            <w:pPr>
              <w:jc w:val="center"/>
            </w:pPr>
            <w:r>
              <w:rPr>
                <w:rFonts w:eastAsiaTheme="minorEastAsia"/>
                <w:color w:val="000000" w:themeColor="text1"/>
                <w:szCs w:val="21"/>
              </w:rPr>
              <w:t>002558</w:t>
            </w:r>
          </w:p>
        </w:tc>
        <w:tc>
          <w:tcPr>
            <w:tcW w:w="1701" w:type="dxa"/>
            <w:vAlign w:val="center"/>
          </w:tcPr>
          <w:p w:rsidR="00151A19" w:rsidRDefault="00C30A56">
            <w:pPr>
              <w:jc w:val="center"/>
            </w:pPr>
            <w:r>
              <w:rPr>
                <w:rFonts w:eastAsiaTheme="minorEastAsia"/>
                <w:color w:val="000000" w:themeColor="text1"/>
                <w:szCs w:val="21"/>
              </w:rPr>
              <w:t>巨人网络</w:t>
            </w:r>
          </w:p>
        </w:tc>
        <w:tc>
          <w:tcPr>
            <w:tcW w:w="1276" w:type="dxa"/>
            <w:vAlign w:val="center"/>
          </w:tcPr>
          <w:p w:rsidR="00151A19" w:rsidRDefault="00C30A56">
            <w:pPr>
              <w:jc w:val="right"/>
            </w:pPr>
            <w:r>
              <w:rPr>
                <w:rFonts w:eastAsiaTheme="minorEastAsia"/>
                <w:color w:val="000000" w:themeColor="text1"/>
                <w:szCs w:val="21"/>
              </w:rPr>
              <w:t>61,900.00</w:t>
            </w:r>
          </w:p>
        </w:tc>
        <w:tc>
          <w:tcPr>
            <w:tcW w:w="1842" w:type="dxa"/>
            <w:vAlign w:val="center"/>
          </w:tcPr>
          <w:p w:rsidR="00151A19" w:rsidRDefault="00C30A56">
            <w:pPr>
              <w:jc w:val="right"/>
            </w:pPr>
            <w:r>
              <w:rPr>
                <w:rFonts w:eastAsiaTheme="minorEastAsia"/>
                <w:color w:val="000000" w:themeColor="text1"/>
                <w:szCs w:val="21"/>
              </w:rPr>
              <w:t>1,109,867.00</w:t>
            </w:r>
          </w:p>
        </w:tc>
        <w:tc>
          <w:tcPr>
            <w:tcW w:w="1616" w:type="dxa"/>
            <w:vAlign w:val="center"/>
          </w:tcPr>
          <w:p w:rsidR="00151A19" w:rsidRDefault="00C30A56">
            <w:pPr>
              <w:jc w:val="right"/>
            </w:pPr>
            <w:r>
              <w:rPr>
                <w:rFonts w:eastAsiaTheme="minorEastAsia"/>
                <w:color w:val="000000" w:themeColor="text1"/>
                <w:szCs w:val="21"/>
              </w:rPr>
              <w:t>2.56</w:t>
            </w:r>
          </w:p>
        </w:tc>
      </w:tr>
      <w:tr w:rsidR="00151A19">
        <w:tc>
          <w:tcPr>
            <w:tcW w:w="817" w:type="dxa"/>
            <w:vAlign w:val="center"/>
          </w:tcPr>
          <w:p w:rsidR="00151A19" w:rsidRDefault="00C30A56">
            <w:pPr>
              <w:jc w:val="center"/>
            </w:pPr>
            <w:r>
              <w:rPr>
                <w:rFonts w:eastAsiaTheme="minorEastAsia"/>
                <w:color w:val="000000" w:themeColor="text1"/>
                <w:szCs w:val="21"/>
              </w:rPr>
              <w:t>12</w:t>
            </w:r>
          </w:p>
        </w:tc>
        <w:tc>
          <w:tcPr>
            <w:tcW w:w="1276" w:type="dxa"/>
            <w:vAlign w:val="center"/>
          </w:tcPr>
          <w:p w:rsidR="00151A19" w:rsidRDefault="00C30A56">
            <w:pPr>
              <w:jc w:val="center"/>
            </w:pPr>
            <w:r>
              <w:rPr>
                <w:rFonts w:eastAsiaTheme="minorEastAsia"/>
                <w:color w:val="000000" w:themeColor="text1"/>
                <w:szCs w:val="21"/>
              </w:rPr>
              <w:t>600845</w:t>
            </w:r>
          </w:p>
        </w:tc>
        <w:tc>
          <w:tcPr>
            <w:tcW w:w="1701" w:type="dxa"/>
            <w:vAlign w:val="center"/>
          </w:tcPr>
          <w:p w:rsidR="00151A19" w:rsidRDefault="00C30A56">
            <w:pPr>
              <w:jc w:val="center"/>
            </w:pPr>
            <w:r>
              <w:rPr>
                <w:rFonts w:eastAsiaTheme="minorEastAsia"/>
                <w:color w:val="000000" w:themeColor="text1"/>
                <w:szCs w:val="21"/>
              </w:rPr>
              <w:t>宝信软件</w:t>
            </w:r>
          </w:p>
        </w:tc>
        <w:tc>
          <w:tcPr>
            <w:tcW w:w="1276" w:type="dxa"/>
            <w:vAlign w:val="center"/>
          </w:tcPr>
          <w:p w:rsidR="00151A19" w:rsidRDefault="00C30A56">
            <w:pPr>
              <w:jc w:val="right"/>
            </w:pPr>
            <w:r>
              <w:rPr>
                <w:rFonts w:eastAsiaTheme="minorEastAsia"/>
                <w:color w:val="000000" w:themeColor="text1"/>
                <w:szCs w:val="21"/>
              </w:rPr>
              <w:t>21,148.00</w:t>
            </w:r>
          </w:p>
        </w:tc>
        <w:tc>
          <w:tcPr>
            <w:tcW w:w="1842" w:type="dxa"/>
            <w:vAlign w:val="center"/>
          </w:tcPr>
          <w:p w:rsidR="00151A19" w:rsidRDefault="00C30A56">
            <w:pPr>
              <w:jc w:val="right"/>
            </w:pPr>
            <w:r>
              <w:rPr>
                <w:rFonts w:eastAsiaTheme="minorEastAsia"/>
                <w:color w:val="000000" w:themeColor="text1"/>
                <w:szCs w:val="21"/>
              </w:rPr>
              <w:t>1,074,529.88</w:t>
            </w:r>
          </w:p>
        </w:tc>
        <w:tc>
          <w:tcPr>
            <w:tcW w:w="1616" w:type="dxa"/>
            <w:vAlign w:val="center"/>
          </w:tcPr>
          <w:p w:rsidR="00151A19" w:rsidRDefault="00C30A56">
            <w:pPr>
              <w:jc w:val="right"/>
            </w:pPr>
            <w:r>
              <w:rPr>
                <w:rFonts w:eastAsiaTheme="minorEastAsia"/>
                <w:color w:val="000000" w:themeColor="text1"/>
                <w:szCs w:val="21"/>
              </w:rPr>
              <w:t>2.48</w:t>
            </w:r>
          </w:p>
        </w:tc>
      </w:tr>
      <w:tr w:rsidR="00151A19">
        <w:tc>
          <w:tcPr>
            <w:tcW w:w="817" w:type="dxa"/>
            <w:vAlign w:val="center"/>
          </w:tcPr>
          <w:p w:rsidR="00151A19" w:rsidRDefault="00C30A56">
            <w:pPr>
              <w:jc w:val="center"/>
            </w:pPr>
            <w:r>
              <w:rPr>
                <w:rFonts w:eastAsiaTheme="minorEastAsia"/>
                <w:color w:val="000000" w:themeColor="text1"/>
                <w:szCs w:val="21"/>
              </w:rPr>
              <w:t>13</w:t>
            </w:r>
          </w:p>
        </w:tc>
        <w:tc>
          <w:tcPr>
            <w:tcW w:w="1276" w:type="dxa"/>
            <w:vAlign w:val="center"/>
          </w:tcPr>
          <w:p w:rsidR="00151A19" w:rsidRDefault="00C30A56">
            <w:pPr>
              <w:jc w:val="center"/>
            </w:pPr>
            <w:r>
              <w:rPr>
                <w:rFonts w:eastAsiaTheme="minorEastAsia"/>
                <w:color w:val="000000" w:themeColor="text1"/>
                <w:szCs w:val="21"/>
              </w:rPr>
              <w:t>000938</w:t>
            </w:r>
          </w:p>
        </w:tc>
        <w:tc>
          <w:tcPr>
            <w:tcW w:w="1701" w:type="dxa"/>
            <w:vAlign w:val="center"/>
          </w:tcPr>
          <w:p w:rsidR="00151A19" w:rsidRDefault="00C30A56">
            <w:pPr>
              <w:jc w:val="center"/>
            </w:pPr>
            <w:r>
              <w:rPr>
                <w:rFonts w:eastAsiaTheme="minorEastAsia"/>
                <w:color w:val="000000" w:themeColor="text1"/>
                <w:szCs w:val="21"/>
              </w:rPr>
              <w:t>紫光股份</w:t>
            </w:r>
          </w:p>
        </w:tc>
        <w:tc>
          <w:tcPr>
            <w:tcW w:w="1276" w:type="dxa"/>
            <w:vAlign w:val="center"/>
          </w:tcPr>
          <w:p w:rsidR="00151A19" w:rsidRDefault="00C30A56">
            <w:pPr>
              <w:jc w:val="right"/>
            </w:pPr>
            <w:r>
              <w:rPr>
                <w:rFonts w:eastAsiaTheme="minorEastAsia"/>
                <w:color w:val="000000" w:themeColor="text1"/>
                <w:szCs w:val="21"/>
              </w:rPr>
              <w:t>30,406.00</w:t>
            </w:r>
          </w:p>
        </w:tc>
        <w:tc>
          <w:tcPr>
            <w:tcW w:w="1842" w:type="dxa"/>
            <w:vAlign w:val="center"/>
          </w:tcPr>
          <w:p w:rsidR="00151A19" w:rsidRDefault="00C30A56">
            <w:pPr>
              <w:jc w:val="right"/>
            </w:pPr>
            <w:r>
              <w:rPr>
                <w:rFonts w:eastAsiaTheme="minorEastAsia"/>
                <w:color w:val="000000" w:themeColor="text1"/>
                <w:szCs w:val="21"/>
              </w:rPr>
              <w:t>968,431.10</w:t>
            </w:r>
          </w:p>
        </w:tc>
        <w:tc>
          <w:tcPr>
            <w:tcW w:w="1616" w:type="dxa"/>
            <w:vAlign w:val="center"/>
          </w:tcPr>
          <w:p w:rsidR="00151A19" w:rsidRDefault="00C30A56">
            <w:pPr>
              <w:jc w:val="right"/>
            </w:pPr>
            <w:r>
              <w:rPr>
                <w:rFonts w:eastAsiaTheme="minorEastAsia"/>
                <w:color w:val="000000" w:themeColor="text1"/>
                <w:szCs w:val="21"/>
              </w:rPr>
              <w:t>2.24</w:t>
            </w:r>
          </w:p>
        </w:tc>
      </w:tr>
      <w:tr w:rsidR="00151A19">
        <w:tc>
          <w:tcPr>
            <w:tcW w:w="817" w:type="dxa"/>
            <w:vAlign w:val="center"/>
          </w:tcPr>
          <w:p w:rsidR="00151A19" w:rsidRDefault="00C30A56">
            <w:pPr>
              <w:jc w:val="center"/>
            </w:pPr>
            <w:r>
              <w:rPr>
                <w:rFonts w:eastAsiaTheme="minorEastAsia"/>
                <w:color w:val="000000" w:themeColor="text1"/>
                <w:szCs w:val="21"/>
              </w:rPr>
              <w:t>14</w:t>
            </w:r>
          </w:p>
        </w:tc>
        <w:tc>
          <w:tcPr>
            <w:tcW w:w="1276" w:type="dxa"/>
            <w:vAlign w:val="center"/>
          </w:tcPr>
          <w:p w:rsidR="00151A19" w:rsidRDefault="00C30A56">
            <w:pPr>
              <w:jc w:val="center"/>
            </w:pPr>
            <w:r>
              <w:rPr>
                <w:rFonts w:eastAsiaTheme="minorEastAsia"/>
                <w:color w:val="000000" w:themeColor="text1"/>
                <w:szCs w:val="21"/>
              </w:rPr>
              <w:t>002517</w:t>
            </w:r>
          </w:p>
        </w:tc>
        <w:tc>
          <w:tcPr>
            <w:tcW w:w="1701" w:type="dxa"/>
            <w:vAlign w:val="center"/>
          </w:tcPr>
          <w:p w:rsidR="00151A19" w:rsidRDefault="00C30A56">
            <w:pPr>
              <w:jc w:val="center"/>
            </w:pPr>
            <w:r>
              <w:rPr>
                <w:rFonts w:eastAsiaTheme="minorEastAsia"/>
                <w:color w:val="000000" w:themeColor="text1"/>
                <w:szCs w:val="21"/>
              </w:rPr>
              <w:t>恺英网络</w:t>
            </w:r>
          </w:p>
        </w:tc>
        <w:tc>
          <w:tcPr>
            <w:tcW w:w="1276" w:type="dxa"/>
            <w:vAlign w:val="center"/>
          </w:tcPr>
          <w:p w:rsidR="00151A19" w:rsidRDefault="00C30A56">
            <w:pPr>
              <w:jc w:val="right"/>
            </w:pPr>
            <w:r>
              <w:rPr>
                <w:rFonts w:eastAsiaTheme="minorEastAsia"/>
                <w:color w:val="000000" w:themeColor="text1"/>
                <w:szCs w:val="21"/>
              </w:rPr>
              <w:t>58,706.00</w:t>
            </w:r>
          </w:p>
        </w:tc>
        <w:tc>
          <w:tcPr>
            <w:tcW w:w="1842" w:type="dxa"/>
            <w:vAlign w:val="center"/>
          </w:tcPr>
          <w:p w:rsidR="00151A19" w:rsidRDefault="00C30A56">
            <w:pPr>
              <w:jc w:val="right"/>
            </w:pPr>
            <w:r>
              <w:rPr>
                <w:rFonts w:eastAsiaTheme="minorEastAsia"/>
                <w:color w:val="000000" w:themeColor="text1"/>
                <w:szCs w:val="21"/>
              </w:rPr>
              <w:t>924,032.44</w:t>
            </w:r>
          </w:p>
        </w:tc>
        <w:tc>
          <w:tcPr>
            <w:tcW w:w="1616" w:type="dxa"/>
            <w:vAlign w:val="center"/>
          </w:tcPr>
          <w:p w:rsidR="00151A19" w:rsidRDefault="00C30A56">
            <w:pPr>
              <w:jc w:val="right"/>
            </w:pPr>
            <w:r>
              <w:rPr>
                <w:rFonts w:eastAsiaTheme="minorEastAsia"/>
                <w:color w:val="000000" w:themeColor="text1"/>
                <w:szCs w:val="21"/>
              </w:rPr>
              <w:t>2.13</w:t>
            </w:r>
          </w:p>
        </w:tc>
      </w:tr>
      <w:tr w:rsidR="00151A19">
        <w:tc>
          <w:tcPr>
            <w:tcW w:w="817" w:type="dxa"/>
            <w:vAlign w:val="center"/>
          </w:tcPr>
          <w:p w:rsidR="00151A19" w:rsidRDefault="00C30A56">
            <w:pPr>
              <w:jc w:val="center"/>
            </w:pPr>
            <w:r>
              <w:rPr>
                <w:rFonts w:eastAsiaTheme="minorEastAsia"/>
                <w:color w:val="000000" w:themeColor="text1"/>
                <w:szCs w:val="21"/>
              </w:rPr>
              <w:t>15</w:t>
            </w:r>
          </w:p>
        </w:tc>
        <w:tc>
          <w:tcPr>
            <w:tcW w:w="1276" w:type="dxa"/>
            <w:vAlign w:val="center"/>
          </w:tcPr>
          <w:p w:rsidR="00151A19" w:rsidRDefault="00C30A56">
            <w:pPr>
              <w:jc w:val="center"/>
            </w:pPr>
            <w:r>
              <w:rPr>
                <w:rFonts w:eastAsiaTheme="minorEastAsia"/>
                <w:color w:val="000000" w:themeColor="text1"/>
                <w:szCs w:val="21"/>
              </w:rPr>
              <w:t>000977</w:t>
            </w:r>
          </w:p>
        </w:tc>
        <w:tc>
          <w:tcPr>
            <w:tcW w:w="1701" w:type="dxa"/>
            <w:vAlign w:val="center"/>
          </w:tcPr>
          <w:p w:rsidR="00151A19" w:rsidRDefault="00C30A56">
            <w:pPr>
              <w:jc w:val="center"/>
            </w:pPr>
            <w:r>
              <w:rPr>
                <w:rFonts w:eastAsiaTheme="minorEastAsia"/>
                <w:color w:val="000000" w:themeColor="text1"/>
                <w:szCs w:val="21"/>
              </w:rPr>
              <w:t>浪潮信息</w:t>
            </w:r>
          </w:p>
        </w:tc>
        <w:tc>
          <w:tcPr>
            <w:tcW w:w="1276" w:type="dxa"/>
            <w:vAlign w:val="center"/>
          </w:tcPr>
          <w:p w:rsidR="00151A19" w:rsidRDefault="00C30A56">
            <w:pPr>
              <w:jc w:val="right"/>
            </w:pPr>
            <w:r>
              <w:rPr>
                <w:rFonts w:eastAsiaTheme="minorEastAsia"/>
                <w:color w:val="000000" w:themeColor="text1"/>
                <w:szCs w:val="21"/>
              </w:rPr>
              <w:t>18,800.00</w:t>
            </w:r>
          </w:p>
        </w:tc>
        <w:tc>
          <w:tcPr>
            <w:tcW w:w="1842" w:type="dxa"/>
            <w:vAlign w:val="center"/>
          </w:tcPr>
          <w:p w:rsidR="00151A19" w:rsidRDefault="00C30A56">
            <w:pPr>
              <w:jc w:val="right"/>
            </w:pPr>
            <w:r>
              <w:rPr>
                <w:rFonts w:eastAsiaTheme="minorEastAsia"/>
                <w:color w:val="000000" w:themeColor="text1"/>
                <w:szCs w:val="21"/>
              </w:rPr>
              <w:t>911,800.00</w:t>
            </w:r>
          </w:p>
        </w:tc>
        <w:tc>
          <w:tcPr>
            <w:tcW w:w="1616" w:type="dxa"/>
            <w:vAlign w:val="center"/>
          </w:tcPr>
          <w:p w:rsidR="00151A19" w:rsidRDefault="00C30A56">
            <w:pPr>
              <w:jc w:val="right"/>
            </w:pPr>
            <w:r>
              <w:rPr>
                <w:rFonts w:eastAsiaTheme="minorEastAsia"/>
                <w:color w:val="000000" w:themeColor="text1"/>
                <w:szCs w:val="21"/>
              </w:rPr>
              <w:t>2.11</w:t>
            </w:r>
          </w:p>
        </w:tc>
      </w:tr>
      <w:tr w:rsidR="00151A19">
        <w:tc>
          <w:tcPr>
            <w:tcW w:w="817" w:type="dxa"/>
            <w:vAlign w:val="center"/>
          </w:tcPr>
          <w:p w:rsidR="00151A19" w:rsidRDefault="00C30A56">
            <w:pPr>
              <w:jc w:val="center"/>
            </w:pPr>
            <w:r>
              <w:rPr>
                <w:rFonts w:eastAsiaTheme="minorEastAsia"/>
                <w:color w:val="000000" w:themeColor="text1"/>
                <w:szCs w:val="21"/>
              </w:rPr>
              <w:t>16</w:t>
            </w:r>
          </w:p>
        </w:tc>
        <w:tc>
          <w:tcPr>
            <w:tcW w:w="1276" w:type="dxa"/>
            <w:vAlign w:val="center"/>
          </w:tcPr>
          <w:p w:rsidR="00151A19" w:rsidRDefault="00C30A56">
            <w:pPr>
              <w:jc w:val="center"/>
            </w:pPr>
            <w:r>
              <w:rPr>
                <w:rFonts w:eastAsiaTheme="minorEastAsia"/>
                <w:color w:val="000000" w:themeColor="text1"/>
                <w:szCs w:val="21"/>
              </w:rPr>
              <w:t>688031</w:t>
            </w:r>
          </w:p>
        </w:tc>
        <w:tc>
          <w:tcPr>
            <w:tcW w:w="1701" w:type="dxa"/>
            <w:vAlign w:val="center"/>
          </w:tcPr>
          <w:p w:rsidR="00151A19" w:rsidRDefault="00C30A56">
            <w:pPr>
              <w:jc w:val="center"/>
            </w:pPr>
            <w:r>
              <w:rPr>
                <w:rFonts w:eastAsiaTheme="minorEastAsia"/>
                <w:color w:val="000000" w:themeColor="text1"/>
                <w:szCs w:val="21"/>
              </w:rPr>
              <w:t>星环科技</w:t>
            </w:r>
          </w:p>
        </w:tc>
        <w:tc>
          <w:tcPr>
            <w:tcW w:w="1276" w:type="dxa"/>
            <w:vAlign w:val="center"/>
          </w:tcPr>
          <w:p w:rsidR="00151A19" w:rsidRDefault="00C30A56">
            <w:pPr>
              <w:jc w:val="right"/>
            </w:pPr>
            <w:r>
              <w:rPr>
                <w:rFonts w:eastAsiaTheme="minorEastAsia"/>
                <w:color w:val="000000" w:themeColor="text1"/>
                <w:szCs w:val="21"/>
              </w:rPr>
              <w:t>6,709.00</w:t>
            </w:r>
          </w:p>
        </w:tc>
        <w:tc>
          <w:tcPr>
            <w:tcW w:w="1842" w:type="dxa"/>
            <w:vAlign w:val="center"/>
          </w:tcPr>
          <w:p w:rsidR="00151A19" w:rsidRDefault="00C30A56">
            <w:pPr>
              <w:jc w:val="right"/>
            </w:pPr>
            <w:r>
              <w:rPr>
                <w:rFonts w:eastAsiaTheme="minorEastAsia"/>
                <w:color w:val="000000" w:themeColor="text1"/>
                <w:szCs w:val="21"/>
              </w:rPr>
              <w:t>893,907.16</w:t>
            </w:r>
          </w:p>
        </w:tc>
        <w:tc>
          <w:tcPr>
            <w:tcW w:w="1616" w:type="dxa"/>
            <w:vAlign w:val="center"/>
          </w:tcPr>
          <w:p w:rsidR="00151A19" w:rsidRDefault="00C30A56">
            <w:pPr>
              <w:jc w:val="right"/>
            </w:pPr>
            <w:r>
              <w:rPr>
                <w:rFonts w:eastAsiaTheme="minorEastAsia"/>
                <w:color w:val="000000" w:themeColor="text1"/>
                <w:szCs w:val="21"/>
              </w:rPr>
              <w:t>2.06</w:t>
            </w:r>
          </w:p>
        </w:tc>
      </w:tr>
      <w:tr w:rsidR="00151A19">
        <w:tc>
          <w:tcPr>
            <w:tcW w:w="817" w:type="dxa"/>
            <w:vAlign w:val="center"/>
          </w:tcPr>
          <w:p w:rsidR="00151A19" w:rsidRDefault="00C30A56">
            <w:pPr>
              <w:jc w:val="center"/>
            </w:pPr>
            <w:r>
              <w:rPr>
                <w:rFonts w:eastAsiaTheme="minorEastAsia"/>
                <w:color w:val="000000" w:themeColor="text1"/>
                <w:szCs w:val="21"/>
              </w:rPr>
              <w:t>17</w:t>
            </w:r>
          </w:p>
        </w:tc>
        <w:tc>
          <w:tcPr>
            <w:tcW w:w="1276" w:type="dxa"/>
            <w:vAlign w:val="center"/>
          </w:tcPr>
          <w:p w:rsidR="00151A19" w:rsidRDefault="00C30A56">
            <w:pPr>
              <w:jc w:val="center"/>
            </w:pPr>
            <w:r>
              <w:rPr>
                <w:rFonts w:eastAsiaTheme="minorEastAsia"/>
                <w:color w:val="000000" w:themeColor="text1"/>
                <w:szCs w:val="21"/>
              </w:rPr>
              <w:t>688095</w:t>
            </w:r>
          </w:p>
        </w:tc>
        <w:tc>
          <w:tcPr>
            <w:tcW w:w="1701" w:type="dxa"/>
            <w:vAlign w:val="center"/>
          </w:tcPr>
          <w:p w:rsidR="00151A19" w:rsidRDefault="00C30A56">
            <w:pPr>
              <w:jc w:val="center"/>
            </w:pPr>
            <w:r>
              <w:rPr>
                <w:rFonts w:eastAsiaTheme="minorEastAsia"/>
                <w:color w:val="000000" w:themeColor="text1"/>
                <w:szCs w:val="21"/>
              </w:rPr>
              <w:t>福昕软件</w:t>
            </w:r>
          </w:p>
        </w:tc>
        <w:tc>
          <w:tcPr>
            <w:tcW w:w="1276" w:type="dxa"/>
            <w:vAlign w:val="center"/>
          </w:tcPr>
          <w:p w:rsidR="00151A19" w:rsidRDefault="00C30A56">
            <w:pPr>
              <w:jc w:val="right"/>
            </w:pPr>
            <w:r>
              <w:rPr>
                <w:rFonts w:eastAsiaTheme="minorEastAsia"/>
                <w:color w:val="000000" w:themeColor="text1"/>
                <w:szCs w:val="21"/>
              </w:rPr>
              <w:t>7,043.00</w:t>
            </w:r>
          </w:p>
        </w:tc>
        <w:tc>
          <w:tcPr>
            <w:tcW w:w="1842" w:type="dxa"/>
            <w:vAlign w:val="center"/>
          </w:tcPr>
          <w:p w:rsidR="00151A19" w:rsidRDefault="00C30A56">
            <w:pPr>
              <w:jc w:val="right"/>
            </w:pPr>
            <w:r>
              <w:rPr>
                <w:rFonts w:eastAsiaTheme="minorEastAsia"/>
                <w:color w:val="000000" w:themeColor="text1"/>
                <w:szCs w:val="21"/>
              </w:rPr>
              <w:t>890,094.34</w:t>
            </w:r>
          </w:p>
        </w:tc>
        <w:tc>
          <w:tcPr>
            <w:tcW w:w="1616" w:type="dxa"/>
            <w:vAlign w:val="center"/>
          </w:tcPr>
          <w:p w:rsidR="00151A19" w:rsidRDefault="00C30A56">
            <w:pPr>
              <w:jc w:val="right"/>
            </w:pPr>
            <w:r>
              <w:rPr>
                <w:rFonts w:eastAsiaTheme="minorEastAsia"/>
                <w:color w:val="000000" w:themeColor="text1"/>
                <w:szCs w:val="21"/>
              </w:rPr>
              <w:t>2.06</w:t>
            </w:r>
          </w:p>
        </w:tc>
      </w:tr>
      <w:tr w:rsidR="00151A19">
        <w:tc>
          <w:tcPr>
            <w:tcW w:w="817" w:type="dxa"/>
            <w:vAlign w:val="center"/>
          </w:tcPr>
          <w:p w:rsidR="00151A19" w:rsidRDefault="00C30A56">
            <w:pPr>
              <w:jc w:val="center"/>
            </w:pPr>
            <w:r>
              <w:rPr>
                <w:rFonts w:eastAsiaTheme="minorEastAsia"/>
                <w:color w:val="000000" w:themeColor="text1"/>
                <w:szCs w:val="21"/>
              </w:rPr>
              <w:t>18</w:t>
            </w:r>
          </w:p>
        </w:tc>
        <w:tc>
          <w:tcPr>
            <w:tcW w:w="1276" w:type="dxa"/>
            <w:vAlign w:val="center"/>
          </w:tcPr>
          <w:p w:rsidR="00151A19" w:rsidRDefault="00C30A56">
            <w:pPr>
              <w:jc w:val="center"/>
            </w:pPr>
            <w:r>
              <w:rPr>
                <w:rFonts w:eastAsiaTheme="minorEastAsia"/>
                <w:color w:val="000000" w:themeColor="text1"/>
                <w:szCs w:val="21"/>
              </w:rPr>
              <w:t>600557</w:t>
            </w:r>
          </w:p>
        </w:tc>
        <w:tc>
          <w:tcPr>
            <w:tcW w:w="1701" w:type="dxa"/>
            <w:vAlign w:val="center"/>
          </w:tcPr>
          <w:p w:rsidR="00151A19" w:rsidRDefault="00C30A56">
            <w:pPr>
              <w:jc w:val="center"/>
            </w:pPr>
            <w:r>
              <w:rPr>
                <w:rFonts w:eastAsiaTheme="minorEastAsia"/>
                <w:color w:val="000000" w:themeColor="text1"/>
                <w:szCs w:val="21"/>
              </w:rPr>
              <w:t>康缘药业</w:t>
            </w:r>
          </w:p>
        </w:tc>
        <w:tc>
          <w:tcPr>
            <w:tcW w:w="1276" w:type="dxa"/>
            <w:vAlign w:val="center"/>
          </w:tcPr>
          <w:p w:rsidR="00151A19" w:rsidRDefault="00C30A56">
            <w:pPr>
              <w:jc w:val="right"/>
            </w:pPr>
            <w:r>
              <w:rPr>
                <w:rFonts w:eastAsiaTheme="minorEastAsia"/>
                <w:color w:val="000000" w:themeColor="text1"/>
                <w:szCs w:val="21"/>
              </w:rPr>
              <w:t>28,299.00</w:t>
            </w:r>
          </w:p>
        </w:tc>
        <w:tc>
          <w:tcPr>
            <w:tcW w:w="1842" w:type="dxa"/>
            <w:vAlign w:val="center"/>
          </w:tcPr>
          <w:p w:rsidR="00151A19" w:rsidRDefault="00C30A56">
            <w:pPr>
              <w:jc w:val="right"/>
            </w:pPr>
            <w:r>
              <w:rPr>
                <w:rFonts w:eastAsiaTheme="minorEastAsia"/>
                <w:color w:val="000000" w:themeColor="text1"/>
                <w:szCs w:val="21"/>
              </w:rPr>
              <w:t>777,090.54</w:t>
            </w:r>
          </w:p>
        </w:tc>
        <w:tc>
          <w:tcPr>
            <w:tcW w:w="1616" w:type="dxa"/>
            <w:vAlign w:val="center"/>
          </w:tcPr>
          <w:p w:rsidR="00151A19" w:rsidRDefault="00C30A56">
            <w:pPr>
              <w:jc w:val="right"/>
            </w:pPr>
            <w:r>
              <w:rPr>
                <w:rFonts w:eastAsiaTheme="minorEastAsia"/>
                <w:color w:val="000000" w:themeColor="text1"/>
                <w:szCs w:val="21"/>
              </w:rPr>
              <w:t>1.79</w:t>
            </w:r>
          </w:p>
        </w:tc>
      </w:tr>
      <w:tr w:rsidR="00151A19">
        <w:tc>
          <w:tcPr>
            <w:tcW w:w="817" w:type="dxa"/>
            <w:vAlign w:val="center"/>
          </w:tcPr>
          <w:p w:rsidR="00151A19" w:rsidRDefault="00C30A56">
            <w:pPr>
              <w:jc w:val="center"/>
            </w:pPr>
            <w:r>
              <w:rPr>
                <w:rFonts w:eastAsiaTheme="minorEastAsia"/>
                <w:color w:val="000000" w:themeColor="text1"/>
                <w:szCs w:val="21"/>
              </w:rPr>
              <w:t>19</w:t>
            </w:r>
          </w:p>
        </w:tc>
        <w:tc>
          <w:tcPr>
            <w:tcW w:w="1276" w:type="dxa"/>
            <w:vAlign w:val="center"/>
          </w:tcPr>
          <w:p w:rsidR="00151A19" w:rsidRDefault="00C30A56">
            <w:pPr>
              <w:jc w:val="center"/>
            </w:pPr>
            <w:r>
              <w:rPr>
                <w:rFonts w:eastAsiaTheme="minorEastAsia"/>
                <w:color w:val="000000" w:themeColor="text1"/>
                <w:szCs w:val="21"/>
              </w:rPr>
              <w:t>000888</w:t>
            </w:r>
          </w:p>
        </w:tc>
        <w:tc>
          <w:tcPr>
            <w:tcW w:w="1701" w:type="dxa"/>
            <w:vAlign w:val="center"/>
          </w:tcPr>
          <w:p w:rsidR="00151A19" w:rsidRDefault="00C30A56">
            <w:pPr>
              <w:jc w:val="center"/>
            </w:pPr>
            <w:r>
              <w:rPr>
                <w:rFonts w:eastAsiaTheme="minorEastAsia"/>
                <w:color w:val="000000" w:themeColor="text1"/>
                <w:szCs w:val="21"/>
              </w:rPr>
              <w:t>峨眉山Ａ</w:t>
            </w:r>
          </w:p>
        </w:tc>
        <w:tc>
          <w:tcPr>
            <w:tcW w:w="1276" w:type="dxa"/>
            <w:vAlign w:val="center"/>
          </w:tcPr>
          <w:p w:rsidR="00151A19" w:rsidRDefault="00C30A56">
            <w:pPr>
              <w:jc w:val="right"/>
            </w:pPr>
            <w:r>
              <w:rPr>
                <w:rFonts w:eastAsiaTheme="minorEastAsia"/>
                <w:color w:val="000000" w:themeColor="text1"/>
                <w:szCs w:val="21"/>
              </w:rPr>
              <w:t>66,666.00</w:t>
            </w:r>
          </w:p>
        </w:tc>
        <w:tc>
          <w:tcPr>
            <w:tcW w:w="1842" w:type="dxa"/>
            <w:vAlign w:val="center"/>
          </w:tcPr>
          <w:p w:rsidR="00151A19" w:rsidRDefault="00C30A56">
            <w:pPr>
              <w:jc w:val="right"/>
            </w:pPr>
            <w:r>
              <w:rPr>
                <w:rFonts w:eastAsiaTheme="minorEastAsia"/>
                <w:color w:val="000000" w:themeColor="text1"/>
                <w:szCs w:val="21"/>
              </w:rPr>
              <w:t>763,992.36</w:t>
            </w:r>
          </w:p>
        </w:tc>
        <w:tc>
          <w:tcPr>
            <w:tcW w:w="1616" w:type="dxa"/>
            <w:vAlign w:val="center"/>
          </w:tcPr>
          <w:p w:rsidR="00151A19" w:rsidRDefault="00C30A56">
            <w:pPr>
              <w:jc w:val="right"/>
            </w:pPr>
            <w:r>
              <w:rPr>
                <w:rFonts w:eastAsiaTheme="minorEastAsia"/>
                <w:color w:val="000000" w:themeColor="text1"/>
                <w:szCs w:val="21"/>
              </w:rPr>
              <w:t>1.76</w:t>
            </w:r>
          </w:p>
        </w:tc>
      </w:tr>
      <w:tr w:rsidR="00151A19">
        <w:tc>
          <w:tcPr>
            <w:tcW w:w="817" w:type="dxa"/>
            <w:vAlign w:val="center"/>
          </w:tcPr>
          <w:p w:rsidR="00151A19" w:rsidRDefault="00C30A56">
            <w:pPr>
              <w:jc w:val="center"/>
            </w:pPr>
            <w:r>
              <w:rPr>
                <w:rFonts w:eastAsiaTheme="minorEastAsia"/>
                <w:color w:val="000000" w:themeColor="text1"/>
                <w:szCs w:val="21"/>
              </w:rPr>
              <w:t>20</w:t>
            </w:r>
          </w:p>
        </w:tc>
        <w:tc>
          <w:tcPr>
            <w:tcW w:w="1276" w:type="dxa"/>
            <w:vAlign w:val="center"/>
          </w:tcPr>
          <w:p w:rsidR="00151A19" w:rsidRDefault="00C30A56">
            <w:pPr>
              <w:jc w:val="center"/>
            </w:pPr>
            <w:r>
              <w:rPr>
                <w:rFonts w:eastAsiaTheme="minorEastAsia"/>
                <w:color w:val="000000" w:themeColor="text1"/>
                <w:szCs w:val="21"/>
              </w:rPr>
              <w:t>688981</w:t>
            </w:r>
          </w:p>
        </w:tc>
        <w:tc>
          <w:tcPr>
            <w:tcW w:w="1701" w:type="dxa"/>
            <w:vAlign w:val="center"/>
          </w:tcPr>
          <w:p w:rsidR="00151A19" w:rsidRDefault="00C30A56">
            <w:pPr>
              <w:jc w:val="center"/>
            </w:pPr>
            <w:r>
              <w:rPr>
                <w:rFonts w:eastAsiaTheme="minorEastAsia"/>
                <w:color w:val="000000" w:themeColor="text1"/>
                <w:szCs w:val="21"/>
              </w:rPr>
              <w:t>中芯国际</w:t>
            </w:r>
          </w:p>
        </w:tc>
        <w:tc>
          <w:tcPr>
            <w:tcW w:w="1276" w:type="dxa"/>
            <w:vAlign w:val="center"/>
          </w:tcPr>
          <w:p w:rsidR="00151A19" w:rsidRDefault="00C30A56">
            <w:pPr>
              <w:jc w:val="right"/>
            </w:pPr>
            <w:r>
              <w:rPr>
                <w:rFonts w:eastAsiaTheme="minorEastAsia"/>
                <w:color w:val="000000" w:themeColor="text1"/>
                <w:szCs w:val="21"/>
              </w:rPr>
              <w:t>14,690.00</w:t>
            </w:r>
          </w:p>
        </w:tc>
        <w:tc>
          <w:tcPr>
            <w:tcW w:w="1842" w:type="dxa"/>
            <w:vAlign w:val="center"/>
          </w:tcPr>
          <w:p w:rsidR="00151A19" w:rsidRDefault="00C30A56">
            <w:pPr>
              <w:jc w:val="right"/>
            </w:pPr>
            <w:r>
              <w:rPr>
                <w:rFonts w:eastAsiaTheme="minorEastAsia"/>
                <w:color w:val="000000" w:themeColor="text1"/>
                <w:szCs w:val="21"/>
              </w:rPr>
              <w:t>742,138.80</w:t>
            </w:r>
          </w:p>
        </w:tc>
        <w:tc>
          <w:tcPr>
            <w:tcW w:w="1616" w:type="dxa"/>
            <w:vAlign w:val="center"/>
          </w:tcPr>
          <w:p w:rsidR="00151A19" w:rsidRDefault="00C30A56">
            <w:pPr>
              <w:jc w:val="right"/>
            </w:pPr>
            <w:r>
              <w:rPr>
                <w:rFonts w:eastAsiaTheme="minorEastAsia"/>
                <w:color w:val="000000" w:themeColor="text1"/>
                <w:szCs w:val="21"/>
              </w:rPr>
              <w:t>1.71</w:t>
            </w:r>
          </w:p>
        </w:tc>
      </w:tr>
      <w:tr w:rsidR="00151A19">
        <w:tc>
          <w:tcPr>
            <w:tcW w:w="817" w:type="dxa"/>
            <w:vAlign w:val="center"/>
          </w:tcPr>
          <w:p w:rsidR="00151A19" w:rsidRDefault="00C30A56">
            <w:pPr>
              <w:jc w:val="center"/>
            </w:pPr>
            <w:r>
              <w:rPr>
                <w:rFonts w:eastAsiaTheme="minorEastAsia"/>
                <w:color w:val="000000" w:themeColor="text1"/>
                <w:szCs w:val="21"/>
              </w:rPr>
              <w:t>21</w:t>
            </w:r>
          </w:p>
        </w:tc>
        <w:tc>
          <w:tcPr>
            <w:tcW w:w="1276" w:type="dxa"/>
            <w:vAlign w:val="center"/>
          </w:tcPr>
          <w:p w:rsidR="00151A19" w:rsidRDefault="00C30A56">
            <w:pPr>
              <w:jc w:val="center"/>
            </w:pPr>
            <w:r>
              <w:rPr>
                <w:rFonts w:eastAsiaTheme="minorEastAsia"/>
                <w:color w:val="000000" w:themeColor="text1"/>
                <w:szCs w:val="21"/>
              </w:rPr>
              <w:t>603477</w:t>
            </w:r>
          </w:p>
        </w:tc>
        <w:tc>
          <w:tcPr>
            <w:tcW w:w="1701" w:type="dxa"/>
            <w:vAlign w:val="center"/>
          </w:tcPr>
          <w:p w:rsidR="00151A19" w:rsidRDefault="00C30A56">
            <w:pPr>
              <w:jc w:val="center"/>
            </w:pPr>
            <w:r>
              <w:rPr>
                <w:rFonts w:eastAsiaTheme="minorEastAsia"/>
                <w:color w:val="000000" w:themeColor="text1"/>
                <w:szCs w:val="21"/>
              </w:rPr>
              <w:t>巨星农牧</w:t>
            </w:r>
          </w:p>
        </w:tc>
        <w:tc>
          <w:tcPr>
            <w:tcW w:w="1276" w:type="dxa"/>
            <w:vAlign w:val="center"/>
          </w:tcPr>
          <w:p w:rsidR="00151A19" w:rsidRDefault="00C30A56">
            <w:pPr>
              <w:jc w:val="right"/>
            </w:pPr>
            <w:r>
              <w:rPr>
                <w:rFonts w:eastAsiaTheme="minorEastAsia"/>
                <w:color w:val="000000" w:themeColor="text1"/>
                <w:szCs w:val="21"/>
              </w:rPr>
              <w:t>20,000.00</w:t>
            </w:r>
          </w:p>
        </w:tc>
        <w:tc>
          <w:tcPr>
            <w:tcW w:w="1842" w:type="dxa"/>
            <w:vAlign w:val="center"/>
          </w:tcPr>
          <w:p w:rsidR="00151A19" w:rsidRDefault="00C30A56">
            <w:pPr>
              <w:jc w:val="right"/>
            </w:pPr>
            <w:r>
              <w:rPr>
                <w:rFonts w:eastAsiaTheme="minorEastAsia"/>
                <w:color w:val="000000" w:themeColor="text1"/>
                <w:szCs w:val="21"/>
              </w:rPr>
              <w:t>667,000.00</w:t>
            </w:r>
          </w:p>
        </w:tc>
        <w:tc>
          <w:tcPr>
            <w:tcW w:w="1616" w:type="dxa"/>
            <w:vAlign w:val="center"/>
          </w:tcPr>
          <w:p w:rsidR="00151A19" w:rsidRDefault="00C30A56">
            <w:pPr>
              <w:jc w:val="right"/>
            </w:pPr>
            <w:r>
              <w:rPr>
                <w:rFonts w:eastAsiaTheme="minorEastAsia"/>
                <w:color w:val="000000" w:themeColor="text1"/>
                <w:szCs w:val="21"/>
              </w:rPr>
              <w:t>1.54</w:t>
            </w:r>
          </w:p>
        </w:tc>
      </w:tr>
      <w:tr w:rsidR="00151A19">
        <w:tc>
          <w:tcPr>
            <w:tcW w:w="817" w:type="dxa"/>
            <w:vAlign w:val="center"/>
          </w:tcPr>
          <w:p w:rsidR="00151A19" w:rsidRDefault="00C30A56">
            <w:pPr>
              <w:jc w:val="center"/>
            </w:pPr>
            <w:r>
              <w:rPr>
                <w:rFonts w:eastAsiaTheme="minorEastAsia"/>
                <w:color w:val="000000" w:themeColor="text1"/>
                <w:szCs w:val="21"/>
              </w:rPr>
              <w:t>22</w:t>
            </w:r>
          </w:p>
        </w:tc>
        <w:tc>
          <w:tcPr>
            <w:tcW w:w="1276" w:type="dxa"/>
            <w:vAlign w:val="center"/>
          </w:tcPr>
          <w:p w:rsidR="00151A19" w:rsidRDefault="00C30A56">
            <w:pPr>
              <w:jc w:val="center"/>
            </w:pPr>
            <w:r>
              <w:rPr>
                <w:rFonts w:eastAsiaTheme="minorEastAsia"/>
                <w:color w:val="000000" w:themeColor="text1"/>
                <w:szCs w:val="21"/>
              </w:rPr>
              <w:t>603345</w:t>
            </w:r>
          </w:p>
        </w:tc>
        <w:tc>
          <w:tcPr>
            <w:tcW w:w="1701" w:type="dxa"/>
            <w:vAlign w:val="center"/>
          </w:tcPr>
          <w:p w:rsidR="00151A19" w:rsidRDefault="00C30A56">
            <w:pPr>
              <w:jc w:val="center"/>
            </w:pPr>
            <w:r>
              <w:rPr>
                <w:rFonts w:eastAsiaTheme="minorEastAsia"/>
                <w:color w:val="000000" w:themeColor="text1"/>
                <w:szCs w:val="21"/>
              </w:rPr>
              <w:t>安井食品</w:t>
            </w:r>
          </w:p>
        </w:tc>
        <w:tc>
          <w:tcPr>
            <w:tcW w:w="1276" w:type="dxa"/>
            <w:vAlign w:val="center"/>
          </w:tcPr>
          <w:p w:rsidR="00151A19" w:rsidRDefault="00C30A56">
            <w:pPr>
              <w:jc w:val="right"/>
            </w:pPr>
            <w:r>
              <w:rPr>
                <w:rFonts w:eastAsiaTheme="minorEastAsia"/>
                <w:color w:val="000000" w:themeColor="text1"/>
                <w:szCs w:val="21"/>
              </w:rPr>
              <w:t>4,400.00</w:t>
            </w:r>
          </w:p>
        </w:tc>
        <w:tc>
          <w:tcPr>
            <w:tcW w:w="1842" w:type="dxa"/>
            <w:vAlign w:val="center"/>
          </w:tcPr>
          <w:p w:rsidR="00151A19" w:rsidRDefault="00C30A56">
            <w:pPr>
              <w:jc w:val="right"/>
            </w:pPr>
            <w:r>
              <w:rPr>
                <w:rFonts w:eastAsiaTheme="minorEastAsia"/>
                <w:color w:val="000000" w:themeColor="text1"/>
                <w:szCs w:val="21"/>
              </w:rPr>
              <w:t>645,920.00</w:t>
            </w:r>
          </w:p>
        </w:tc>
        <w:tc>
          <w:tcPr>
            <w:tcW w:w="1616" w:type="dxa"/>
            <w:vAlign w:val="center"/>
          </w:tcPr>
          <w:p w:rsidR="00151A19" w:rsidRDefault="00C30A56">
            <w:pPr>
              <w:jc w:val="right"/>
            </w:pPr>
            <w:r>
              <w:rPr>
                <w:rFonts w:eastAsiaTheme="minorEastAsia"/>
                <w:color w:val="000000" w:themeColor="text1"/>
                <w:szCs w:val="21"/>
              </w:rPr>
              <w:t>1.49</w:t>
            </w:r>
          </w:p>
        </w:tc>
      </w:tr>
      <w:tr w:rsidR="00151A19">
        <w:tc>
          <w:tcPr>
            <w:tcW w:w="817" w:type="dxa"/>
            <w:vAlign w:val="center"/>
          </w:tcPr>
          <w:p w:rsidR="00151A19" w:rsidRDefault="00C30A56">
            <w:pPr>
              <w:jc w:val="center"/>
            </w:pPr>
            <w:r>
              <w:rPr>
                <w:rFonts w:eastAsiaTheme="minorEastAsia"/>
                <w:color w:val="000000" w:themeColor="text1"/>
                <w:szCs w:val="21"/>
              </w:rPr>
              <w:t>23</w:t>
            </w:r>
          </w:p>
        </w:tc>
        <w:tc>
          <w:tcPr>
            <w:tcW w:w="1276" w:type="dxa"/>
            <w:vAlign w:val="center"/>
          </w:tcPr>
          <w:p w:rsidR="00151A19" w:rsidRDefault="00C30A56">
            <w:pPr>
              <w:jc w:val="center"/>
            </w:pPr>
            <w:r>
              <w:rPr>
                <w:rFonts w:eastAsiaTheme="minorEastAsia"/>
                <w:color w:val="000000" w:themeColor="text1"/>
                <w:szCs w:val="21"/>
              </w:rPr>
              <w:t>300570</w:t>
            </w:r>
          </w:p>
        </w:tc>
        <w:tc>
          <w:tcPr>
            <w:tcW w:w="1701" w:type="dxa"/>
            <w:vAlign w:val="center"/>
          </w:tcPr>
          <w:p w:rsidR="00151A19" w:rsidRDefault="00C30A56">
            <w:pPr>
              <w:jc w:val="center"/>
            </w:pPr>
            <w:r>
              <w:rPr>
                <w:rFonts w:eastAsiaTheme="minorEastAsia"/>
                <w:color w:val="000000" w:themeColor="text1"/>
                <w:szCs w:val="21"/>
              </w:rPr>
              <w:t>太辰光</w:t>
            </w:r>
          </w:p>
        </w:tc>
        <w:tc>
          <w:tcPr>
            <w:tcW w:w="1276" w:type="dxa"/>
            <w:vAlign w:val="center"/>
          </w:tcPr>
          <w:p w:rsidR="00151A19" w:rsidRDefault="00C30A56">
            <w:pPr>
              <w:jc w:val="right"/>
            </w:pPr>
            <w:r>
              <w:rPr>
                <w:rFonts w:eastAsiaTheme="minorEastAsia"/>
                <w:color w:val="000000" w:themeColor="text1"/>
                <w:szCs w:val="21"/>
              </w:rPr>
              <w:t>10,300.00</w:t>
            </w:r>
          </w:p>
        </w:tc>
        <w:tc>
          <w:tcPr>
            <w:tcW w:w="1842" w:type="dxa"/>
            <w:vAlign w:val="center"/>
          </w:tcPr>
          <w:p w:rsidR="00151A19" w:rsidRDefault="00C30A56">
            <w:pPr>
              <w:jc w:val="right"/>
            </w:pPr>
            <w:r>
              <w:rPr>
                <w:rFonts w:eastAsiaTheme="minorEastAsia"/>
                <w:color w:val="000000" w:themeColor="text1"/>
                <w:szCs w:val="21"/>
              </w:rPr>
              <w:t>563,513.00</w:t>
            </w:r>
          </w:p>
        </w:tc>
        <w:tc>
          <w:tcPr>
            <w:tcW w:w="1616" w:type="dxa"/>
            <w:vAlign w:val="center"/>
          </w:tcPr>
          <w:p w:rsidR="00151A19" w:rsidRDefault="00C30A56">
            <w:pPr>
              <w:jc w:val="right"/>
            </w:pPr>
            <w:r>
              <w:rPr>
                <w:rFonts w:eastAsiaTheme="minorEastAsia"/>
                <w:color w:val="000000" w:themeColor="text1"/>
                <w:szCs w:val="21"/>
              </w:rPr>
              <w:t>1.30</w:t>
            </w:r>
          </w:p>
        </w:tc>
      </w:tr>
      <w:tr w:rsidR="00151A19">
        <w:tc>
          <w:tcPr>
            <w:tcW w:w="817" w:type="dxa"/>
            <w:vAlign w:val="center"/>
          </w:tcPr>
          <w:p w:rsidR="00151A19" w:rsidRDefault="00C30A56">
            <w:pPr>
              <w:jc w:val="center"/>
            </w:pPr>
            <w:r>
              <w:rPr>
                <w:rFonts w:eastAsiaTheme="minorEastAsia"/>
                <w:color w:val="000000" w:themeColor="text1"/>
                <w:szCs w:val="21"/>
              </w:rPr>
              <w:t>24</w:t>
            </w:r>
          </w:p>
        </w:tc>
        <w:tc>
          <w:tcPr>
            <w:tcW w:w="1276" w:type="dxa"/>
            <w:vAlign w:val="center"/>
          </w:tcPr>
          <w:p w:rsidR="00151A19" w:rsidRDefault="00C30A56">
            <w:pPr>
              <w:jc w:val="center"/>
            </w:pPr>
            <w:r>
              <w:rPr>
                <w:rFonts w:eastAsiaTheme="minorEastAsia"/>
                <w:color w:val="000000" w:themeColor="text1"/>
                <w:szCs w:val="21"/>
              </w:rPr>
              <w:t>601928</w:t>
            </w:r>
          </w:p>
        </w:tc>
        <w:tc>
          <w:tcPr>
            <w:tcW w:w="1701" w:type="dxa"/>
            <w:vAlign w:val="center"/>
          </w:tcPr>
          <w:p w:rsidR="00151A19" w:rsidRDefault="00C30A56">
            <w:pPr>
              <w:jc w:val="center"/>
            </w:pPr>
            <w:r>
              <w:rPr>
                <w:rFonts w:eastAsiaTheme="minorEastAsia"/>
                <w:color w:val="000000" w:themeColor="text1"/>
                <w:szCs w:val="21"/>
              </w:rPr>
              <w:t>凤凰传媒</w:t>
            </w:r>
          </w:p>
        </w:tc>
        <w:tc>
          <w:tcPr>
            <w:tcW w:w="1276" w:type="dxa"/>
            <w:vAlign w:val="center"/>
          </w:tcPr>
          <w:p w:rsidR="00151A19" w:rsidRDefault="00C30A56">
            <w:pPr>
              <w:jc w:val="right"/>
            </w:pPr>
            <w:r>
              <w:rPr>
                <w:rFonts w:eastAsiaTheme="minorEastAsia"/>
                <w:color w:val="000000" w:themeColor="text1"/>
                <w:szCs w:val="21"/>
              </w:rPr>
              <w:t>49,144.00</w:t>
            </w:r>
          </w:p>
        </w:tc>
        <w:tc>
          <w:tcPr>
            <w:tcW w:w="1842" w:type="dxa"/>
            <w:vAlign w:val="center"/>
          </w:tcPr>
          <w:p w:rsidR="00151A19" w:rsidRDefault="00C30A56">
            <w:pPr>
              <w:jc w:val="right"/>
            </w:pPr>
            <w:r>
              <w:rPr>
                <w:rFonts w:eastAsiaTheme="minorEastAsia"/>
                <w:color w:val="000000" w:themeColor="text1"/>
                <w:szCs w:val="21"/>
              </w:rPr>
              <w:t>560,241.60</w:t>
            </w:r>
          </w:p>
        </w:tc>
        <w:tc>
          <w:tcPr>
            <w:tcW w:w="1616" w:type="dxa"/>
            <w:vAlign w:val="center"/>
          </w:tcPr>
          <w:p w:rsidR="00151A19" w:rsidRDefault="00C30A56">
            <w:pPr>
              <w:jc w:val="right"/>
            </w:pPr>
            <w:r>
              <w:rPr>
                <w:rFonts w:eastAsiaTheme="minorEastAsia"/>
                <w:color w:val="000000" w:themeColor="text1"/>
                <w:szCs w:val="21"/>
              </w:rPr>
              <w:t>1.29</w:t>
            </w:r>
          </w:p>
        </w:tc>
      </w:tr>
      <w:tr w:rsidR="00151A19">
        <w:tc>
          <w:tcPr>
            <w:tcW w:w="817" w:type="dxa"/>
            <w:vAlign w:val="center"/>
          </w:tcPr>
          <w:p w:rsidR="00151A19" w:rsidRDefault="00C30A56">
            <w:pPr>
              <w:jc w:val="center"/>
            </w:pPr>
            <w:r>
              <w:rPr>
                <w:rFonts w:eastAsiaTheme="minorEastAsia"/>
                <w:color w:val="000000" w:themeColor="text1"/>
                <w:szCs w:val="21"/>
              </w:rPr>
              <w:t>25</w:t>
            </w:r>
          </w:p>
        </w:tc>
        <w:tc>
          <w:tcPr>
            <w:tcW w:w="1276" w:type="dxa"/>
            <w:vAlign w:val="center"/>
          </w:tcPr>
          <w:p w:rsidR="00151A19" w:rsidRDefault="00C30A56">
            <w:pPr>
              <w:jc w:val="center"/>
            </w:pPr>
            <w:r>
              <w:rPr>
                <w:rFonts w:eastAsiaTheme="minorEastAsia"/>
                <w:color w:val="000000" w:themeColor="text1"/>
                <w:szCs w:val="21"/>
              </w:rPr>
              <w:t>002174</w:t>
            </w:r>
          </w:p>
        </w:tc>
        <w:tc>
          <w:tcPr>
            <w:tcW w:w="1701" w:type="dxa"/>
            <w:vAlign w:val="center"/>
          </w:tcPr>
          <w:p w:rsidR="00151A19" w:rsidRDefault="00C30A56">
            <w:pPr>
              <w:jc w:val="center"/>
            </w:pPr>
            <w:r>
              <w:rPr>
                <w:rFonts w:eastAsiaTheme="minorEastAsia"/>
                <w:color w:val="000000" w:themeColor="text1"/>
                <w:szCs w:val="21"/>
              </w:rPr>
              <w:t>游族网络</w:t>
            </w:r>
          </w:p>
        </w:tc>
        <w:tc>
          <w:tcPr>
            <w:tcW w:w="1276" w:type="dxa"/>
            <w:vAlign w:val="center"/>
          </w:tcPr>
          <w:p w:rsidR="00151A19" w:rsidRDefault="00C30A56">
            <w:pPr>
              <w:jc w:val="right"/>
            </w:pPr>
            <w:r>
              <w:rPr>
                <w:rFonts w:eastAsiaTheme="minorEastAsia"/>
                <w:color w:val="000000" w:themeColor="text1"/>
                <w:szCs w:val="21"/>
              </w:rPr>
              <w:t>32,455.00</w:t>
            </w:r>
          </w:p>
        </w:tc>
        <w:tc>
          <w:tcPr>
            <w:tcW w:w="1842" w:type="dxa"/>
            <w:vAlign w:val="center"/>
          </w:tcPr>
          <w:p w:rsidR="00151A19" w:rsidRDefault="00C30A56">
            <w:pPr>
              <w:jc w:val="right"/>
            </w:pPr>
            <w:r>
              <w:rPr>
                <w:rFonts w:eastAsiaTheme="minorEastAsia"/>
                <w:color w:val="000000" w:themeColor="text1"/>
                <w:szCs w:val="21"/>
              </w:rPr>
              <w:t>545,244.00</w:t>
            </w:r>
          </w:p>
        </w:tc>
        <w:tc>
          <w:tcPr>
            <w:tcW w:w="1616" w:type="dxa"/>
            <w:vAlign w:val="center"/>
          </w:tcPr>
          <w:p w:rsidR="00151A19" w:rsidRDefault="00C30A56">
            <w:pPr>
              <w:jc w:val="right"/>
            </w:pPr>
            <w:r>
              <w:rPr>
                <w:rFonts w:eastAsiaTheme="minorEastAsia"/>
                <w:color w:val="000000" w:themeColor="text1"/>
                <w:szCs w:val="21"/>
              </w:rPr>
              <w:t>1.26</w:t>
            </w:r>
          </w:p>
        </w:tc>
      </w:tr>
      <w:tr w:rsidR="00151A19">
        <w:tc>
          <w:tcPr>
            <w:tcW w:w="817" w:type="dxa"/>
            <w:vAlign w:val="center"/>
          </w:tcPr>
          <w:p w:rsidR="00151A19" w:rsidRDefault="00C30A56">
            <w:pPr>
              <w:jc w:val="center"/>
            </w:pPr>
            <w:r>
              <w:rPr>
                <w:rFonts w:eastAsiaTheme="minorEastAsia"/>
                <w:color w:val="000000" w:themeColor="text1"/>
                <w:szCs w:val="21"/>
              </w:rPr>
              <w:t>26</w:t>
            </w:r>
          </w:p>
        </w:tc>
        <w:tc>
          <w:tcPr>
            <w:tcW w:w="1276" w:type="dxa"/>
            <w:vAlign w:val="center"/>
          </w:tcPr>
          <w:p w:rsidR="00151A19" w:rsidRDefault="00C30A56">
            <w:pPr>
              <w:jc w:val="center"/>
            </w:pPr>
            <w:r>
              <w:rPr>
                <w:rFonts w:eastAsiaTheme="minorEastAsia"/>
                <w:color w:val="000000" w:themeColor="text1"/>
                <w:szCs w:val="21"/>
              </w:rPr>
              <w:t>300229</w:t>
            </w:r>
          </w:p>
        </w:tc>
        <w:tc>
          <w:tcPr>
            <w:tcW w:w="1701" w:type="dxa"/>
            <w:vAlign w:val="center"/>
          </w:tcPr>
          <w:p w:rsidR="00151A19" w:rsidRDefault="00C30A56">
            <w:pPr>
              <w:jc w:val="center"/>
            </w:pPr>
            <w:r>
              <w:rPr>
                <w:rFonts w:eastAsiaTheme="minorEastAsia"/>
                <w:color w:val="000000" w:themeColor="text1"/>
                <w:szCs w:val="21"/>
              </w:rPr>
              <w:t>拓尔思</w:t>
            </w:r>
          </w:p>
        </w:tc>
        <w:tc>
          <w:tcPr>
            <w:tcW w:w="1276" w:type="dxa"/>
            <w:vAlign w:val="center"/>
          </w:tcPr>
          <w:p w:rsidR="00151A19" w:rsidRDefault="00C30A56">
            <w:pPr>
              <w:jc w:val="right"/>
            </w:pPr>
            <w:r>
              <w:rPr>
                <w:rFonts w:eastAsiaTheme="minorEastAsia"/>
                <w:color w:val="000000" w:themeColor="text1"/>
                <w:szCs w:val="21"/>
              </w:rPr>
              <w:t>18,500.00</w:t>
            </w:r>
          </w:p>
        </w:tc>
        <w:tc>
          <w:tcPr>
            <w:tcW w:w="1842" w:type="dxa"/>
            <w:vAlign w:val="center"/>
          </w:tcPr>
          <w:p w:rsidR="00151A19" w:rsidRDefault="00C30A56">
            <w:pPr>
              <w:jc w:val="right"/>
            </w:pPr>
            <w:r>
              <w:rPr>
                <w:rFonts w:eastAsiaTheme="minorEastAsia"/>
                <w:color w:val="000000" w:themeColor="text1"/>
                <w:szCs w:val="21"/>
              </w:rPr>
              <w:t>480,445.00</w:t>
            </w:r>
          </w:p>
        </w:tc>
        <w:tc>
          <w:tcPr>
            <w:tcW w:w="1616" w:type="dxa"/>
            <w:vAlign w:val="center"/>
          </w:tcPr>
          <w:p w:rsidR="00151A19" w:rsidRDefault="00C30A56">
            <w:pPr>
              <w:jc w:val="right"/>
            </w:pPr>
            <w:r>
              <w:rPr>
                <w:rFonts w:eastAsiaTheme="minorEastAsia"/>
                <w:color w:val="000000" w:themeColor="text1"/>
                <w:szCs w:val="21"/>
              </w:rPr>
              <w:t>1.11</w:t>
            </w:r>
          </w:p>
        </w:tc>
      </w:tr>
      <w:tr w:rsidR="00151A19">
        <w:tc>
          <w:tcPr>
            <w:tcW w:w="817" w:type="dxa"/>
            <w:vAlign w:val="center"/>
          </w:tcPr>
          <w:p w:rsidR="00151A19" w:rsidRDefault="00C30A56">
            <w:pPr>
              <w:jc w:val="center"/>
            </w:pPr>
            <w:r>
              <w:rPr>
                <w:rFonts w:eastAsiaTheme="minorEastAsia"/>
                <w:color w:val="000000" w:themeColor="text1"/>
                <w:szCs w:val="21"/>
              </w:rPr>
              <w:t>27</w:t>
            </w:r>
          </w:p>
        </w:tc>
        <w:tc>
          <w:tcPr>
            <w:tcW w:w="1276" w:type="dxa"/>
            <w:vAlign w:val="center"/>
          </w:tcPr>
          <w:p w:rsidR="00151A19" w:rsidRDefault="00C30A56">
            <w:pPr>
              <w:jc w:val="center"/>
            </w:pPr>
            <w:r>
              <w:rPr>
                <w:rFonts w:eastAsiaTheme="minorEastAsia"/>
                <w:color w:val="000000" w:themeColor="text1"/>
                <w:szCs w:val="21"/>
              </w:rPr>
              <w:t>000063</w:t>
            </w:r>
          </w:p>
        </w:tc>
        <w:tc>
          <w:tcPr>
            <w:tcW w:w="1701" w:type="dxa"/>
            <w:vAlign w:val="center"/>
          </w:tcPr>
          <w:p w:rsidR="00151A19" w:rsidRDefault="00C30A56">
            <w:pPr>
              <w:jc w:val="center"/>
            </w:pPr>
            <w:r>
              <w:rPr>
                <w:rFonts w:eastAsiaTheme="minorEastAsia"/>
                <w:color w:val="000000" w:themeColor="text1"/>
                <w:szCs w:val="21"/>
              </w:rPr>
              <w:t>中兴通讯</w:t>
            </w:r>
          </w:p>
        </w:tc>
        <w:tc>
          <w:tcPr>
            <w:tcW w:w="1276" w:type="dxa"/>
            <w:vAlign w:val="center"/>
          </w:tcPr>
          <w:p w:rsidR="00151A19" w:rsidRDefault="00C30A56">
            <w:pPr>
              <w:jc w:val="right"/>
            </w:pPr>
            <w:r>
              <w:rPr>
                <w:rFonts w:eastAsiaTheme="minorEastAsia"/>
                <w:color w:val="000000" w:themeColor="text1"/>
                <w:szCs w:val="21"/>
              </w:rPr>
              <w:t>10,300.00</w:t>
            </w:r>
          </w:p>
        </w:tc>
        <w:tc>
          <w:tcPr>
            <w:tcW w:w="1842" w:type="dxa"/>
            <w:vAlign w:val="center"/>
          </w:tcPr>
          <w:p w:rsidR="00151A19" w:rsidRDefault="00C30A56">
            <w:pPr>
              <w:jc w:val="right"/>
            </w:pPr>
            <w:r>
              <w:rPr>
                <w:rFonts w:eastAsiaTheme="minorEastAsia"/>
                <w:color w:val="000000" w:themeColor="text1"/>
                <w:szCs w:val="21"/>
              </w:rPr>
              <w:t>469,062.00</w:t>
            </w:r>
          </w:p>
        </w:tc>
        <w:tc>
          <w:tcPr>
            <w:tcW w:w="1616" w:type="dxa"/>
            <w:vAlign w:val="center"/>
          </w:tcPr>
          <w:p w:rsidR="00151A19" w:rsidRDefault="00C30A56">
            <w:pPr>
              <w:jc w:val="right"/>
            </w:pPr>
            <w:r>
              <w:rPr>
                <w:rFonts w:eastAsiaTheme="minorEastAsia"/>
                <w:color w:val="000000" w:themeColor="text1"/>
                <w:szCs w:val="21"/>
              </w:rPr>
              <w:t>1.08</w:t>
            </w:r>
          </w:p>
        </w:tc>
      </w:tr>
      <w:tr w:rsidR="00151A19">
        <w:tc>
          <w:tcPr>
            <w:tcW w:w="817" w:type="dxa"/>
            <w:vAlign w:val="center"/>
          </w:tcPr>
          <w:p w:rsidR="00151A19" w:rsidRDefault="00C30A56">
            <w:pPr>
              <w:jc w:val="center"/>
            </w:pPr>
            <w:r>
              <w:rPr>
                <w:rFonts w:eastAsiaTheme="minorEastAsia"/>
                <w:color w:val="000000" w:themeColor="text1"/>
                <w:szCs w:val="21"/>
              </w:rPr>
              <w:t>28</w:t>
            </w:r>
          </w:p>
        </w:tc>
        <w:tc>
          <w:tcPr>
            <w:tcW w:w="1276" w:type="dxa"/>
            <w:vAlign w:val="center"/>
          </w:tcPr>
          <w:p w:rsidR="00151A19" w:rsidRDefault="00C30A56">
            <w:pPr>
              <w:jc w:val="center"/>
            </w:pPr>
            <w:r>
              <w:rPr>
                <w:rFonts w:eastAsiaTheme="minorEastAsia"/>
                <w:color w:val="000000" w:themeColor="text1"/>
                <w:szCs w:val="21"/>
              </w:rPr>
              <w:t>600519</w:t>
            </w:r>
          </w:p>
        </w:tc>
        <w:tc>
          <w:tcPr>
            <w:tcW w:w="1701" w:type="dxa"/>
            <w:vAlign w:val="center"/>
          </w:tcPr>
          <w:p w:rsidR="00151A19" w:rsidRDefault="00C30A56">
            <w:pPr>
              <w:jc w:val="center"/>
            </w:pPr>
            <w:r>
              <w:rPr>
                <w:rFonts w:eastAsiaTheme="minorEastAsia"/>
                <w:color w:val="000000" w:themeColor="text1"/>
                <w:szCs w:val="21"/>
              </w:rPr>
              <w:t>贵州茅台</w:t>
            </w:r>
          </w:p>
        </w:tc>
        <w:tc>
          <w:tcPr>
            <w:tcW w:w="1276" w:type="dxa"/>
            <w:vAlign w:val="center"/>
          </w:tcPr>
          <w:p w:rsidR="00151A19" w:rsidRDefault="00C30A56">
            <w:pPr>
              <w:jc w:val="right"/>
            </w:pPr>
            <w:r>
              <w:rPr>
                <w:rFonts w:eastAsiaTheme="minorEastAsia"/>
                <w:color w:val="000000" w:themeColor="text1"/>
                <w:szCs w:val="21"/>
              </w:rPr>
              <w:t>277.00</w:t>
            </w:r>
          </w:p>
        </w:tc>
        <w:tc>
          <w:tcPr>
            <w:tcW w:w="1842" w:type="dxa"/>
            <w:vAlign w:val="center"/>
          </w:tcPr>
          <w:p w:rsidR="00151A19" w:rsidRDefault="00C30A56">
            <w:pPr>
              <w:jc w:val="right"/>
            </w:pPr>
            <w:r>
              <w:rPr>
                <w:rFonts w:eastAsiaTheme="minorEastAsia"/>
                <w:color w:val="000000" w:themeColor="text1"/>
                <w:szCs w:val="21"/>
              </w:rPr>
              <w:t>468,407.00</w:t>
            </w:r>
          </w:p>
        </w:tc>
        <w:tc>
          <w:tcPr>
            <w:tcW w:w="1616" w:type="dxa"/>
            <w:vAlign w:val="center"/>
          </w:tcPr>
          <w:p w:rsidR="00151A19" w:rsidRDefault="00C30A56">
            <w:pPr>
              <w:jc w:val="right"/>
            </w:pPr>
            <w:r>
              <w:rPr>
                <w:rFonts w:eastAsiaTheme="minorEastAsia"/>
                <w:color w:val="000000" w:themeColor="text1"/>
                <w:szCs w:val="21"/>
              </w:rPr>
              <w:t>1.08</w:t>
            </w:r>
          </w:p>
        </w:tc>
      </w:tr>
      <w:tr w:rsidR="00151A19">
        <w:tc>
          <w:tcPr>
            <w:tcW w:w="817" w:type="dxa"/>
            <w:vAlign w:val="center"/>
          </w:tcPr>
          <w:p w:rsidR="00151A19" w:rsidRDefault="00C30A56">
            <w:pPr>
              <w:jc w:val="center"/>
            </w:pPr>
            <w:r>
              <w:rPr>
                <w:rFonts w:eastAsiaTheme="minorEastAsia"/>
                <w:color w:val="000000" w:themeColor="text1"/>
                <w:szCs w:val="21"/>
              </w:rPr>
              <w:t>29</w:t>
            </w:r>
          </w:p>
        </w:tc>
        <w:tc>
          <w:tcPr>
            <w:tcW w:w="1276" w:type="dxa"/>
            <w:vAlign w:val="center"/>
          </w:tcPr>
          <w:p w:rsidR="00151A19" w:rsidRDefault="00C30A56">
            <w:pPr>
              <w:jc w:val="center"/>
            </w:pPr>
            <w:r>
              <w:rPr>
                <w:rFonts w:eastAsiaTheme="minorEastAsia"/>
                <w:color w:val="000000" w:themeColor="text1"/>
                <w:szCs w:val="21"/>
              </w:rPr>
              <w:t>002291</w:t>
            </w:r>
          </w:p>
        </w:tc>
        <w:tc>
          <w:tcPr>
            <w:tcW w:w="1701" w:type="dxa"/>
            <w:vAlign w:val="center"/>
          </w:tcPr>
          <w:p w:rsidR="00151A19" w:rsidRDefault="00C30A56">
            <w:pPr>
              <w:jc w:val="center"/>
            </w:pPr>
            <w:r>
              <w:rPr>
                <w:rFonts w:eastAsiaTheme="minorEastAsia"/>
                <w:color w:val="000000" w:themeColor="text1"/>
                <w:szCs w:val="21"/>
              </w:rPr>
              <w:t>遥望科技</w:t>
            </w:r>
          </w:p>
        </w:tc>
        <w:tc>
          <w:tcPr>
            <w:tcW w:w="1276" w:type="dxa"/>
            <w:vAlign w:val="center"/>
          </w:tcPr>
          <w:p w:rsidR="00151A19" w:rsidRDefault="00C30A56">
            <w:pPr>
              <w:jc w:val="right"/>
            </w:pPr>
            <w:r>
              <w:rPr>
                <w:rFonts w:eastAsiaTheme="minorEastAsia"/>
                <w:color w:val="000000" w:themeColor="text1"/>
                <w:szCs w:val="21"/>
              </w:rPr>
              <w:t>32,727.00</w:t>
            </w:r>
          </w:p>
        </w:tc>
        <w:tc>
          <w:tcPr>
            <w:tcW w:w="1842" w:type="dxa"/>
            <w:vAlign w:val="center"/>
          </w:tcPr>
          <w:p w:rsidR="00151A19" w:rsidRDefault="00C30A56">
            <w:pPr>
              <w:jc w:val="right"/>
            </w:pPr>
            <w:r>
              <w:rPr>
                <w:rFonts w:eastAsiaTheme="minorEastAsia"/>
                <w:color w:val="000000" w:themeColor="text1"/>
                <w:szCs w:val="21"/>
              </w:rPr>
              <w:t>428,723.70</w:t>
            </w:r>
          </w:p>
        </w:tc>
        <w:tc>
          <w:tcPr>
            <w:tcW w:w="1616" w:type="dxa"/>
            <w:vAlign w:val="center"/>
          </w:tcPr>
          <w:p w:rsidR="00151A19" w:rsidRDefault="00C30A56">
            <w:pPr>
              <w:jc w:val="right"/>
            </w:pPr>
            <w:r>
              <w:rPr>
                <w:rFonts w:eastAsiaTheme="minorEastAsia"/>
                <w:color w:val="000000" w:themeColor="text1"/>
                <w:szCs w:val="21"/>
              </w:rPr>
              <w:t>0.99</w:t>
            </w:r>
          </w:p>
        </w:tc>
      </w:tr>
      <w:tr w:rsidR="00151A19">
        <w:tc>
          <w:tcPr>
            <w:tcW w:w="817" w:type="dxa"/>
            <w:vAlign w:val="center"/>
          </w:tcPr>
          <w:p w:rsidR="00151A19" w:rsidRDefault="00C30A56">
            <w:pPr>
              <w:jc w:val="center"/>
            </w:pPr>
            <w:r>
              <w:rPr>
                <w:rFonts w:eastAsiaTheme="minorEastAsia"/>
                <w:color w:val="000000" w:themeColor="text1"/>
                <w:szCs w:val="21"/>
              </w:rPr>
              <w:t>30</w:t>
            </w:r>
          </w:p>
        </w:tc>
        <w:tc>
          <w:tcPr>
            <w:tcW w:w="1276" w:type="dxa"/>
            <w:vAlign w:val="center"/>
          </w:tcPr>
          <w:p w:rsidR="00151A19" w:rsidRDefault="00C30A56">
            <w:pPr>
              <w:jc w:val="center"/>
            </w:pPr>
            <w:r>
              <w:rPr>
                <w:rFonts w:eastAsiaTheme="minorEastAsia"/>
                <w:color w:val="000000" w:themeColor="text1"/>
                <w:szCs w:val="21"/>
              </w:rPr>
              <w:t>688472</w:t>
            </w:r>
          </w:p>
        </w:tc>
        <w:tc>
          <w:tcPr>
            <w:tcW w:w="1701" w:type="dxa"/>
            <w:vAlign w:val="center"/>
          </w:tcPr>
          <w:p w:rsidR="00151A19" w:rsidRDefault="00C30A56">
            <w:pPr>
              <w:jc w:val="center"/>
            </w:pPr>
            <w:r>
              <w:rPr>
                <w:rFonts w:eastAsiaTheme="minorEastAsia"/>
                <w:color w:val="000000" w:themeColor="text1"/>
                <w:szCs w:val="21"/>
              </w:rPr>
              <w:t>阿特斯</w:t>
            </w:r>
          </w:p>
        </w:tc>
        <w:tc>
          <w:tcPr>
            <w:tcW w:w="1276" w:type="dxa"/>
            <w:vAlign w:val="center"/>
          </w:tcPr>
          <w:p w:rsidR="00151A19" w:rsidRDefault="00C30A56">
            <w:pPr>
              <w:jc w:val="right"/>
            </w:pPr>
            <w:r>
              <w:rPr>
                <w:rFonts w:eastAsiaTheme="minorEastAsia"/>
                <w:color w:val="000000" w:themeColor="text1"/>
                <w:szCs w:val="21"/>
              </w:rPr>
              <w:t>23,301.00</w:t>
            </w:r>
          </w:p>
        </w:tc>
        <w:tc>
          <w:tcPr>
            <w:tcW w:w="1842" w:type="dxa"/>
            <w:vAlign w:val="center"/>
          </w:tcPr>
          <w:p w:rsidR="00151A19" w:rsidRDefault="00C30A56">
            <w:pPr>
              <w:jc w:val="right"/>
            </w:pPr>
            <w:r>
              <w:rPr>
                <w:rFonts w:eastAsiaTheme="minorEastAsia"/>
                <w:color w:val="000000" w:themeColor="text1"/>
                <w:szCs w:val="21"/>
              </w:rPr>
              <w:t>427,806.36</w:t>
            </w:r>
          </w:p>
        </w:tc>
        <w:tc>
          <w:tcPr>
            <w:tcW w:w="1616" w:type="dxa"/>
            <w:vAlign w:val="center"/>
          </w:tcPr>
          <w:p w:rsidR="00151A19" w:rsidRDefault="00C30A56">
            <w:pPr>
              <w:jc w:val="right"/>
            </w:pPr>
            <w:r>
              <w:rPr>
                <w:rFonts w:eastAsiaTheme="minorEastAsia"/>
                <w:color w:val="000000" w:themeColor="text1"/>
                <w:szCs w:val="21"/>
              </w:rPr>
              <w:t>0.99</w:t>
            </w:r>
          </w:p>
        </w:tc>
      </w:tr>
      <w:tr w:rsidR="00151A19">
        <w:tc>
          <w:tcPr>
            <w:tcW w:w="817" w:type="dxa"/>
            <w:vAlign w:val="center"/>
          </w:tcPr>
          <w:p w:rsidR="00151A19" w:rsidRDefault="00C30A56">
            <w:pPr>
              <w:jc w:val="center"/>
            </w:pPr>
            <w:r>
              <w:rPr>
                <w:rFonts w:eastAsiaTheme="minorEastAsia"/>
                <w:color w:val="000000" w:themeColor="text1"/>
                <w:szCs w:val="21"/>
              </w:rPr>
              <w:t>31</w:t>
            </w:r>
          </w:p>
        </w:tc>
        <w:tc>
          <w:tcPr>
            <w:tcW w:w="1276" w:type="dxa"/>
            <w:vAlign w:val="center"/>
          </w:tcPr>
          <w:p w:rsidR="00151A19" w:rsidRDefault="00C30A56">
            <w:pPr>
              <w:jc w:val="center"/>
            </w:pPr>
            <w:r>
              <w:rPr>
                <w:rFonts w:eastAsiaTheme="minorEastAsia"/>
                <w:color w:val="000000" w:themeColor="text1"/>
                <w:szCs w:val="21"/>
              </w:rPr>
              <w:t>000066</w:t>
            </w:r>
          </w:p>
        </w:tc>
        <w:tc>
          <w:tcPr>
            <w:tcW w:w="1701" w:type="dxa"/>
            <w:vAlign w:val="center"/>
          </w:tcPr>
          <w:p w:rsidR="00151A19" w:rsidRDefault="00C30A56">
            <w:pPr>
              <w:jc w:val="center"/>
            </w:pPr>
            <w:r>
              <w:rPr>
                <w:rFonts w:eastAsiaTheme="minorEastAsia"/>
                <w:color w:val="000000" w:themeColor="text1"/>
                <w:szCs w:val="21"/>
              </w:rPr>
              <w:t>中国长城</w:t>
            </w:r>
          </w:p>
        </w:tc>
        <w:tc>
          <w:tcPr>
            <w:tcW w:w="1276" w:type="dxa"/>
            <w:vAlign w:val="center"/>
          </w:tcPr>
          <w:p w:rsidR="00151A19" w:rsidRDefault="00C30A56">
            <w:pPr>
              <w:jc w:val="right"/>
            </w:pPr>
            <w:r>
              <w:rPr>
                <w:rFonts w:eastAsiaTheme="minorEastAsia"/>
                <w:color w:val="000000" w:themeColor="text1"/>
                <w:szCs w:val="21"/>
              </w:rPr>
              <w:t>30,200.00</w:t>
            </w:r>
          </w:p>
        </w:tc>
        <w:tc>
          <w:tcPr>
            <w:tcW w:w="1842" w:type="dxa"/>
            <w:vAlign w:val="center"/>
          </w:tcPr>
          <w:p w:rsidR="00151A19" w:rsidRDefault="00C30A56">
            <w:pPr>
              <w:jc w:val="right"/>
            </w:pPr>
            <w:r>
              <w:rPr>
                <w:rFonts w:eastAsiaTheme="minorEastAsia"/>
                <w:color w:val="000000" w:themeColor="text1"/>
                <w:szCs w:val="21"/>
              </w:rPr>
              <w:t>417,666.00</w:t>
            </w:r>
          </w:p>
        </w:tc>
        <w:tc>
          <w:tcPr>
            <w:tcW w:w="1616" w:type="dxa"/>
            <w:vAlign w:val="center"/>
          </w:tcPr>
          <w:p w:rsidR="00151A19" w:rsidRDefault="00C30A56">
            <w:pPr>
              <w:jc w:val="right"/>
            </w:pPr>
            <w:r>
              <w:rPr>
                <w:rFonts w:eastAsiaTheme="minorEastAsia"/>
                <w:color w:val="000000" w:themeColor="text1"/>
                <w:szCs w:val="21"/>
              </w:rPr>
              <w:t>0.96</w:t>
            </w:r>
          </w:p>
        </w:tc>
      </w:tr>
      <w:tr w:rsidR="00151A19">
        <w:tc>
          <w:tcPr>
            <w:tcW w:w="817" w:type="dxa"/>
            <w:vAlign w:val="center"/>
          </w:tcPr>
          <w:p w:rsidR="00151A19" w:rsidRDefault="00C30A56">
            <w:pPr>
              <w:jc w:val="center"/>
            </w:pPr>
            <w:r>
              <w:rPr>
                <w:rFonts w:eastAsiaTheme="minorEastAsia"/>
                <w:color w:val="000000" w:themeColor="text1"/>
                <w:szCs w:val="21"/>
              </w:rPr>
              <w:t>32</w:t>
            </w:r>
          </w:p>
        </w:tc>
        <w:tc>
          <w:tcPr>
            <w:tcW w:w="1276" w:type="dxa"/>
            <w:vAlign w:val="center"/>
          </w:tcPr>
          <w:p w:rsidR="00151A19" w:rsidRDefault="00C30A56">
            <w:pPr>
              <w:jc w:val="center"/>
            </w:pPr>
            <w:r>
              <w:rPr>
                <w:rFonts w:eastAsiaTheme="minorEastAsia"/>
                <w:color w:val="000000" w:themeColor="text1"/>
                <w:szCs w:val="21"/>
              </w:rPr>
              <w:t>000032</w:t>
            </w:r>
          </w:p>
        </w:tc>
        <w:tc>
          <w:tcPr>
            <w:tcW w:w="1701" w:type="dxa"/>
            <w:vAlign w:val="center"/>
          </w:tcPr>
          <w:p w:rsidR="00151A19" w:rsidRDefault="00C30A56">
            <w:pPr>
              <w:jc w:val="center"/>
            </w:pPr>
            <w:r>
              <w:rPr>
                <w:rFonts w:eastAsiaTheme="minorEastAsia"/>
                <w:color w:val="000000" w:themeColor="text1"/>
                <w:szCs w:val="21"/>
              </w:rPr>
              <w:t>深桑达Ａ</w:t>
            </w:r>
          </w:p>
        </w:tc>
        <w:tc>
          <w:tcPr>
            <w:tcW w:w="1276" w:type="dxa"/>
            <w:vAlign w:val="center"/>
          </w:tcPr>
          <w:p w:rsidR="00151A19" w:rsidRDefault="00C30A56">
            <w:pPr>
              <w:jc w:val="right"/>
            </w:pPr>
            <w:r>
              <w:rPr>
                <w:rFonts w:eastAsiaTheme="minorEastAsia"/>
                <w:color w:val="000000" w:themeColor="text1"/>
                <w:szCs w:val="21"/>
              </w:rPr>
              <w:t>11,691.00</w:t>
            </w:r>
          </w:p>
        </w:tc>
        <w:tc>
          <w:tcPr>
            <w:tcW w:w="1842" w:type="dxa"/>
            <w:vAlign w:val="center"/>
          </w:tcPr>
          <w:p w:rsidR="00151A19" w:rsidRDefault="00C30A56">
            <w:pPr>
              <w:jc w:val="right"/>
            </w:pPr>
            <w:r>
              <w:rPr>
                <w:rFonts w:eastAsiaTheme="minorEastAsia"/>
                <w:color w:val="000000" w:themeColor="text1"/>
                <w:szCs w:val="21"/>
              </w:rPr>
              <w:t>384,633.90</w:t>
            </w:r>
          </w:p>
        </w:tc>
        <w:tc>
          <w:tcPr>
            <w:tcW w:w="1616" w:type="dxa"/>
            <w:vAlign w:val="center"/>
          </w:tcPr>
          <w:p w:rsidR="00151A19" w:rsidRDefault="00C30A56">
            <w:pPr>
              <w:jc w:val="right"/>
            </w:pPr>
            <w:r>
              <w:rPr>
                <w:rFonts w:eastAsiaTheme="minorEastAsia"/>
                <w:color w:val="000000" w:themeColor="text1"/>
                <w:szCs w:val="21"/>
              </w:rPr>
              <w:t>0.89</w:t>
            </w:r>
          </w:p>
        </w:tc>
      </w:tr>
      <w:tr w:rsidR="00151A19">
        <w:tc>
          <w:tcPr>
            <w:tcW w:w="817" w:type="dxa"/>
            <w:vAlign w:val="center"/>
          </w:tcPr>
          <w:p w:rsidR="00151A19" w:rsidRDefault="00C30A56">
            <w:pPr>
              <w:jc w:val="center"/>
            </w:pPr>
            <w:r>
              <w:rPr>
                <w:rFonts w:eastAsiaTheme="minorEastAsia"/>
                <w:color w:val="000000" w:themeColor="text1"/>
                <w:szCs w:val="21"/>
              </w:rPr>
              <w:t>33</w:t>
            </w:r>
          </w:p>
        </w:tc>
        <w:tc>
          <w:tcPr>
            <w:tcW w:w="1276" w:type="dxa"/>
            <w:vAlign w:val="center"/>
          </w:tcPr>
          <w:p w:rsidR="00151A19" w:rsidRDefault="00C30A56">
            <w:pPr>
              <w:jc w:val="center"/>
            </w:pPr>
            <w:r>
              <w:rPr>
                <w:rFonts w:eastAsiaTheme="minorEastAsia"/>
                <w:color w:val="000000" w:themeColor="text1"/>
                <w:szCs w:val="21"/>
              </w:rPr>
              <w:t>301153</w:t>
            </w:r>
          </w:p>
        </w:tc>
        <w:tc>
          <w:tcPr>
            <w:tcW w:w="1701" w:type="dxa"/>
            <w:vAlign w:val="center"/>
          </w:tcPr>
          <w:p w:rsidR="00151A19" w:rsidRDefault="00C30A56">
            <w:pPr>
              <w:jc w:val="center"/>
            </w:pPr>
            <w:r>
              <w:rPr>
                <w:rFonts w:eastAsiaTheme="minorEastAsia"/>
                <w:color w:val="000000" w:themeColor="text1"/>
                <w:szCs w:val="21"/>
              </w:rPr>
              <w:t>中科江南</w:t>
            </w:r>
          </w:p>
        </w:tc>
        <w:tc>
          <w:tcPr>
            <w:tcW w:w="1276" w:type="dxa"/>
            <w:vAlign w:val="center"/>
          </w:tcPr>
          <w:p w:rsidR="00151A19" w:rsidRDefault="00C30A56">
            <w:pPr>
              <w:jc w:val="right"/>
            </w:pPr>
            <w:r>
              <w:rPr>
                <w:rFonts w:eastAsiaTheme="minorEastAsia"/>
                <w:color w:val="000000" w:themeColor="text1"/>
                <w:szCs w:val="21"/>
              </w:rPr>
              <w:t>5,011.00</w:t>
            </w:r>
          </w:p>
        </w:tc>
        <w:tc>
          <w:tcPr>
            <w:tcW w:w="1842" w:type="dxa"/>
            <w:vAlign w:val="center"/>
          </w:tcPr>
          <w:p w:rsidR="00151A19" w:rsidRDefault="00C30A56">
            <w:pPr>
              <w:jc w:val="right"/>
            </w:pPr>
            <w:r>
              <w:rPr>
                <w:rFonts w:eastAsiaTheme="minorEastAsia"/>
                <w:color w:val="000000" w:themeColor="text1"/>
                <w:szCs w:val="21"/>
              </w:rPr>
              <w:t>375,624.56</w:t>
            </w:r>
          </w:p>
        </w:tc>
        <w:tc>
          <w:tcPr>
            <w:tcW w:w="1616" w:type="dxa"/>
            <w:vAlign w:val="center"/>
          </w:tcPr>
          <w:p w:rsidR="00151A19" w:rsidRDefault="00C30A56">
            <w:pPr>
              <w:jc w:val="right"/>
            </w:pPr>
            <w:r>
              <w:rPr>
                <w:rFonts w:eastAsiaTheme="minorEastAsia"/>
                <w:color w:val="000000" w:themeColor="text1"/>
                <w:szCs w:val="21"/>
              </w:rPr>
              <w:t>0.87</w:t>
            </w:r>
          </w:p>
        </w:tc>
      </w:tr>
      <w:tr w:rsidR="00151A19">
        <w:tc>
          <w:tcPr>
            <w:tcW w:w="817" w:type="dxa"/>
            <w:vAlign w:val="center"/>
          </w:tcPr>
          <w:p w:rsidR="00151A19" w:rsidRDefault="00C30A56">
            <w:pPr>
              <w:jc w:val="center"/>
            </w:pPr>
            <w:r>
              <w:rPr>
                <w:rFonts w:eastAsiaTheme="minorEastAsia"/>
                <w:color w:val="000000" w:themeColor="text1"/>
                <w:szCs w:val="21"/>
              </w:rPr>
              <w:t>34</w:t>
            </w:r>
          </w:p>
        </w:tc>
        <w:tc>
          <w:tcPr>
            <w:tcW w:w="1276" w:type="dxa"/>
            <w:vAlign w:val="center"/>
          </w:tcPr>
          <w:p w:rsidR="00151A19" w:rsidRDefault="00C30A56">
            <w:pPr>
              <w:jc w:val="center"/>
            </w:pPr>
            <w:r>
              <w:rPr>
                <w:rFonts w:eastAsiaTheme="minorEastAsia"/>
                <w:color w:val="000000" w:themeColor="text1"/>
                <w:szCs w:val="21"/>
              </w:rPr>
              <w:t>002605</w:t>
            </w:r>
          </w:p>
        </w:tc>
        <w:tc>
          <w:tcPr>
            <w:tcW w:w="1701" w:type="dxa"/>
            <w:vAlign w:val="center"/>
          </w:tcPr>
          <w:p w:rsidR="00151A19" w:rsidRDefault="00C30A56">
            <w:pPr>
              <w:jc w:val="center"/>
            </w:pPr>
            <w:r>
              <w:rPr>
                <w:rFonts w:eastAsiaTheme="minorEastAsia"/>
                <w:color w:val="000000" w:themeColor="text1"/>
                <w:szCs w:val="21"/>
              </w:rPr>
              <w:t>姚记科技</w:t>
            </w:r>
          </w:p>
        </w:tc>
        <w:tc>
          <w:tcPr>
            <w:tcW w:w="1276" w:type="dxa"/>
            <w:vAlign w:val="center"/>
          </w:tcPr>
          <w:p w:rsidR="00151A19" w:rsidRDefault="00C30A56">
            <w:pPr>
              <w:jc w:val="right"/>
            </w:pPr>
            <w:r>
              <w:rPr>
                <w:rFonts w:eastAsiaTheme="minorEastAsia"/>
                <w:color w:val="000000" w:themeColor="text1"/>
                <w:szCs w:val="21"/>
              </w:rPr>
              <w:t>8,050.00</w:t>
            </w:r>
          </w:p>
        </w:tc>
        <w:tc>
          <w:tcPr>
            <w:tcW w:w="1842" w:type="dxa"/>
            <w:vAlign w:val="center"/>
          </w:tcPr>
          <w:p w:rsidR="00151A19" w:rsidRDefault="00C30A56">
            <w:pPr>
              <w:jc w:val="right"/>
            </w:pPr>
            <w:r>
              <w:rPr>
                <w:rFonts w:eastAsiaTheme="minorEastAsia"/>
                <w:color w:val="000000" w:themeColor="text1"/>
                <w:szCs w:val="21"/>
              </w:rPr>
              <w:t>373,761.50</w:t>
            </w:r>
          </w:p>
        </w:tc>
        <w:tc>
          <w:tcPr>
            <w:tcW w:w="1616" w:type="dxa"/>
            <w:vAlign w:val="center"/>
          </w:tcPr>
          <w:p w:rsidR="00151A19" w:rsidRDefault="00C30A56">
            <w:pPr>
              <w:jc w:val="right"/>
            </w:pPr>
            <w:r>
              <w:rPr>
                <w:rFonts w:eastAsiaTheme="minorEastAsia"/>
                <w:color w:val="000000" w:themeColor="text1"/>
                <w:szCs w:val="21"/>
              </w:rPr>
              <w:t>0.86</w:t>
            </w:r>
          </w:p>
        </w:tc>
      </w:tr>
      <w:tr w:rsidR="00151A19">
        <w:tc>
          <w:tcPr>
            <w:tcW w:w="817" w:type="dxa"/>
            <w:vAlign w:val="center"/>
          </w:tcPr>
          <w:p w:rsidR="00151A19" w:rsidRDefault="00C30A56">
            <w:pPr>
              <w:jc w:val="center"/>
            </w:pPr>
            <w:r>
              <w:rPr>
                <w:rFonts w:eastAsiaTheme="minorEastAsia"/>
                <w:color w:val="000000" w:themeColor="text1"/>
                <w:szCs w:val="21"/>
              </w:rPr>
              <w:t>35</w:t>
            </w:r>
          </w:p>
        </w:tc>
        <w:tc>
          <w:tcPr>
            <w:tcW w:w="1276" w:type="dxa"/>
            <w:vAlign w:val="center"/>
          </w:tcPr>
          <w:p w:rsidR="00151A19" w:rsidRDefault="00C30A56">
            <w:pPr>
              <w:jc w:val="center"/>
            </w:pPr>
            <w:r>
              <w:rPr>
                <w:rFonts w:eastAsiaTheme="minorEastAsia"/>
                <w:color w:val="000000" w:themeColor="text1"/>
                <w:szCs w:val="21"/>
              </w:rPr>
              <w:t>605168</w:t>
            </w:r>
          </w:p>
        </w:tc>
        <w:tc>
          <w:tcPr>
            <w:tcW w:w="1701" w:type="dxa"/>
            <w:vAlign w:val="center"/>
          </w:tcPr>
          <w:p w:rsidR="00151A19" w:rsidRDefault="00C30A56">
            <w:pPr>
              <w:jc w:val="center"/>
            </w:pPr>
            <w:r>
              <w:rPr>
                <w:rFonts w:eastAsiaTheme="minorEastAsia"/>
                <w:color w:val="000000" w:themeColor="text1"/>
                <w:szCs w:val="21"/>
              </w:rPr>
              <w:t>三人行</w:t>
            </w:r>
          </w:p>
        </w:tc>
        <w:tc>
          <w:tcPr>
            <w:tcW w:w="1276" w:type="dxa"/>
            <w:vAlign w:val="center"/>
          </w:tcPr>
          <w:p w:rsidR="00151A19" w:rsidRDefault="00C30A56">
            <w:pPr>
              <w:jc w:val="right"/>
            </w:pPr>
            <w:r>
              <w:rPr>
                <w:rFonts w:eastAsiaTheme="minorEastAsia"/>
                <w:color w:val="000000" w:themeColor="text1"/>
                <w:szCs w:val="21"/>
              </w:rPr>
              <w:t>4,060.00</w:t>
            </w:r>
          </w:p>
        </w:tc>
        <w:tc>
          <w:tcPr>
            <w:tcW w:w="1842" w:type="dxa"/>
            <w:vAlign w:val="center"/>
          </w:tcPr>
          <w:p w:rsidR="00151A19" w:rsidRDefault="00C30A56">
            <w:pPr>
              <w:jc w:val="right"/>
            </w:pPr>
            <w:r>
              <w:rPr>
                <w:rFonts w:eastAsiaTheme="minorEastAsia"/>
                <w:color w:val="000000" w:themeColor="text1"/>
                <w:szCs w:val="21"/>
              </w:rPr>
              <w:t>348,916.40</w:t>
            </w:r>
          </w:p>
        </w:tc>
        <w:tc>
          <w:tcPr>
            <w:tcW w:w="1616" w:type="dxa"/>
            <w:vAlign w:val="center"/>
          </w:tcPr>
          <w:p w:rsidR="00151A19" w:rsidRDefault="00C30A56">
            <w:pPr>
              <w:jc w:val="right"/>
            </w:pPr>
            <w:r>
              <w:rPr>
                <w:rFonts w:eastAsiaTheme="minorEastAsia"/>
                <w:color w:val="000000" w:themeColor="text1"/>
                <w:szCs w:val="21"/>
              </w:rPr>
              <w:t>0.81</w:t>
            </w:r>
          </w:p>
        </w:tc>
      </w:tr>
      <w:tr w:rsidR="00151A19">
        <w:tc>
          <w:tcPr>
            <w:tcW w:w="817" w:type="dxa"/>
            <w:vAlign w:val="center"/>
          </w:tcPr>
          <w:p w:rsidR="00151A19" w:rsidRDefault="00C30A56">
            <w:pPr>
              <w:jc w:val="center"/>
            </w:pPr>
            <w:r>
              <w:rPr>
                <w:rFonts w:eastAsiaTheme="minorEastAsia"/>
                <w:color w:val="000000" w:themeColor="text1"/>
                <w:szCs w:val="21"/>
              </w:rPr>
              <w:t>36</w:t>
            </w:r>
          </w:p>
        </w:tc>
        <w:tc>
          <w:tcPr>
            <w:tcW w:w="1276" w:type="dxa"/>
            <w:vAlign w:val="center"/>
          </w:tcPr>
          <w:p w:rsidR="00151A19" w:rsidRDefault="00C30A56">
            <w:pPr>
              <w:jc w:val="center"/>
            </w:pPr>
            <w:r>
              <w:rPr>
                <w:rFonts w:eastAsiaTheme="minorEastAsia"/>
                <w:color w:val="000000" w:themeColor="text1"/>
                <w:szCs w:val="21"/>
              </w:rPr>
              <w:t>688017</w:t>
            </w:r>
          </w:p>
        </w:tc>
        <w:tc>
          <w:tcPr>
            <w:tcW w:w="1701" w:type="dxa"/>
            <w:vAlign w:val="center"/>
          </w:tcPr>
          <w:p w:rsidR="00151A19" w:rsidRDefault="00C30A56">
            <w:pPr>
              <w:jc w:val="center"/>
            </w:pPr>
            <w:r>
              <w:rPr>
                <w:rFonts w:eastAsiaTheme="minorEastAsia"/>
                <w:color w:val="000000" w:themeColor="text1"/>
                <w:szCs w:val="21"/>
              </w:rPr>
              <w:t>绿的谐波</w:t>
            </w:r>
          </w:p>
        </w:tc>
        <w:tc>
          <w:tcPr>
            <w:tcW w:w="1276" w:type="dxa"/>
            <w:vAlign w:val="center"/>
          </w:tcPr>
          <w:p w:rsidR="00151A19" w:rsidRDefault="00C30A56">
            <w:pPr>
              <w:jc w:val="right"/>
            </w:pPr>
            <w:r>
              <w:rPr>
                <w:rFonts w:eastAsiaTheme="minorEastAsia"/>
                <w:color w:val="000000" w:themeColor="text1"/>
                <w:szCs w:val="21"/>
              </w:rPr>
              <w:t>2,052.00</w:t>
            </w:r>
          </w:p>
        </w:tc>
        <w:tc>
          <w:tcPr>
            <w:tcW w:w="1842" w:type="dxa"/>
            <w:vAlign w:val="center"/>
          </w:tcPr>
          <w:p w:rsidR="00151A19" w:rsidRDefault="00C30A56">
            <w:pPr>
              <w:jc w:val="right"/>
            </w:pPr>
            <w:r>
              <w:rPr>
                <w:rFonts w:eastAsiaTheme="minorEastAsia"/>
                <w:color w:val="000000" w:themeColor="text1"/>
                <w:szCs w:val="21"/>
              </w:rPr>
              <w:t>333,244.80</w:t>
            </w:r>
          </w:p>
        </w:tc>
        <w:tc>
          <w:tcPr>
            <w:tcW w:w="1616" w:type="dxa"/>
            <w:vAlign w:val="center"/>
          </w:tcPr>
          <w:p w:rsidR="00151A19" w:rsidRDefault="00C30A56">
            <w:pPr>
              <w:jc w:val="right"/>
            </w:pPr>
            <w:r>
              <w:rPr>
                <w:rFonts w:eastAsiaTheme="minorEastAsia"/>
                <w:color w:val="000000" w:themeColor="text1"/>
                <w:szCs w:val="21"/>
              </w:rPr>
              <w:t>0.77</w:t>
            </w:r>
          </w:p>
        </w:tc>
      </w:tr>
      <w:tr w:rsidR="00151A19">
        <w:tc>
          <w:tcPr>
            <w:tcW w:w="817" w:type="dxa"/>
            <w:vAlign w:val="center"/>
          </w:tcPr>
          <w:p w:rsidR="00151A19" w:rsidRDefault="00C30A56">
            <w:pPr>
              <w:jc w:val="center"/>
            </w:pPr>
            <w:r>
              <w:rPr>
                <w:rFonts w:eastAsiaTheme="minorEastAsia"/>
                <w:color w:val="000000" w:themeColor="text1"/>
                <w:szCs w:val="21"/>
              </w:rPr>
              <w:t>37</w:t>
            </w:r>
          </w:p>
        </w:tc>
        <w:tc>
          <w:tcPr>
            <w:tcW w:w="1276" w:type="dxa"/>
            <w:vAlign w:val="center"/>
          </w:tcPr>
          <w:p w:rsidR="00151A19" w:rsidRDefault="00C30A56">
            <w:pPr>
              <w:jc w:val="center"/>
            </w:pPr>
            <w:r>
              <w:rPr>
                <w:rFonts w:eastAsiaTheme="minorEastAsia"/>
                <w:color w:val="000000" w:themeColor="text1"/>
                <w:szCs w:val="21"/>
              </w:rPr>
              <w:t>688581</w:t>
            </w:r>
          </w:p>
        </w:tc>
        <w:tc>
          <w:tcPr>
            <w:tcW w:w="1701" w:type="dxa"/>
            <w:vAlign w:val="center"/>
          </w:tcPr>
          <w:p w:rsidR="00151A19" w:rsidRDefault="00C30A56">
            <w:pPr>
              <w:jc w:val="center"/>
            </w:pPr>
            <w:r>
              <w:rPr>
                <w:rFonts w:eastAsiaTheme="minorEastAsia"/>
                <w:color w:val="000000" w:themeColor="text1"/>
                <w:szCs w:val="21"/>
              </w:rPr>
              <w:t>安杰思</w:t>
            </w:r>
          </w:p>
        </w:tc>
        <w:tc>
          <w:tcPr>
            <w:tcW w:w="1276" w:type="dxa"/>
            <w:vAlign w:val="center"/>
          </w:tcPr>
          <w:p w:rsidR="00151A19" w:rsidRDefault="00C30A56">
            <w:pPr>
              <w:jc w:val="right"/>
            </w:pPr>
            <w:r>
              <w:rPr>
                <w:rFonts w:eastAsiaTheme="minorEastAsia"/>
                <w:color w:val="000000" w:themeColor="text1"/>
                <w:szCs w:val="21"/>
              </w:rPr>
              <w:t>2,255.00</w:t>
            </w:r>
          </w:p>
        </w:tc>
        <w:tc>
          <w:tcPr>
            <w:tcW w:w="1842" w:type="dxa"/>
            <w:vAlign w:val="center"/>
          </w:tcPr>
          <w:p w:rsidR="00151A19" w:rsidRDefault="00C30A56">
            <w:pPr>
              <w:jc w:val="right"/>
            </w:pPr>
            <w:r>
              <w:rPr>
                <w:rFonts w:eastAsiaTheme="minorEastAsia"/>
                <w:color w:val="000000" w:themeColor="text1"/>
                <w:szCs w:val="21"/>
              </w:rPr>
              <w:t>276,214.95</w:t>
            </w:r>
          </w:p>
        </w:tc>
        <w:tc>
          <w:tcPr>
            <w:tcW w:w="1616" w:type="dxa"/>
            <w:vAlign w:val="center"/>
          </w:tcPr>
          <w:p w:rsidR="00151A19" w:rsidRDefault="00C30A56">
            <w:pPr>
              <w:jc w:val="right"/>
            </w:pPr>
            <w:r>
              <w:rPr>
                <w:rFonts w:eastAsiaTheme="minorEastAsia"/>
                <w:color w:val="000000" w:themeColor="text1"/>
                <w:szCs w:val="21"/>
              </w:rPr>
              <w:t>0.64</w:t>
            </w:r>
          </w:p>
        </w:tc>
      </w:tr>
      <w:tr w:rsidR="00151A19">
        <w:tc>
          <w:tcPr>
            <w:tcW w:w="817" w:type="dxa"/>
            <w:vAlign w:val="center"/>
          </w:tcPr>
          <w:p w:rsidR="00151A19" w:rsidRDefault="00C30A56">
            <w:pPr>
              <w:jc w:val="center"/>
            </w:pPr>
            <w:r>
              <w:rPr>
                <w:rFonts w:eastAsiaTheme="minorEastAsia"/>
                <w:color w:val="000000" w:themeColor="text1"/>
                <w:szCs w:val="21"/>
              </w:rPr>
              <w:t>38</w:t>
            </w:r>
          </w:p>
        </w:tc>
        <w:tc>
          <w:tcPr>
            <w:tcW w:w="1276" w:type="dxa"/>
            <w:vAlign w:val="center"/>
          </w:tcPr>
          <w:p w:rsidR="00151A19" w:rsidRDefault="00C30A56">
            <w:pPr>
              <w:jc w:val="center"/>
            </w:pPr>
            <w:r>
              <w:rPr>
                <w:rFonts w:eastAsiaTheme="minorEastAsia"/>
                <w:color w:val="000000" w:themeColor="text1"/>
                <w:szCs w:val="21"/>
              </w:rPr>
              <w:t>301052</w:t>
            </w:r>
          </w:p>
        </w:tc>
        <w:tc>
          <w:tcPr>
            <w:tcW w:w="1701" w:type="dxa"/>
            <w:vAlign w:val="center"/>
          </w:tcPr>
          <w:p w:rsidR="00151A19" w:rsidRDefault="00C30A56">
            <w:pPr>
              <w:jc w:val="center"/>
            </w:pPr>
            <w:r>
              <w:rPr>
                <w:rFonts w:eastAsiaTheme="minorEastAsia"/>
                <w:color w:val="000000" w:themeColor="text1"/>
                <w:szCs w:val="21"/>
              </w:rPr>
              <w:t>果麦文化</w:t>
            </w:r>
          </w:p>
        </w:tc>
        <w:tc>
          <w:tcPr>
            <w:tcW w:w="1276" w:type="dxa"/>
            <w:vAlign w:val="center"/>
          </w:tcPr>
          <w:p w:rsidR="00151A19" w:rsidRDefault="00C30A56">
            <w:pPr>
              <w:jc w:val="right"/>
            </w:pPr>
            <w:r>
              <w:rPr>
                <w:rFonts w:eastAsiaTheme="minorEastAsia"/>
                <w:color w:val="000000" w:themeColor="text1"/>
                <w:szCs w:val="21"/>
              </w:rPr>
              <w:t>4,500.00</w:t>
            </w:r>
          </w:p>
        </w:tc>
        <w:tc>
          <w:tcPr>
            <w:tcW w:w="1842" w:type="dxa"/>
            <w:vAlign w:val="center"/>
          </w:tcPr>
          <w:p w:rsidR="00151A19" w:rsidRDefault="00C30A56">
            <w:pPr>
              <w:jc w:val="right"/>
            </w:pPr>
            <w:r>
              <w:rPr>
                <w:rFonts w:eastAsiaTheme="minorEastAsia"/>
                <w:color w:val="000000" w:themeColor="text1"/>
                <w:szCs w:val="21"/>
              </w:rPr>
              <w:t>221,940.00</w:t>
            </w:r>
          </w:p>
        </w:tc>
        <w:tc>
          <w:tcPr>
            <w:tcW w:w="1616" w:type="dxa"/>
            <w:vAlign w:val="center"/>
          </w:tcPr>
          <w:p w:rsidR="00151A19" w:rsidRDefault="00C30A56">
            <w:pPr>
              <w:jc w:val="right"/>
            </w:pPr>
            <w:r>
              <w:rPr>
                <w:rFonts w:eastAsiaTheme="minorEastAsia"/>
                <w:color w:val="000000" w:themeColor="text1"/>
                <w:szCs w:val="21"/>
              </w:rPr>
              <w:t>0.51</w:t>
            </w:r>
          </w:p>
        </w:tc>
      </w:tr>
      <w:tr w:rsidR="00151A19">
        <w:tc>
          <w:tcPr>
            <w:tcW w:w="817" w:type="dxa"/>
            <w:vAlign w:val="center"/>
          </w:tcPr>
          <w:p w:rsidR="00151A19" w:rsidRDefault="00C30A56">
            <w:pPr>
              <w:jc w:val="center"/>
            </w:pPr>
            <w:r>
              <w:rPr>
                <w:rFonts w:eastAsiaTheme="minorEastAsia"/>
                <w:color w:val="000000" w:themeColor="text1"/>
                <w:szCs w:val="21"/>
              </w:rPr>
              <w:t>39</w:t>
            </w:r>
          </w:p>
        </w:tc>
        <w:tc>
          <w:tcPr>
            <w:tcW w:w="1276" w:type="dxa"/>
            <w:vAlign w:val="center"/>
          </w:tcPr>
          <w:p w:rsidR="00151A19" w:rsidRDefault="00C30A56">
            <w:pPr>
              <w:jc w:val="center"/>
            </w:pPr>
            <w:r>
              <w:rPr>
                <w:rFonts w:eastAsiaTheme="minorEastAsia"/>
                <w:color w:val="000000" w:themeColor="text1"/>
                <w:szCs w:val="21"/>
              </w:rPr>
              <w:t>688102</w:t>
            </w:r>
          </w:p>
        </w:tc>
        <w:tc>
          <w:tcPr>
            <w:tcW w:w="1701" w:type="dxa"/>
            <w:vAlign w:val="center"/>
          </w:tcPr>
          <w:p w:rsidR="00151A19" w:rsidRDefault="00C30A56">
            <w:pPr>
              <w:jc w:val="center"/>
            </w:pPr>
            <w:r>
              <w:rPr>
                <w:rFonts w:eastAsiaTheme="minorEastAsia"/>
                <w:color w:val="000000" w:themeColor="text1"/>
                <w:szCs w:val="21"/>
              </w:rPr>
              <w:t>斯瑞新材</w:t>
            </w:r>
          </w:p>
        </w:tc>
        <w:tc>
          <w:tcPr>
            <w:tcW w:w="1276" w:type="dxa"/>
            <w:vAlign w:val="center"/>
          </w:tcPr>
          <w:p w:rsidR="00151A19" w:rsidRDefault="00C30A56">
            <w:pPr>
              <w:jc w:val="right"/>
            </w:pPr>
            <w:r>
              <w:rPr>
                <w:rFonts w:eastAsiaTheme="minorEastAsia"/>
                <w:color w:val="000000" w:themeColor="text1"/>
                <w:szCs w:val="21"/>
              </w:rPr>
              <w:t>17,641.00</w:t>
            </w:r>
          </w:p>
        </w:tc>
        <w:tc>
          <w:tcPr>
            <w:tcW w:w="1842" w:type="dxa"/>
            <w:vAlign w:val="center"/>
          </w:tcPr>
          <w:p w:rsidR="00151A19" w:rsidRDefault="00C30A56">
            <w:pPr>
              <w:jc w:val="right"/>
            </w:pPr>
            <w:r>
              <w:rPr>
                <w:rFonts w:eastAsiaTheme="minorEastAsia"/>
                <w:color w:val="000000" w:themeColor="text1"/>
                <w:szCs w:val="21"/>
              </w:rPr>
              <w:t>215,220.20</w:t>
            </w:r>
          </w:p>
        </w:tc>
        <w:tc>
          <w:tcPr>
            <w:tcW w:w="1616" w:type="dxa"/>
            <w:vAlign w:val="center"/>
          </w:tcPr>
          <w:p w:rsidR="00151A19" w:rsidRDefault="00C30A56">
            <w:pPr>
              <w:jc w:val="right"/>
            </w:pPr>
            <w:r>
              <w:rPr>
                <w:rFonts w:eastAsiaTheme="minorEastAsia"/>
                <w:color w:val="000000" w:themeColor="text1"/>
                <w:szCs w:val="21"/>
              </w:rPr>
              <w:t>0.50</w:t>
            </w:r>
          </w:p>
        </w:tc>
      </w:tr>
      <w:tr w:rsidR="00151A19">
        <w:tc>
          <w:tcPr>
            <w:tcW w:w="817" w:type="dxa"/>
            <w:vAlign w:val="center"/>
          </w:tcPr>
          <w:p w:rsidR="00151A19" w:rsidRDefault="00C30A56">
            <w:pPr>
              <w:jc w:val="center"/>
            </w:pPr>
            <w:r>
              <w:rPr>
                <w:rFonts w:eastAsiaTheme="minorEastAsia"/>
                <w:color w:val="000000" w:themeColor="text1"/>
                <w:szCs w:val="21"/>
              </w:rPr>
              <w:t>40</w:t>
            </w:r>
          </w:p>
        </w:tc>
        <w:tc>
          <w:tcPr>
            <w:tcW w:w="1276" w:type="dxa"/>
            <w:vAlign w:val="center"/>
          </w:tcPr>
          <w:p w:rsidR="00151A19" w:rsidRDefault="00C30A56">
            <w:pPr>
              <w:jc w:val="center"/>
            </w:pPr>
            <w:r>
              <w:rPr>
                <w:rFonts w:eastAsiaTheme="minorEastAsia"/>
                <w:color w:val="000000" w:themeColor="text1"/>
                <w:szCs w:val="21"/>
              </w:rPr>
              <w:t>603533</w:t>
            </w:r>
          </w:p>
        </w:tc>
        <w:tc>
          <w:tcPr>
            <w:tcW w:w="1701" w:type="dxa"/>
            <w:vAlign w:val="center"/>
          </w:tcPr>
          <w:p w:rsidR="00151A19" w:rsidRDefault="00C30A56">
            <w:pPr>
              <w:jc w:val="center"/>
            </w:pPr>
            <w:r>
              <w:rPr>
                <w:rFonts w:eastAsiaTheme="minorEastAsia"/>
                <w:color w:val="000000" w:themeColor="text1"/>
                <w:szCs w:val="21"/>
              </w:rPr>
              <w:t>掌阅科技</w:t>
            </w:r>
          </w:p>
        </w:tc>
        <w:tc>
          <w:tcPr>
            <w:tcW w:w="1276" w:type="dxa"/>
            <w:vAlign w:val="center"/>
          </w:tcPr>
          <w:p w:rsidR="00151A19" w:rsidRDefault="00C30A56">
            <w:pPr>
              <w:jc w:val="right"/>
            </w:pPr>
            <w:r>
              <w:rPr>
                <w:rFonts w:eastAsiaTheme="minorEastAsia"/>
                <w:color w:val="000000" w:themeColor="text1"/>
                <w:szCs w:val="21"/>
              </w:rPr>
              <w:t>7,500.00</w:t>
            </w:r>
          </w:p>
        </w:tc>
        <w:tc>
          <w:tcPr>
            <w:tcW w:w="1842" w:type="dxa"/>
            <w:vAlign w:val="center"/>
          </w:tcPr>
          <w:p w:rsidR="00151A19" w:rsidRDefault="00C30A56">
            <w:pPr>
              <w:jc w:val="right"/>
            </w:pPr>
            <w:r>
              <w:rPr>
                <w:rFonts w:eastAsiaTheme="minorEastAsia"/>
                <w:color w:val="000000" w:themeColor="text1"/>
                <w:szCs w:val="21"/>
              </w:rPr>
              <w:t>207,900.00</w:t>
            </w:r>
          </w:p>
        </w:tc>
        <w:tc>
          <w:tcPr>
            <w:tcW w:w="1616" w:type="dxa"/>
            <w:vAlign w:val="center"/>
          </w:tcPr>
          <w:p w:rsidR="00151A19" w:rsidRDefault="00C30A56">
            <w:pPr>
              <w:jc w:val="right"/>
            </w:pPr>
            <w:r>
              <w:rPr>
                <w:rFonts w:eastAsiaTheme="minorEastAsia"/>
                <w:color w:val="000000" w:themeColor="text1"/>
                <w:szCs w:val="21"/>
              </w:rPr>
              <w:t>0.48</w:t>
            </w:r>
          </w:p>
        </w:tc>
      </w:tr>
      <w:tr w:rsidR="00151A19">
        <w:tc>
          <w:tcPr>
            <w:tcW w:w="817" w:type="dxa"/>
            <w:vAlign w:val="center"/>
          </w:tcPr>
          <w:p w:rsidR="00151A19" w:rsidRDefault="00C30A56">
            <w:pPr>
              <w:jc w:val="center"/>
            </w:pPr>
            <w:r>
              <w:rPr>
                <w:rFonts w:eastAsiaTheme="minorEastAsia"/>
                <w:color w:val="000000" w:themeColor="text1"/>
                <w:szCs w:val="21"/>
              </w:rPr>
              <w:t>41</w:t>
            </w:r>
          </w:p>
        </w:tc>
        <w:tc>
          <w:tcPr>
            <w:tcW w:w="1276" w:type="dxa"/>
            <w:vAlign w:val="center"/>
          </w:tcPr>
          <w:p w:rsidR="00151A19" w:rsidRDefault="00C30A56">
            <w:pPr>
              <w:jc w:val="center"/>
            </w:pPr>
            <w:r>
              <w:rPr>
                <w:rFonts w:eastAsiaTheme="minorEastAsia"/>
                <w:color w:val="000000" w:themeColor="text1"/>
                <w:szCs w:val="21"/>
              </w:rPr>
              <w:t>300525</w:t>
            </w:r>
          </w:p>
        </w:tc>
        <w:tc>
          <w:tcPr>
            <w:tcW w:w="1701" w:type="dxa"/>
            <w:vAlign w:val="center"/>
          </w:tcPr>
          <w:p w:rsidR="00151A19" w:rsidRDefault="00C30A56">
            <w:pPr>
              <w:jc w:val="center"/>
            </w:pPr>
            <w:r>
              <w:rPr>
                <w:rFonts w:eastAsiaTheme="minorEastAsia"/>
                <w:color w:val="000000" w:themeColor="text1"/>
                <w:szCs w:val="21"/>
              </w:rPr>
              <w:t>博思软件</w:t>
            </w:r>
          </w:p>
        </w:tc>
        <w:tc>
          <w:tcPr>
            <w:tcW w:w="1276" w:type="dxa"/>
            <w:vAlign w:val="center"/>
          </w:tcPr>
          <w:p w:rsidR="00151A19" w:rsidRDefault="00C30A56">
            <w:pPr>
              <w:jc w:val="right"/>
            </w:pPr>
            <w:r>
              <w:rPr>
                <w:rFonts w:eastAsiaTheme="minorEastAsia"/>
                <w:color w:val="000000" w:themeColor="text1"/>
                <w:szCs w:val="21"/>
              </w:rPr>
              <w:t>12,300.00</w:t>
            </w:r>
          </w:p>
        </w:tc>
        <w:tc>
          <w:tcPr>
            <w:tcW w:w="1842" w:type="dxa"/>
            <w:vAlign w:val="center"/>
          </w:tcPr>
          <w:p w:rsidR="00151A19" w:rsidRDefault="00C30A56">
            <w:pPr>
              <w:jc w:val="right"/>
            </w:pPr>
            <w:r>
              <w:rPr>
                <w:rFonts w:eastAsiaTheme="minorEastAsia"/>
                <w:color w:val="000000" w:themeColor="text1"/>
                <w:szCs w:val="21"/>
              </w:rPr>
              <w:t>188,682.00</w:t>
            </w:r>
          </w:p>
        </w:tc>
        <w:tc>
          <w:tcPr>
            <w:tcW w:w="1616" w:type="dxa"/>
            <w:vAlign w:val="center"/>
          </w:tcPr>
          <w:p w:rsidR="00151A19" w:rsidRDefault="00C30A56">
            <w:pPr>
              <w:jc w:val="right"/>
            </w:pPr>
            <w:r>
              <w:rPr>
                <w:rFonts w:eastAsiaTheme="minorEastAsia"/>
                <w:color w:val="000000" w:themeColor="text1"/>
                <w:szCs w:val="21"/>
              </w:rPr>
              <w:t>0.44</w:t>
            </w:r>
          </w:p>
        </w:tc>
      </w:tr>
      <w:tr w:rsidR="00151A19">
        <w:tc>
          <w:tcPr>
            <w:tcW w:w="817" w:type="dxa"/>
            <w:vAlign w:val="center"/>
          </w:tcPr>
          <w:p w:rsidR="00151A19" w:rsidRDefault="00C30A56">
            <w:pPr>
              <w:jc w:val="center"/>
            </w:pPr>
            <w:r>
              <w:rPr>
                <w:rFonts w:eastAsiaTheme="minorEastAsia"/>
                <w:color w:val="000000" w:themeColor="text1"/>
                <w:szCs w:val="21"/>
              </w:rPr>
              <w:t>42</w:t>
            </w:r>
          </w:p>
        </w:tc>
        <w:tc>
          <w:tcPr>
            <w:tcW w:w="1276" w:type="dxa"/>
            <w:vAlign w:val="center"/>
          </w:tcPr>
          <w:p w:rsidR="00151A19" w:rsidRDefault="00C30A56">
            <w:pPr>
              <w:jc w:val="center"/>
            </w:pPr>
            <w:r>
              <w:rPr>
                <w:rFonts w:eastAsiaTheme="minorEastAsia"/>
                <w:color w:val="000000" w:themeColor="text1"/>
                <w:szCs w:val="21"/>
              </w:rPr>
              <w:t>300280</w:t>
            </w:r>
          </w:p>
        </w:tc>
        <w:tc>
          <w:tcPr>
            <w:tcW w:w="1701" w:type="dxa"/>
            <w:vAlign w:val="center"/>
          </w:tcPr>
          <w:p w:rsidR="00151A19" w:rsidRDefault="00C30A56">
            <w:pPr>
              <w:jc w:val="center"/>
            </w:pPr>
            <w:r>
              <w:rPr>
                <w:rFonts w:eastAsiaTheme="minorEastAsia"/>
                <w:color w:val="000000" w:themeColor="text1"/>
                <w:szCs w:val="21"/>
              </w:rPr>
              <w:t>紫天科技</w:t>
            </w:r>
          </w:p>
        </w:tc>
        <w:tc>
          <w:tcPr>
            <w:tcW w:w="1276" w:type="dxa"/>
            <w:vAlign w:val="center"/>
          </w:tcPr>
          <w:p w:rsidR="00151A19" w:rsidRDefault="00C30A56">
            <w:pPr>
              <w:jc w:val="right"/>
            </w:pPr>
            <w:r>
              <w:rPr>
                <w:rFonts w:eastAsiaTheme="minorEastAsia"/>
                <w:color w:val="000000" w:themeColor="text1"/>
                <w:szCs w:val="21"/>
              </w:rPr>
              <w:t>3,900.00</w:t>
            </w:r>
          </w:p>
        </w:tc>
        <w:tc>
          <w:tcPr>
            <w:tcW w:w="1842" w:type="dxa"/>
            <w:vAlign w:val="center"/>
          </w:tcPr>
          <w:p w:rsidR="00151A19" w:rsidRDefault="00C30A56">
            <w:pPr>
              <w:jc w:val="right"/>
            </w:pPr>
            <w:r>
              <w:rPr>
                <w:rFonts w:eastAsiaTheme="minorEastAsia"/>
                <w:color w:val="000000" w:themeColor="text1"/>
                <w:szCs w:val="21"/>
              </w:rPr>
              <w:t>186,303.00</w:t>
            </w:r>
          </w:p>
        </w:tc>
        <w:tc>
          <w:tcPr>
            <w:tcW w:w="1616" w:type="dxa"/>
            <w:vAlign w:val="center"/>
          </w:tcPr>
          <w:p w:rsidR="00151A19" w:rsidRDefault="00C30A56">
            <w:pPr>
              <w:jc w:val="right"/>
            </w:pPr>
            <w:r>
              <w:rPr>
                <w:rFonts w:eastAsiaTheme="minorEastAsia"/>
                <w:color w:val="000000" w:themeColor="text1"/>
                <w:szCs w:val="21"/>
              </w:rPr>
              <w:t>0.43</w:t>
            </w:r>
          </w:p>
        </w:tc>
      </w:tr>
      <w:tr w:rsidR="00151A19">
        <w:tc>
          <w:tcPr>
            <w:tcW w:w="817" w:type="dxa"/>
            <w:vAlign w:val="center"/>
          </w:tcPr>
          <w:p w:rsidR="00151A19" w:rsidRDefault="00C30A56">
            <w:pPr>
              <w:jc w:val="center"/>
            </w:pPr>
            <w:r>
              <w:rPr>
                <w:rFonts w:eastAsiaTheme="minorEastAsia"/>
                <w:color w:val="000000" w:themeColor="text1"/>
                <w:szCs w:val="21"/>
              </w:rPr>
              <w:t>43</w:t>
            </w:r>
          </w:p>
        </w:tc>
        <w:tc>
          <w:tcPr>
            <w:tcW w:w="1276" w:type="dxa"/>
            <w:vAlign w:val="center"/>
          </w:tcPr>
          <w:p w:rsidR="00151A19" w:rsidRDefault="00C30A56">
            <w:pPr>
              <w:jc w:val="center"/>
            </w:pPr>
            <w:r>
              <w:rPr>
                <w:rFonts w:eastAsiaTheme="minorEastAsia"/>
                <w:color w:val="000000" w:themeColor="text1"/>
                <w:szCs w:val="21"/>
              </w:rPr>
              <w:t>301360</w:t>
            </w:r>
          </w:p>
        </w:tc>
        <w:tc>
          <w:tcPr>
            <w:tcW w:w="1701" w:type="dxa"/>
            <w:vAlign w:val="center"/>
          </w:tcPr>
          <w:p w:rsidR="00151A19" w:rsidRDefault="00C30A56">
            <w:pPr>
              <w:jc w:val="center"/>
            </w:pPr>
            <w:r>
              <w:rPr>
                <w:rFonts w:eastAsiaTheme="minorEastAsia"/>
                <w:color w:val="000000" w:themeColor="text1"/>
                <w:szCs w:val="21"/>
              </w:rPr>
              <w:t>荣旗科技</w:t>
            </w:r>
          </w:p>
        </w:tc>
        <w:tc>
          <w:tcPr>
            <w:tcW w:w="1276" w:type="dxa"/>
            <w:vAlign w:val="center"/>
          </w:tcPr>
          <w:p w:rsidR="00151A19" w:rsidRDefault="00C30A56">
            <w:pPr>
              <w:jc w:val="right"/>
            </w:pPr>
            <w:r>
              <w:rPr>
                <w:rFonts w:eastAsiaTheme="minorEastAsia"/>
                <w:color w:val="000000" w:themeColor="text1"/>
                <w:szCs w:val="21"/>
              </w:rPr>
              <w:t>1,700.00</w:t>
            </w:r>
          </w:p>
        </w:tc>
        <w:tc>
          <w:tcPr>
            <w:tcW w:w="1842" w:type="dxa"/>
            <w:vAlign w:val="center"/>
          </w:tcPr>
          <w:p w:rsidR="00151A19" w:rsidRDefault="00C30A56">
            <w:pPr>
              <w:jc w:val="right"/>
            </w:pPr>
            <w:r>
              <w:rPr>
                <w:rFonts w:eastAsiaTheme="minorEastAsia"/>
                <w:color w:val="000000" w:themeColor="text1"/>
                <w:szCs w:val="21"/>
              </w:rPr>
              <w:t>177,276.00</w:t>
            </w:r>
          </w:p>
        </w:tc>
        <w:tc>
          <w:tcPr>
            <w:tcW w:w="1616" w:type="dxa"/>
            <w:vAlign w:val="center"/>
          </w:tcPr>
          <w:p w:rsidR="00151A19" w:rsidRDefault="00C30A56">
            <w:pPr>
              <w:jc w:val="right"/>
            </w:pPr>
            <w:r>
              <w:rPr>
                <w:rFonts w:eastAsiaTheme="minorEastAsia"/>
                <w:color w:val="000000" w:themeColor="text1"/>
                <w:szCs w:val="21"/>
              </w:rPr>
              <w:t>0.41</w:t>
            </w:r>
          </w:p>
        </w:tc>
      </w:tr>
      <w:tr w:rsidR="00151A19">
        <w:tc>
          <w:tcPr>
            <w:tcW w:w="817" w:type="dxa"/>
            <w:vAlign w:val="center"/>
          </w:tcPr>
          <w:p w:rsidR="00151A19" w:rsidRDefault="00C30A56">
            <w:pPr>
              <w:jc w:val="center"/>
            </w:pPr>
            <w:r>
              <w:rPr>
                <w:rFonts w:eastAsiaTheme="minorEastAsia"/>
                <w:color w:val="000000" w:themeColor="text1"/>
                <w:szCs w:val="21"/>
              </w:rPr>
              <w:t>44</w:t>
            </w:r>
          </w:p>
        </w:tc>
        <w:tc>
          <w:tcPr>
            <w:tcW w:w="1276" w:type="dxa"/>
            <w:vAlign w:val="center"/>
          </w:tcPr>
          <w:p w:rsidR="00151A19" w:rsidRDefault="00C30A56">
            <w:pPr>
              <w:jc w:val="center"/>
            </w:pPr>
            <w:r>
              <w:rPr>
                <w:rFonts w:eastAsiaTheme="minorEastAsia"/>
                <w:color w:val="000000" w:themeColor="text1"/>
                <w:szCs w:val="21"/>
              </w:rPr>
              <w:t>002156</w:t>
            </w:r>
          </w:p>
        </w:tc>
        <w:tc>
          <w:tcPr>
            <w:tcW w:w="1701" w:type="dxa"/>
            <w:vAlign w:val="center"/>
          </w:tcPr>
          <w:p w:rsidR="00151A19" w:rsidRDefault="00C30A56">
            <w:pPr>
              <w:jc w:val="center"/>
            </w:pPr>
            <w:r>
              <w:rPr>
                <w:rFonts w:eastAsiaTheme="minorEastAsia"/>
                <w:color w:val="000000" w:themeColor="text1"/>
                <w:szCs w:val="21"/>
              </w:rPr>
              <w:t>通富微电</w:t>
            </w:r>
          </w:p>
        </w:tc>
        <w:tc>
          <w:tcPr>
            <w:tcW w:w="1276" w:type="dxa"/>
            <w:vAlign w:val="center"/>
          </w:tcPr>
          <w:p w:rsidR="00151A19" w:rsidRDefault="00C30A56">
            <w:pPr>
              <w:jc w:val="right"/>
            </w:pPr>
            <w:r>
              <w:rPr>
                <w:rFonts w:eastAsiaTheme="minorEastAsia"/>
                <w:color w:val="000000" w:themeColor="text1"/>
                <w:szCs w:val="21"/>
              </w:rPr>
              <w:t>7,400.00</w:t>
            </w:r>
          </w:p>
        </w:tc>
        <w:tc>
          <w:tcPr>
            <w:tcW w:w="1842" w:type="dxa"/>
            <w:vAlign w:val="center"/>
          </w:tcPr>
          <w:p w:rsidR="00151A19" w:rsidRDefault="00C30A56">
            <w:pPr>
              <w:jc w:val="right"/>
            </w:pPr>
            <w:r>
              <w:rPr>
                <w:rFonts w:eastAsiaTheme="minorEastAsia"/>
                <w:color w:val="000000" w:themeColor="text1"/>
                <w:szCs w:val="21"/>
              </w:rPr>
              <w:t>167,240.00</w:t>
            </w:r>
          </w:p>
        </w:tc>
        <w:tc>
          <w:tcPr>
            <w:tcW w:w="1616" w:type="dxa"/>
            <w:vAlign w:val="center"/>
          </w:tcPr>
          <w:p w:rsidR="00151A19" w:rsidRDefault="00C30A56">
            <w:pPr>
              <w:jc w:val="right"/>
            </w:pPr>
            <w:r>
              <w:rPr>
                <w:rFonts w:eastAsiaTheme="minorEastAsia"/>
                <w:color w:val="000000" w:themeColor="text1"/>
                <w:szCs w:val="21"/>
              </w:rPr>
              <w:t>0.39</w:t>
            </w:r>
          </w:p>
        </w:tc>
      </w:tr>
      <w:tr w:rsidR="00151A19">
        <w:tc>
          <w:tcPr>
            <w:tcW w:w="817" w:type="dxa"/>
            <w:vAlign w:val="center"/>
          </w:tcPr>
          <w:p w:rsidR="00151A19" w:rsidRDefault="00C30A56">
            <w:pPr>
              <w:jc w:val="center"/>
            </w:pPr>
            <w:r>
              <w:rPr>
                <w:rFonts w:eastAsiaTheme="minorEastAsia"/>
                <w:color w:val="000000" w:themeColor="text1"/>
                <w:szCs w:val="21"/>
              </w:rPr>
              <w:t>45</w:t>
            </w:r>
          </w:p>
        </w:tc>
        <w:tc>
          <w:tcPr>
            <w:tcW w:w="1276" w:type="dxa"/>
            <w:vAlign w:val="center"/>
          </w:tcPr>
          <w:p w:rsidR="00151A19" w:rsidRDefault="00C30A56">
            <w:pPr>
              <w:jc w:val="center"/>
            </w:pPr>
            <w:r>
              <w:rPr>
                <w:rFonts w:eastAsiaTheme="minorEastAsia"/>
                <w:color w:val="000000" w:themeColor="text1"/>
                <w:szCs w:val="21"/>
              </w:rPr>
              <w:t>300315</w:t>
            </w:r>
          </w:p>
        </w:tc>
        <w:tc>
          <w:tcPr>
            <w:tcW w:w="1701" w:type="dxa"/>
            <w:vAlign w:val="center"/>
          </w:tcPr>
          <w:p w:rsidR="00151A19" w:rsidRDefault="00C30A56">
            <w:pPr>
              <w:jc w:val="center"/>
            </w:pPr>
            <w:r>
              <w:rPr>
                <w:rFonts w:eastAsiaTheme="minorEastAsia"/>
                <w:color w:val="000000" w:themeColor="text1"/>
                <w:szCs w:val="21"/>
              </w:rPr>
              <w:t>掌趣科技</w:t>
            </w:r>
          </w:p>
        </w:tc>
        <w:tc>
          <w:tcPr>
            <w:tcW w:w="1276" w:type="dxa"/>
            <w:vAlign w:val="center"/>
          </w:tcPr>
          <w:p w:rsidR="00151A19" w:rsidRDefault="00C30A56">
            <w:pPr>
              <w:jc w:val="right"/>
            </w:pPr>
            <w:r>
              <w:rPr>
                <w:rFonts w:eastAsiaTheme="minorEastAsia"/>
                <w:color w:val="000000" w:themeColor="text1"/>
                <w:szCs w:val="21"/>
              </w:rPr>
              <w:t>16,600.00</w:t>
            </w:r>
          </w:p>
        </w:tc>
        <w:tc>
          <w:tcPr>
            <w:tcW w:w="1842" w:type="dxa"/>
            <w:vAlign w:val="center"/>
          </w:tcPr>
          <w:p w:rsidR="00151A19" w:rsidRDefault="00C30A56">
            <w:pPr>
              <w:jc w:val="right"/>
            </w:pPr>
            <w:r>
              <w:rPr>
                <w:rFonts w:eastAsiaTheme="minorEastAsia"/>
                <w:color w:val="000000" w:themeColor="text1"/>
                <w:szCs w:val="21"/>
              </w:rPr>
              <w:t>129,480.00</w:t>
            </w:r>
          </w:p>
        </w:tc>
        <w:tc>
          <w:tcPr>
            <w:tcW w:w="1616" w:type="dxa"/>
            <w:vAlign w:val="center"/>
          </w:tcPr>
          <w:p w:rsidR="00151A19" w:rsidRDefault="00C30A56">
            <w:pPr>
              <w:jc w:val="right"/>
            </w:pPr>
            <w:r>
              <w:rPr>
                <w:rFonts w:eastAsiaTheme="minorEastAsia"/>
                <w:color w:val="000000" w:themeColor="text1"/>
                <w:szCs w:val="21"/>
              </w:rPr>
              <w:t>0.30</w:t>
            </w:r>
          </w:p>
        </w:tc>
      </w:tr>
      <w:tr w:rsidR="00151A19">
        <w:tc>
          <w:tcPr>
            <w:tcW w:w="817" w:type="dxa"/>
            <w:vAlign w:val="center"/>
          </w:tcPr>
          <w:p w:rsidR="00151A19" w:rsidRDefault="00C30A56">
            <w:pPr>
              <w:jc w:val="center"/>
            </w:pPr>
            <w:r>
              <w:rPr>
                <w:rFonts w:eastAsiaTheme="minorEastAsia"/>
                <w:color w:val="000000" w:themeColor="text1"/>
                <w:szCs w:val="21"/>
              </w:rPr>
              <w:t>46</w:t>
            </w:r>
          </w:p>
        </w:tc>
        <w:tc>
          <w:tcPr>
            <w:tcW w:w="1276" w:type="dxa"/>
            <w:vAlign w:val="center"/>
          </w:tcPr>
          <w:p w:rsidR="00151A19" w:rsidRDefault="00C30A56">
            <w:pPr>
              <w:jc w:val="center"/>
            </w:pPr>
            <w:r>
              <w:rPr>
                <w:rFonts w:eastAsiaTheme="minorEastAsia"/>
                <w:color w:val="000000" w:themeColor="text1"/>
                <w:szCs w:val="21"/>
              </w:rPr>
              <w:t>300251</w:t>
            </w:r>
          </w:p>
        </w:tc>
        <w:tc>
          <w:tcPr>
            <w:tcW w:w="1701" w:type="dxa"/>
            <w:vAlign w:val="center"/>
          </w:tcPr>
          <w:p w:rsidR="00151A19" w:rsidRDefault="00C30A56">
            <w:pPr>
              <w:jc w:val="center"/>
            </w:pPr>
            <w:r>
              <w:rPr>
                <w:rFonts w:eastAsiaTheme="minorEastAsia"/>
                <w:color w:val="000000" w:themeColor="text1"/>
                <w:szCs w:val="21"/>
              </w:rPr>
              <w:t>光线传媒</w:t>
            </w:r>
          </w:p>
        </w:tc>
        <w:tc>
          <w:tcPr>
            <w:tcW w:w="1276" w:type="dxa"/>
            <w:vAlign w:val="center"/>
          </w:tcPr>
          <w:p w:rsidR="00151A19" w:rsidRDefault="00C30A56">
            <w:pPr>
              <w:jc w:val="right"/>
            </w:pPr>
            <w:r>
              <w:rPr>
                <w:rFonts w:eastAsiaTheme="minorEastAsia"/>
                <w:color w:val="000000" w:themeColor="text1"/>
                <w:szCs w:val="21"/>
              </w:rPr>
              <w:t>10,600.00</w:t>
            </w:r>
          </w:p>
        </w:tc>
        <w:tc>
          <w:tcPr>
            <w:tcW w:w="1842" w:type="dxa"/>
            <w:vAlign w:val="center"/>
          </w:tcPr>
          <w:p w:rsidR="00151A19" w:rsidRDefault="00C30A56">
            <w:pPr>
              <w:jc w:val="right"/>
            </w:pPr>
            <w:r>
              <w:rPr>
                <w:rFonts w:eastAsiaTheme="minorEastAsia"/>
                <w:color w:val="000000" w:themeColor="text1"/>
                <w:szCs w:val="21"/>
              </w:rPr>
              <w:t>85,754.00</w:t>
            </w:r>
          </w:p>
        </w:tc>
        <w:tc>
          <w:tcPr>
            <w:tcW w:w="1616" w:type="dxa"/>
            <w:vAlign w:val="center"/>
          </w:tcPr>
          <w:p w:rsidR="00151A19" w:rsidRDefault="00C30A56">
            <w:pPr>
              <w:jc w:val="right"/>
            </w:pPr>
            <w:r>
              <w:rPr>
                <w:rFonts w:eastAsiaTheme="minorEastAsia"/>
                <w:color w:val="000000" w:themeColor="text1"/>
                <w:szCs w:val="21"/>
              </w:rPr>
              <w:t>0.20</w:t>
            </w:r>
          </w:p>
        </w:tc>
      </w:tr>
      <w:tr w:rsidR="00151A19">
        <w:tc>
          <w:tcPr>
            <w:tcW w:w="817" w:type="dxa"/>
            <w:vAlign w:val="center"/>
          </w:tcPr>
          <w:p w:rsidR="00151A19" w:rsidRDefault="00C30A56">
            <w:pPr>
              <w:jc w:val="center"/>
            </w:pPr>
            <w:r>
              <w:rPr>
                <w:rFonts w:eastAsiaTheme="minorEastAsia"/>
                <w:color w:val="000000" w:themeColor="text1"/>
                <w:szCs w:val="21"/>
              </w:rPr>
              <w:t>47</w:t>
            </w:r>
          </w:p>
        </w:tc>
        <w:tc>
          <w:tcPr>
            <w:tcW w:w="1276" w:type="dxa"/>
            <w:vAlign w:val="center"/>
          </w:tcPr>
          <w:p w:rsidR="00151A19" w:rsidRDefault="00C30A56">
            <w:pPr>
              <w:jc w:val="center"/>
            </w:pPr>
            <w:r>
              <w:rPr>
                <w:rFonts w:eastAsiaTheme="minorEastAsia"/>
                <w:color w:val="000000" w:themeColor="text1"/>
                <w:szCs w:val="21"/>
              </w:rPr>
              <w:t>603027</w:t>
            </w:r>
          </w:p>
        </w:tc>
        <w:tc>
          <w:tcPr>
            <w:tcW w:w="1701" w:type="dxa"/>
            <w:vAlign w:val="center"/>
          </w:tcPr>
          <w:p w:rsidR="00151A19" w:rsidRDefault="00C30A56">
            <w:pPr>
              <w:jc w:val="center"/>
            </w:pPr>
            <w:r>
              <w:rPr>
                <w:rFonts w:eastAsiaTheme="minorEastAsia"/>
                <w:color w:val="000000" w:themeColor="text1"/>
                <w:szCs w:val="21"/>
              </w:rPr>
              <w:t>千禾味业</w:t>
            </w:r>
          </w:p>
        </w:tc>
        <w:tc>
          <w:tcPr>
            <w:tcW w:w="1276" w:type="dxa"/>
            <w:vAlign w:val="center"/>
          </w:tcPr>
          <w:p w:rsidR="00151A19" w:rsidRDefault="00C30A56">
            <w:pPr>
              <w:jc w:val="right"/>
            </w:pPr>
            <w:r>
              <w:rPr>
                <w:rFonts w:eastAsiaTheme="minorEastAsia"/>
                <w:color w:val="000000" w:themeColor="text1"/>
                <w:szCs w:val="21"/>
              </w:rPr>
              <w:t>885.00</w:t>
            </w:r>
          </w:p>
        </w:tc>
        <w:tc>
          <w:tcPr>
            <w:tcW w:w="1842" w:type="dxa"/>
            <w:vAlign w:val="center"/>
          </w:tcPr>
          <w:p w:rsidR="00151A19" w:rsidRDefault="00C30A56">
            <w:pPr>
              <w:jc w:val="right"/>
            </w:pPr>
            <w:r>
              <w:rPr>
                <w:rFonts w:eastAsiaTheme="minorEastAsia"/>
                <w:color w:val="000000" w:themeColor="text1"/>
                <w:szCs w:val="21"/>
              </w:rPr>
              <w:t>18,691.20</w:t>
            </w:r>
          </w:p>
        </w:tc>
        <w:tc>
          <w:tcPr>
            <w:tcW w:w="1616" w:type="dxa"/>
            <w:vAlign w:val="center"/>
          </w:tcPr>
          <w:p w:rsidR="00151A19" w:rsidRDefault="00C30A56">
            <w:pPr>
              <w:jc w:val="right"/>
            </w:pPr>
            <w:r>
              <w:rPr>
                <w:rFonts w:eastAsiaTheme="minorEastAsia"/>
                <w:color w:val="000000" w:themeColor="text1"/>
                <w:szCs w:val="21"/>
              </w:rPr>
              <w:t>0.04</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43614402"/>
      <w:r w:rsidRPr="00B079CA">
        <w:rPr>
          <w:rFonts w:ascii="Times New Roman" w:eastAsiaTheme="minorEastAsia" w:hAnsi="Times New Roman"/>
          <w:color w:val="000000" w:themeColor="text1"/>
          <w:kern w:val="0"/>
          <w:sz w:val="21"/>
          <w:szCs w:val="21"/>
        </w:rPr>
        <w:lastRenderedPageBreak/>
        <w:t>7.4</w:t>
      </w:r>
      <w:bookmarkStart w:id="73"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3"/>
      <w:bookmarkEnd w:id="72"/>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151A19">
        <w:tc>
          <w:tcPr>
            <w:tcW w:w="870" w:type="dxa"/>
            <w:vAlign w:val="center"/>
          </w:tcPr>
          <w:p w:rsidR="00151A19" w:rsidRDefault="00C30A56">
            <w:pPr>
              <w:jc w:val="center"/>
            </w:pPr>
            <w:r>
              <w:rPr>
                <w:rFonts w:eastAsiaTheme="minorEastAsia"/>
                <w:color w:val="000000" w:themeColor="text1"/>
                <w:szCs w:val="21"/>
              </w:rPr>
              <w:t>1</w:t>
            </w:r>
          </w:p>
        </w:tc>
        <w:tc>
          <w:tcPr>
            <w:tcW w:w="1650" w:type="dxa"/>
            <w:vAlign w:val="center"/>
          </w:tcPr>
          <w:p w:rsidR="00151A19" w:rsidRDefault="00C30A56">
            <w:pPr>
              <w:jc w:val="center"/>
            </w:pPr>
            <w:r>
              <w:rPr>
                <w:rFonts w:eastAsiaTheme="minorEastAsia"/>
                <w:color w:val="000000" w:themeColor="text1"/>
                <w:szCs w:val="21"/>
              </w:rPr>
              <w:t>000032</w:t>
            </w:r>
          </w:p>
        </w:tc>
        <w:tc>
          <w:tcPr>
            <w:tcW w:w="1980" w:type="dxa"/>
            <w:vAlign w:val="center"/>
          </w:tcPr>
          <w:p w:rsidR="00151A19" w:rsidRDefault="00C30A56">
            <w:pPr>
              <w:jc w:val="center"/>
            </w:pPr>
            <w:r>
              <w:rPr>
                <w:rFonts w:eastAsiaTheme="minorEastAsia"/>
                <w:color w:val="000000" w:themeColor="text1"/>
                <w:szCs w:val="21"/>
              </w:rPr>
              <w:t>深桑达Ａ</w:t>
            </w:r>
          </w:p>
        </w:tc>
        <w:tc>
          <w:tcPr>
            <w:tcW w:w="2880" w:type="dxa"/>
            <w:vAlign w:val="center"/>
          </w:tcPr>
          <w:p w:rsidR="00151A19" w:rsidRDefault="00C30A56">
            <w:pPr>
              <w:jc w:val="right"/>
            </w:pPr>
            <w:r>
              <w:rPr>
                <w:rFonts w:eastAsiaTheme="minorEastAsia"/>
                <w:color w:val="000000" w:themeColor="text1"/>
                <w:szCs w:val="21"/>
              </w:rPr>
              <w:t>2,867,371.00</w:t>
            </w:r>
          </w:p>
        </w:tc>
        <w:tc>
          <w:tcPr>
            <w:tcW w:w="1620" w:type="dxa"/>
            <w:vAlign w:val="center"/>
          </w:tcPr>
          <w:p w:rsidR="00151A19" w:rsidRDefault="00C30A56">
            <w:pPr>
              <w:jc w:val="right"/>
            </w:pPr>
            <w:r>
              <w:rPr>
                <w:rFonts w:eastAsiaTheme="minorEastAsia"/>
                <w:color w:val="000000" w:themeColor="text1"/>
                <w:szCs w:val="21"/>
              </w:rPr>
              <w:t>8.14</w:t>
            </w:r>
          </w:p>
        </w:tc>
      </w:tr>
      <w:tr w:rsidR="00151A19">
        <w:tc>
          <w:tcPr>
            <w:tcW w:w="870" w:type="dxa"/>
            <w:vAlign w:val="center"/>
          </w:tcPr>
          <w:p w:rsidR="00151A19" w:rsidRDefault="00C30A56">
            <w:pPr>
              <w:jc w:val="center"/>
            </w:pPr>
            <w:r>
              <w:rPr>
                <w:rFonts w:eastAsiaTheme="minorEastAsia"/>
                <w:color w:val="000000" w:themeColor="text1"/>
                <w:szCs w:val="21"/>
              </w:rPr>
              <w:t>2</w:t>
            </w:r>
          </w:p>
        </w:tc>
        <w:tc>
          <w:tcPr>
            <w:tcW w:w="1650" w:type="dxa"/>
            <w:vAlign w:val="center"/>
          </w:tcPr>
          <w:p w:rsidR="00151A19" w:rsidRDefault="00C30A56">
            <w:pPr>
              <w:jc w:val="center"/>
            </w:pPr>
            <w:r>
              <w:rPr>
                <w:rFonts w:eastAsiaTheme="minorEastAsia"/>
                <w:color w:val="000000" w:themeColor="text1"/>
                <w:szCs w:val="21"/>
              </w:rPr>
              <w:t>002236</w:t>
            </w:r>
          </w:p>
        </w:tc>
        <w:tc>
          <w:tcPr>
            <w:tcW w:w="1980" w:type="dxa"/>
            <w:vAlign w:val="center"/>
          </w:tcPr>
          <w:p w:rsidR="00151A19" w:rsidRDefault="00C30A56">
            <w:pPr>
              <w:jc w:val="center"/>
            </w:pPr>
            <w:r>
              <w:rPr>
                <w:rFonts w:eastAsiaTheme="minorEastAsia"/>
                <w:color w:val="000000" w:themeColor="text1"/>
                <w:szCs w:val="21"/>
              </w:rPr>
              <w:t>大华股份</w:t>
            </w:r>
          </w:p>
        </w:tc>
        <w:tc>
          <w:tcPr>
            <w:tcW w:w="2880" w:type="dxa"/>
            <w:vAlign w:val="center"/>
          </w:tcPr>
          <w:p w:rsidR="00151A19" w:rsidRDefault="00C30A56">
            <w:pPr>
              <w:jc w:val="right"/>
            </w:pPr>
            <w:r>
              <w:rPr>
                <w:rFonts w:eastAsiaTheme="minorEastAsia"/>
                <w:color w:val="000000" w:themeColor="text1"/>
                <w:szCs w:val="21"/>
              </w:rPr>
              <w:t>2,274,919.00</w:t>
            </w:r>
          </w:p>
        </w:tc>
        <w:tc>
          <w:tcPr>
            <w:tcW w:w="1620" w:type="dxa"/>
            <w:vAlign w:val="center"/>
          </w:tcPr>
          <w:p w:rsidR="00151A19" w:rsidRDefault="00C30A56">
            <w:pPr>
              <w:jc w:val="right"/>
            </w:pPr>
            <w:r>
              <w:rPr>
                <w:rFonts w:eastAsiaTheme="minorEastAsia"/>
                <w:color w:val="000000" w:themeColor="text1"/>
                <w:szCs w:val="21"/>
              </w:rPr>
              <w:t>6.46</w:t>
            </w:r>
          </w:p>
        </w:tc>
      </w:tr>
      <w:tr w:rsidR="00151A19">
        <w:tc>
          <w:tcPr>
            <w:tcW w:w="870" w:type="dxa"/>
            <w:vAlign w:val="center"/>
          </w:tcPr>
          <w:p w:rsidR="00151A19" w:rsidRDefault="00C30A56">
            <w:pPr>
              <w:jc w:val="center"/>
            </w:pPr>
            <w:r>
              <w:rPr>
                <w:rFonts w:eastAsiaTheme="minorEastAsia"/>
                <w:color w:val="000000" w:themeColor="text1"/>
                <w:szCs w:val="21"/>
              </w:rPr>
              <w:t>3</w:t>
            </w:r>
          </w:p>
        </w:tc>
        <w:tc>
          <w:tcPr>
            <w:tcW w:w="1650" w:type="dxa"/>
            <w:vAlign w:val="center"/>
          </w:tcPr>
          <w:p w:rsidR="00151A19" w:rsidRDefault="00C30A56">
            <w:pPr>
              <w:jc w:val="center"/>
            </w:pPr>
            <w:r>
              <w:rPr>
                <w:rFonts w:eastAsiaTheme="minorEastAsia"/>
                <w:color w:val="000000" w:themeColor="text1"/>
                <w:szCs w:val="21"/>
              </w:rPr>
              <w:t>300502</w:t>
            </w:r>
          </w:p>
        </w:tc>
        <w:tc>
          <w:tcPr>
            <w:tcW w:w="1980" w:type="dxa"/>
            <w:vAlign w:val="center"/>
          </w:tcPr>
          <w:p w:rsidR="00151A19" w:rsidRDefault="00C30A56">
            <w:pPr>
              <w:jc w:val="center"/>
            </w:pPr>
            <w:r>
              <w:rPr>
                <w:rFonts w:eastAsiaTheme="minorEastAsia"/>
                <w:color w:val="000000" w:themeColor="text1"/>
                <w:szCs w:val="21"/>
              </w:rPr>
              <w:t>新易盛</w:t>
            </w:r>
          </w:p>
        </w:tc>
        <w:tc>
          <w:tcPr>
            <w:tcW w:w="2880" w:type="dxa"/>
            <w:vAlign w:val="center"/>
          </w:tcPr>
          <w:p w:rsidR="00151A19" w:rsidRDefault="00C30A56">
            <w:pPr>
              <w:jc w:val="right"/>
            </w:pPr>
            <w:r>
              <w:rPr>
                <w:rFonts w:eastAsiaTheme="minorEastAsia"/>
                <w:color w:val="000000" w:themeColor="text1"/>
                <w:szCs w:val="21"/>
              </w:rPr>
              <w:t>1,947,287.00</w:t>
            </w:r>
          </w:p>
        </w:tc>
        <w:tc>
          <w:tcPr>
            <w:tcW w:w="1620" w:type="dxa"/>
            <w:vAlign w:val="center"/>
          </w:tcPr>
          <w:p w:rsidR="00151A19" w:rsidRDefault="00C30A56">
            <w:pPr>
              <w:jc w:val="right"/>
            </w:pPr>
            <w:r>
              <w:rPr>
                <w:rFonts w:eastAsiaTheme="minorEastAsia"/>
                <w:color w:val="000000" w:themeColor="text1"/>
                <w:szCs w:val="21"/>
              </w:rPr>
              <w:t>5.53</w:t>
            </w:r>
          </w:p>
        </w:tc>
      </w:tr>
      <w:tr w:rsidR="00151A19">
        <w:tc>
          <w:tcPr>
            <w:tcW w:w="870" w:type="dxa"/>
            <w:vAlign w:val="center"/>
          </w:tcPr>
          <w:p w:rsidR="00151A19" w:rsidRDefault="00C30A56">
            <w:pPr>
              <w:jc w:val="center"/>
            </w:pPr>
            <w:r>
              <w:rPr>
                <w:rFonts w:eastAsiaTheme="minorEastAsia"/>
                <w:color w:val="000000" w:themeColor="text1"/>
                <w:szCs w:val="21"/>
              </w:rPr>
              <w:t>4</w:t>
            </w:r>
          </w:p>
        </w:tc>
        <w:tc>
          <w:tcPr>
            <w:tcW w:w="1650" w:type="dxa"/>
            <w:vAlign w:val="center"/>
          </w:tcPr>
          <w:p w:rsidR="00151A19" w:rsidRDefault="00C30A56">
            <w:pPr>
              <w:jc w:val="center"/>
            </w:pPr>
            <w:r>
              <w:rPr>
                <w:rFonts w:eastAsiaTheme="minorEastAsia"/>
                <w:color w:val="000000" w:themeColor="text1"/>
                <w:szCs w:val="21"/>
              </w:rPr>
              <w:t>688111</w:t>
            </w:r>
          </w:p>
        </w:tc>
        <w:tc>
          <w:tcPr>
            <w:tcW w:w="1980" w:type="dxa"/>
            <w:vAlign w:val="center"/>
          </w:tcPr>
          <w:p w:rsidR="00151A19" w:rsidRDefault="00C30A56">
            <w:pPr>
              <w:jc w:val="center"/>
            </w:pPr>
            <w:r>
              <w:rPr>
                <w:rFonts w:eastAsiaTheme="minorEastAsia"/>
                <w:color w:val="000000" w:themeColor="text1"/>
                <w:szCs w:val="21"/>
              </w:rPr>
              <w:t>金山办公</w:t>
            </w:r>
          </w:p>
        </w:tc>
        <w:tc>
          <w:tcPr>
            <w:tcW w:w="2880" w:type="dxa"/>
            <w:vAlign w:val="center"/>
          </w:tcPr>
          <w:p w:rsidR="00151A19" w:rsidRDefault="00C30A56">
            <w:pPr>
              <w:jc w:val="right"/>
            </w:pPr>
            <w:r>
              <w:rPr>
                <w:rFonts w:eastAsiaTheme="minorEastAsia"/>
                <w:color w:val="000000" w:themeColor="text1"/>
                <w:szCs w:val="21"/>
              </w:rPr>
              <w:t>1,892,453.90</w:t>
            </w:r>
          </w:p>
        </w:tc>
        <w:tc>
          <w:tcPr>
            <w:tcW w:w="1620" w:type="dxa"/>
            <w:vAlign w:val="center"/>
          </w:tcPr>
          <w:p w:rsidR="00151A19" w:rsidRDefault="00C30A56">
            <w:pPr>
              <w:jc w:val="right"/>
            </w:pPr>
            <w:r>
              <w:rPr>
                <w:rFonts w:eastAsiaTheme="minorEastAsia"/>
                <w:color w:val="000000" w:themeColor="text1"/>
                <w:szCs w:val="21"/>
              </w:rPr>
              <w:t>5.37</w:t>
            </w:r>
          </w:p>
        </w:tc>
      </w:tr>
      <w:tr w:rsidR="00151A19">
        <w:tc>
          <w:tcPr>
            <w:tcW w:w="870" w:type="dxa"/>
            <w:vAlign w:val="center"/>
          </w:tcPr>
          <w:p w:rsidR="00151A19" w:rsidRDefault="00C30A56">
            <w:pPr>
              <w:jc w:val="center"/>
            </w:pPr>
            <w:r>
              <w:rPr>
                <w:rFonts w:eastAsiaTheme="minorEastAsia"/>
                <w:color w:val="000000" w:themeColor="text1"/>
                <w:szCs w:val="21"/>
              </w:rPr>
              <w:t>5</w:t>
            </w:r>
          </w:p>
        </w:tc>
        <w:tc>
          <w:tcPr>
            <w:tcW w:w="1650" w:type="dxa"/>
            <w:vAlign w:val="center"/>
          </w:tcPr>
          <w:p w:rsidR="00151A19" w:rsidRDefault="00C30A56">
            <w:pPr>
              <w:jc w:val="center"/>
            </w:pPr>
            <w:r>
              <w:rPr>
                <w:rFonts w:eastAsiaTheme="minorEastAsia"/>
                <w:color w:val="000000" w:themeColor="text1"/>
                <w:szCs w:val="21"/>
              </w:rPr>
              <w:t>300308</w:t>
            </w:r>
          </w:p>
        </w:tc>
        <w:tc>
          <w:tcPr>
            <w:tcW w:w="1980" w:type="dxa"/>
            <w:vAlign w:val="center"/>
          </w:tcPr>
          <w:p w:rsidR="00151A19" w:rsidRDefault="00C30A56">
            <w:pPr>
              <w:jc w:val="center"/>
            </w:pPr>
            <w:r>
              <w:rPr>
                <w:rFonts w:eastAsiaTheme="minorEastAsia"/>
                <w:color w:val="000000" w:themeColor="text1"/>
                <w:szCs w:val="21"/>
              </w:rPr>
              <w:t>中际旭创</w:t>
            </w:r>
          </w:p>
        </w:tc>
        <w:tc>
          <w:tcPr>
            <w:tcW w:w="2880" w:type="dxa"/>
            <w:vAlign w:val="center"/>
          </w:tcPr>
          <w:p w:rsidR="00151A19" w:rsidRDefault="00C30A56">
            <w:pPr>
              <w:jc w:val="right"/>
            </w:pPr>
            <w:r>
              <w:rPr>
                <w:rFonts w:eastAsiaTheme="minorEastAsia"/>
                <w:color w:val="000000" w:themeColor="text1"/>
                <w:szCs w:val="21"/>
              </w:rPr>
              <w:t>1,787,779.00</w:t>
            </w:r>
          </w:p>
        </w:tc>
        <w:tc>
          <w:tcPr>
            <w:tcW w:w="1620" w:type="dxa"/>
            <w:vAlign w:val="center"/>
          </w:tcPr>
          <w:p w:rsidR="00151A19" w:rsidRDefault="00C30A56">
            <w:pPr>
              <w:jc w:val="right"/>
            </w:pPr>
            <w:r>
              <w:rPr>
                <w:rFonts w:eastAsiaTheme="minorEastAsia"/>
                <w:color w:val="000000" w:themeColor="text1"/>
                <w:szCs w:val="21"/>
              </w:rPr>
              <w:t>5.08</w:t>
            </w:r>
          </w:p>
        </w:tc>
      </w:tr>
      <w:tr w:rsidR="00151A19">
        <w:tc>
          <w:tcPr>
            <w:tcW w:w="870" w:type="dxa"/>
            <w:vAlign w:val="center"/>
          </w:tcPr>
          <w:p w:rsidR="00151A19" w:rsidRDefault="00C30A56">
            <w:pPr>
              <w:jc w:val="center"/>
            </w:pPr>
            <w:r>
              <w:rPr>
                <w:rFonts w:eastAsiaTheme="minorEastAsia"/>
                <w:color w:val="000000" w:themeColor="text1"/>
                <w:szCs w:val="21"/>
              </w:rPr>
              <w:t>6</w:t>
            </w:r>
          </w:p>
        </w:tc>
        <w:tc>
          <w:tcPr>
            <w:tcW w:w="1650" w:type="dxa"/>
            <w:vAlign w:val="center"/>
          </w:tcPr>
          <w:p w:rsidR="00151A19" w:rsidRDefault="00C30A56">
            <w:pPr>
              <w:jc w:val="center"/>
            </w:pPr>
            <w:r>
              <w:rPr>
                <w:rFonts w:eastAsiaTheme="minorEastAsia"/>
                <w:color w:val="000000" w:themeColor="text1"/>
                <w:szCs w:val="21"/>
              </w:rPr>
              <w:t>002602</w:t>
            </w:r>
          </w:p>
        </w:tc>
        <w:tc>
          <w:tcPr>
            <w:tcW w:w="1980" w:type="dxa"/>
            <w:vAlign w:val="center"/>
          </w:tcPr>
          <w:p w:rsidR="00151A19" w:rsidRDefault="00C30A56">
            <w:pPr>
              <w:jc w:val="center"/>
            </w:pPr>
            <w:r>
              <w:rPr>
                <w:rFonts w:eastAsiaTheme="minorEastAsia"/>
                <w:color w:val="000000" w:themeColor="text1"/>
                <w:szCs w:val="21"/>
              </w:rPr>
              <w:t>世纪华通</w:t>
            </w:r>
          </w:p>
        </w:tc>
        <w:tc>
          <w:tcPr>
            <w:tcW w:w="2880" w:type="dxa"/>
            <w:vAlign w:val="center"/>
          </w:tcPr>
          <w:p w:rsidR="00151A19" w:rsidRDefault="00C30A56">
            <w:pPr>
              <w:jc w:val="right"/>
            </w:pPr>
            <w:r>
              <w:rPr>
                <w:rFonts w:eastAsiaTheme="minorEastAsia"/>
                <w:color w:val="000000" w:themeColor="text1"/>
                <w:szCs w:val="21"/>
              </w:rPr>
              <w:t>1,673,707.00</w:t>
            </w:r>
          </w:p>
        </w:tc>
        <w:tc>
          <w:tcPr>
            <w:tcW w:w="1620" w:type="dxa"/>
            <w:vAlign w:val="center"/>
          </w:tcPr>
          <w:p w:rsidR="00151A19" w:rsidRDefault="00C30A56">
            <w:pPr>
              <w:jc w:val="right"/>
            </w:pPr>
            <w:r>
              <w:rPr>
                <w:rFonts w:eastAsiaTheme="minorEastAsia"/>
                <w:color w:val="000000" w:themeColor="text1"/>
                <w:szCs w:val="21"/>
              </w:rPr>
              <w:t>4.75</w:t>
            </w:r>
          </w:p>
        </w:tc>
      </w:tr>
      <w:tr w:rsidR="00151A19">
        <w:tc>
          <w:tcPr>
            <w:tcW w:w="870" w:type="dxa"/>
            <w:vAlign w:val="center"/>
          </w:tcPr>
          <w:p w:rsidR="00151A19" w:rsidRDefault="00C30A56">
            <w:pPr>
              <w:jc w:val="center"/>
            </w:pPr>
            <w:r>
              <w:rPr>
                <w:rFonts w:eastAsiaTheme="minorEastAsia"/>
                <w:color w:val="000000" w:themeColor="text1"/>
                <w:szCs w:val="21"/>
              </w:rPr>
              <w:t>7</w:t>
            </w:r>
          </w:p>
        </w:tc>
        <w:tc>
          <w:tcPr>
            <w:tcW w:w="1650" w:type="dxa"/>
            <w:vAlign w:val="center"/>
          </w:tcPr>
          <w:p w:rsidR="00151A19" w:rsidRDefault="00C30A56">
            <w:pPr>
              <w:jc w:val="center"/>
            </w:pPr>
            <w:r>
              <w:rPr>
                <w:rFonts w:eastAsiaTheme="minorEastAsia"/>
                <w:color w:val="000000" w:themeColor="text1"/>
                <w:szCs w:val="21"/>
              </w:rPr>
              <w:t>002368</w:t>
            </w:r>
          </w:p>
        </w:tc>
        <w:tc>
          <w:tcPr>
            <w:tcW w:w="1980" w:type="dxa"/>
            <w:vAlign w:val="center"/>
          </w:tcPr>
          <w:p w:rsidR="00151A19" w:rsidRDefault="00C30A56">
            <w:pPr>
              <w:jc w:val="center"/>
            </w:pPr>
            <w:r>
              <w:rPr>
                <w:rFonts w:eastAsiaTheme="minorEastAsia"/>
                <w:color w:val="000000" w:themeColor="text1"/>
                <w:szCs w:val="21"/>
              </w:rPr>
              <w:t>太极股份</w:t>
            </w:r>
          </w:p>
        </w:tc>
        <w:tc>
          <w:tcPr>
            <w:tcW w:w="2880" w:type="dxa"/>
            <w:vAlign w:val="center"/>
          </w:tcPr>
          <w:p w:rsidR="00151A19" w:rsidRDefault="00C30A56">
            <w:pPr>
              <w:jc w:val="right"/>
            </w:pPr>
            <w:r>
              <w:rPr>
                <w:rFonts w:eastAsiaTheme="minorEastAsia"/>
                <w:color w:val="000000" w:themeColor="text1"/>
                <w:szCs w:val="21"/>
              </w:rPr>
              <w:t>1,671,106.00</w:t>
            </w:r>
          </w:p>
        </w:tc>
        <w:tc>
          <w:tcPr>
            <w:tcW w:w="1620" w:type="dxa"/>
            <w:vAlign w:val="center"/>
          </w:tcPr>
          <w:p w:rsidR="00151A19" w:rsidRDefault="00C30A56">
            <w:pPr>
              <w:jc w:val="right"/>
            </w:pPr>
            <w:r>
              <w:rPr>
                <w:rFonts w:eastAsiaTheme="minorEastAsia"/>
                <w:color w:val="000000" w:themeColor="text1"/>
                <w:szCs w:val="21"/>
              </w:rPr>
              <w:t>4.75</w:t>
            </w:r>
          </w:p>
        </w:tc>
      </w:tr>
      <w:tr w:rsidR="00151A19">
        <w:tc>
          <w:tcPr>
            <w:tcW w:w="870" w:type="dxa"/>
            <w:vAlign w:val="center"/>
          </w:tcPr>
          <w:p w:rsidR="00151A19" w:rsidRDefault="00C30A56">
            <w:pPr>
              <w:jc w:val="center"/>
            </w:pPr>
            <w:r>
              <w:rPr>
                <w:rFonts w:eastAsiaTheme="minorEastAsia"/>
                <w:color w:val="000000" w:themeColor="text1"/>
                <w:szCs w:val="21"/>
              </w:rPr>
              <w:t>8</w:t>
            </w:r>
          </w:p>
        </w:tc>
        <w:tc>
          <w:tcPr>
            <w:tcW w:w="1650" w:type="dxa"/>
            <w:vAlign w:val="center"/>
          </w:tcPr>
          <w:p w:rsidR="00151A19" w:rsidRDefault="00C30A56">
            <w:pPr>
              <w:jc w:val="center"/>
            </w:pPr>
            <w:r>
              <w:rPr>
                <w:rFonts w:eastAsiaTheme="minorEastAsia"/>
                <w:color w:val="000000" w:themeColor="text1"/>
                <w:szCs w:val="21"/>
              </w:rPr>
              <w:t>002230</w:t>
            </w:r>
          </w:p>
        </w:tc>
        <w:tc>
          <w:tcPr>
            <w:tcW w:w="1980" w:type="dxa"/>
            <w:vAlign w:val="center"/>
          </w:tcPr>
          <w:p w:rsidR="00151A19" w:rsidRDefault="00C30A56">
            <w:pPr>
              <w:jc w:val="center"/>
            </w:pPr>
            <w:r>
              <w:rPr>
                <w:rFonts w:eastAsiaTheme="minorEastAsia"/>
                <w:color w:val="000000" w:themeColor="text1"/>
                <w:szCs w:val="21"/>
              </w:rPr>
              <w:t>科大讯飞</w:t>
            </w:r>
          </w:p>
        </w:tc>
        <w:tc>
          <w:tcPr>
            <w:tcW w:w="2880" w:type="dxa"/>
            <w:vAlign w:val="center"/>
          </w:tcPr>
          <w:p w:rsidR="00151A19" w:rsidRDefault="00C30A56">
            <w:pPr>
              <w:jc w:val="right"/>
            </w:pPr>
            <w:r>
              <w:rPr>
                <w:rFonts w:eastAsiaTheme="minorEastAsia"/>
                <w:color w:val="000000" w:themeColor="text1"/>
                <w:szCs w:val="21"/>
              </w:rPr>
              <w:t>1,552,411.00</w:t>
            </w:r>
          </w:p>
        </w:tc>
        <w:tc>
          <w:tcPr>
            <w:tcW w:w="1620" w:type="dxa"/>
            <w:vAlign w:val="center"/>
          </w:tcPr>
          <w:p w:rsidR="00151A19" w:rsidRDefault="00C30A56">
            <w:pPr>
              <w:jc w:val="right"/>
            </w:pPr>
            <w:r>
              <w:rPr>
                <w:rFonts w:eastAsiaTheme="minorEastAsia"/>
                <w:color w:val="000000" w:themeColor="text1"/>
                <w:szCs w:val="21"/>
              </w:rPr>
              <w:t>4.41</w:t>
            </w:r>
          </w:p>
        </w:tc>
      </w:tr>
      <w:tr w:rsidR="00151A19">
        <w:tc>
          <w:tcPr>
            <w:tcW w:w="870" w:type="dxa"/>
            <w:vAlign w:val="center"/>
          </w:tcPr>
          <w:p w:rsidR="00151A19" w:rsidRDefault="00C30A56">
            <w:pPr>
              <w:jc w:val="center"/>
            </w:pPr>
            <w:r>
              <w:rPr>
                <w:rFonts w:eastAsiaTheme="minorEastAsia"/>
                <w:color w:val="000000" w:themeColor="text1"/>
                <w:szCs w:val="21"/>
              </w:rPr>
              <w:t>9</w:t>
            </w:r>
          </w:p>
        </w:tc>
        <w:tc>
          <w:tcPr>
            <w:tcW w:w="1650" w:type="dxa"/>
            <w:vAlign w:val="center"/>
          </w:tcPr>
          <w:p w:rsidR="00151A19" w:rsidRDefault="00C30A56">
            <w:pPr>
              <w:jc w:val="center"/>
            </w:pPr>
            <w:r>
              <w:rPr>
                <w:rFonts w:eastAsiaTheme="minorEastAsia"/>
                <w:color w:val="000000" w:themeColor="text1"/>
                <w:szCs w:val="21"/>
              </w:rPr>
              <w:t>000938</w:t>
            </w:r>
          </w:p>
        </w:tc>
        <w:tc>
          <w:tcPr>
            <w:tcW w:w="1980" w:type="dxa"/>
            <w:vAlign w:val="center"/>
          </w:tcPr>
          <w:p w:rsidR="00151A19" w:rsidRDefault="00C30A56">
            <w:pPr>
              <w:jc w:val="center"/>
            </w:pPr>
            <w:r>
              <w:rPr>
                <w:rFonts w:eastAsiaTheme="minorEastAsia"/>
                <w:color w:val="000000" w:themeColor="text1"/>
                <w:szCs w:val="21"/>
              </w:rPr>
              <w:t>紫光股份</w:t>
            </w:r>
          </w:p>
        </w:tc>
        <w:tc>
          <w:tcPr>
            <w:tcW w:w="2880" w:type="dxa"/>
            <w:vAlign w:val="center"/>
          </w:tcPr>
          <w:p w:rsidR="00151A19" w:rsidRDefault="00C30A56">
            <w:pPr>
              <w:jc w:val="right"/>
            </w:pPr>
            <w:r>
              <w:rPr>
                <w:rFonts w:eastAsiaTheme="minorEastAsia"/>
                <w:color w:val="000000" w:themeColor="text1"/>
                <w:szCs w:val="21"/>
              </w:rPr>
              <w:t>1,543,329.19</w:t>
            </w:r>
          </w:p>
        </w:tc>
        <w:tc>
          <w:tcPr>
            <w:tcW w:w="1620" w:type="dxa"/>
            <w:vAlign w:val="center"/>
          </w:tcPr>
          <w:p w:rsidR="00151A19" w:rsidRDefault="00C30A56">
            <w:pPr>
              <w:jc w:val="right"/>
            </w:pPr>
            <w:r>
              <w:rPr>
                <w:rFonts w:eastAsiaTheme="minorEastAsia"/>
                <w:color w:val="000000" w:themeColor="text1"/>
                <w:szCs w:val="21"/>
              </w:rPr>
              <w:t>4.38</w:t>
            </w:r>
          </w:p>
        </w:tc>
      </w:tr>
      <w:tr w:rsidR="00151A19">
        <w:tc>
          <w:tcPr>
            <w:tcW w:w="870" w:type="dxa"/>
            <w:vAlign w:val="center"/>
          </w:tcPr>
          <w:p w:rsidR="00151A19" w:rsidRDefault="00C30A56">
            <w:pPr>
              <w:jc w:val="center"/>
            </w:pPr>
            <w:r>
              <w:rPr>
                <w:rFonts w:eastAsiaTheme="minorEastAsia"/>
                <w:color w:val="000000" w:themeColor="text1"/>
                <w:szCs w:val="21"/>
              </w:rPr>
              <w:t>10</w:t>
            </w:r>
          </w:p>
        </w:tc>
        <w:tc>
          <w:tcPr>
            <w:tcW w:w="1650" w:type="dxa"/>
            <w:vAlign w:val="center"/>
          </w:tcPr>
          <w:p w:rsidR="00151A19" w:rsidRDefault="00C30A56">
            <w:pPr>
              <w:jc w:val="center"/>
            </w:pPr>
            <w:r>
              <w:rPr>
                <w:rFonts w:eastAsiaTheme="minorEastAsia"/>
                <w:color w:val="000000" w:themeColor="text1"/>
                <w:szCs w:val="21"/>
              </w:rPr>
              <w:t>600845</w:t>
            </w:r>
          </w:p>
        </w:tc>
        <w:tc>
          <w:tcPr>
            <w:tcW w:w="1980" w:type="dxa"/>
            <w:vAlign w:val="center"/>
          </w:tcPr>
          <w:p w:rsidR="00151A19" w:rsidRDefault="00C30A56">
            <w:pPr>
              <w:jc w:val="center"/>
            </w:pPr>
            <w:r>
              <w:rPr>
                <w:rFonts w:eastAsiaTheme="minorEastAsia"/>
                <w:color w:val="000000" w:themeColor="text1"/>
                <w:szCs w:val="21"/>
              </w:rPr>
              <w:t>宝信软件</w:t>
            </w:r>
          </w:p>
        </w:tc>
        <w:tc>
          <w:tcPr>
            <w:tcW w:w="2880" w:type="dxa"/>
            <w:vAlign w:val="center"/>
          </w:tcPr>
          <w:p w:rsidR="00151A19" w:rsidRDefault="00C30A56">
            <w:pPr>
              <w:jc w:val="right"/>
            </w:pPr>
            <w:r>
              <w:rPr>
                <w:rFonts w:eastAsiaTheme="minorEastAsia"/>
                <w:color w:val="000000" w:themeColor="text1"/>
                <w:szCs w:val="21"/>
              </w:rPr>
              <w:t>1,425,104.40</w:t>
            </w:r>
          </w:p>
        </w:tc>
        <w:tc>
          <w:tcPr>
            <w:tcW w:w="1620" w:type="dxa"/>
            <w:vAlign w:val="center"/>
          </w:tcPr>
          <w:p w:rsidR="00151A19" w:rsidRDefault="00C30A56">
            <w:pPr>
              <w:jc w:val="right"/>
            </w:pPr>
            <w:r>
              <w:rPr>
                <w:rFonts w:eastAsiaTheme="minorEastAsia"/>
                <w:color w:val="000000" w:themeColor="text1"/>
                <w:szCs w:val="21"/>
              </w:rPr>
              <w:t>4.05</w:t>
            </w:r>
          </w:p>
        </w:tc>
      </w:tr>
      <w:tr w:rsidR="00151A19">
        <w:tc>
          <w:tcPr>
            <w:tcW w:w="870" w:type="dxa"/>
            <w:vAlign w:val="center"/>
          </w:tcPr>
          <w:p w:rsidR="00151A19" w:rsidRDefault="00C30A56">
            <w:pPr>
              <w:jc w:val="center"/>
            </w:pPr>
            <w:r>
              <w:rPr>
                <w:rFonts w:eastAsiaTheme="minorEastAsia"/>
                <w:color w:val="000000" w:themeColor="text1"/>
                <w:szCs w:val="21"/>
              </w:rPr>
              <w:t>11</w:t>
            </w:r>
          </w:p>
        </w:tc>
        <w:tc>
          <w:tcPr>
            <w:tcW w:w="1650" w:type="dxa"/>
            <w:vAlign w:val="center"/>
          </w:tcPr>
          <w:p w:rsidR="00151A19" w:rsidRDefault="00C30A56">
            <w:pPr>
              <w:jc w:val="center"/>
            </w:pPr>
            <w:r>
              <w:rPr>
                <w:rFonts w:eastAsiaTheme="minorEastAsia"/>
                <w:color w:val="000000" w:themeColor="text1"/>
                <w:szCs w:val="21"/>
              </w:rPr>
              <w:t>600570</w:t>
            </w:r>
          </w:p>
        </w:tc>
        <w:tc>
          <w:tcPr>
            <w:tcW w:w="1980" w:type="dxa"/>
            <w:vAlign w:val="center"/>
          </w:tcPr>
          <w:p w:rsidR="00151A19" w:rsidRDefault="00C30A56">
            <w:pPr>
              <w:jc w:val="center"/>
            </w:pPr>
            <w:r>
              <w:rPr>
                <w:rFonts w:eastAsiaTheme="minorEastAsia"/>
                <w:color w:val="000000" w:themeColor="text1"/>
                <w:szCs w:val="21"/>
              </w:rPr>
              <w:t>恒生电子</w:t>
            </w:r>
          </w:p>
        </w:tc>
        <w:tc>
          <w:tcPr>
            <w:tcW w:w="2880" w:type="dxa"/>
            <w:vAlign w:val="center"/>
          </w:tcPr>
          <w:p w:rsidR="00151A19" w:rsidRDefault="00C30A56">
            <w:pPr>
              <w:jc w:val="right"/>
            </w:pPr>
            <w:r>
              <w:rPr>
                <w:rFonts w:eastAsiaTheme="minorEastAsia"/>
                <w:color w:val="000000" w:themeColor="text1"/>
                <w:szCs w:val="21"/>
              </w:rPr>
              <w:t>1,423,516.00</w:t>
            </w:r>
          </w:p>
        </w:tc>
        <w:tc>
          <w:tcPr>
            <w:tcW w:w="1620" w:type="dxa"/>
            <w:vAlign w:val="center"/>
          </w:tcPr>
          <w:p w:rsidR="00151A19" w:rsidRDefault="00C30A56">
            <w:pPr>
              <w:jc w:val="right"/>
            </w:pPr>
            <w:r>
              <w:rPr>
                <w:rFonts w:eastAsiaTheme="minorEastAsia"/>
                <w:color w:val="000000" w:themeColor="text1"/>
                <w:szCs w:val="21"/>
              </w:rPr>
              <w:t>4.04</w:t>
            </w:r>
          </w:p>
        </w:tc>
      </w:tr>
      <w:tr w:rsidR="00151A19">
        <w:tc>
          <w:tcPr>
            <w:tcW w:w="870" w:type="dxa"/>
            <w:vAlign w:val="center"/>
          </w:tcPr>
          <w:p w:rsidR="00151A19" w:rsidRDefault="00C30A56">
            <w:pPr>
              <w:jc w:val="center"/>
            </w:pPr>
            <w:r>
              <w:rPr>
                <w:rFonts w:eastAsiaTheme="minorEastAsia"/>
                <w:color w:val="000000" w:themeColor="text1"/>
                <w:szCs w:val="21"/>
              </w:rPr>
              <w:t>12</w:t>
            </w:r>
          </w:p>
        </w:tc>
        <w:tc>
          <w:tcPr>
            <w:tcW w:w="1650" w:type="dxa"/>
            <w:vAlign w:val="center"/>
          </w:tcPr>
          <w:p w:rsidR="00151A19" w:rsidRDefault="00C30A56">
            <w:pPr>
              <w:jc w:val="center"/>
            </w:pPr>
            <w:r>
              <w:rPr>
                <w:rFonts w:eastAsiaTheme="minorEastAsia"/>
                <w:color w:val="000000" w:themeColor="text1"/>
                <w:szCs w:val="21"/>
              </w:rPr>
              <w:t>300058</w:t>
            </w:r>
          </w:p>
        </w:tc>
        <w:tc>
          <w:tcPr>
            <w:tcW w:w="1980" w:type="dxa"/>
            <w:vAlign w:val="center"/>
          </w:tcPr>
          <w:p w:rsidR="00151A19" w:rsidRDefault="00C30A56">
            <w:pPr>
              <w:jc w:val="center"/>
            </w:pPr>
            <w:r>
              <w:rPr>
                <w:rFonts w:eastAsiaTheme="minorEastAsia"/>
                <w:color w:val="000000" w:themeColor="text1"/>
                <w:szCs w:val="21"/>
              </w:rPr>
              <w:t>蓝色光标</w:t>
            </w:r>
          </w:p>
        </w:tc>
        <w:tc>
          <w:tcPr>
            <w:tcW w:w="2880" w:type="dxa"/>
            <w:vAlign w:val="center"/>
          </w:tcPr>
          <w:p w:rsidR="00151A19" w:rsidRDefault="00C30A56">
            <w:pPr>
              <w:jc w:val="right"/>
            </w:pPr>
            <w:r>
              <w:rPr>
                <w:rFonts w:eastAsiaTheme="minorEastAsia"/>
                <w:color w:val="000000" w:themeColor="text1"/>
                <w:szCs w:val="21"/>
              </w:rPr>
              <w:t>1,385,382.00</w:t>
            </w:r>
          </w:p>
        </w:tc>
        <w:tc>
          <w:tcPr>
            <w:tcW w:w="1620" w:type="dxa"/>
            <w:vAlign w:val="center"/>
          </w:tcPr>
          <w:p w:rsidR="00151A19" w:rsidRDefault="00C30A56">
            <w:pPr>
              <w:jc w:val="right"/>
            </w:pPr>
            <w:r>
              <w:rPr>
                <w:rFonts w:eastAsiaTheme="minorEastAsia"/>
                <w:color w:val="000000" w:themeColor="text1"/>
                <w:szCs w:val="21"/>
              </w:rPr>
              <w:t>3.93</w:t>
            </w:r>
          </w:p>
        </w:tc>
      </w:tr>
      <w:tr w:rsidR="00151A19">
        <w:tc>
          <w:tcPr>
            <w:tcW w:w="870" w:type="dxa"/>
            <w:vAlign w:val="center"/>
          </w:tcPr>
          <w:p w:rsidR="00151A19" w:rsidRDefault="00C30A56">
            <w:pPr>
              <w:jc w:val="center"/>
            </w:pPr>
            <w:r>
              <w:rPr>
                <w:rFonts w:eastAsiaTheme="minorEastAsia"/>
                <w:color w:val="000000" w:themeColor="text1"/>
                <w:szCs w:val="21"/>
              </w:rPr>
              <w:t>13</w:t>
            </w:r>
          </w:p>
        </w:tc>
        <w:tc>
          <w:tcPr>
            <w:tcW w:w="1650" w:type="dxa"/>
            <w:vAlign w:val="center"/>
          </w:tcPr>
          <w:p w:rsidR="00151A19" w:rsidRDefault="00C30A56">
            <w:pPr>
              <w:jc w:val="center"/>
            </w:pPr>
            <w:r>
              <w:rPr>
                <w:rFonts w:eastAsiaTheme="minorEastAsia"/>
                <w:color w:val="000000" w:themeColor="text1"/>
                <w:szCs w:val="21"/>
              </w:rPr>
              <w:t>688981</w:t>
            </w:r>
          </w:p>
        </w:tc>
        <w:tc>
          <w:tcPr>
            <w:tcW w:w="1980" w:type="dxa"/>
            <w:vAlign w:val="center"/>
          </w:tcPr>
          <w:p w:rsidR="00151A19" w:rsidRDefault="00C30A56">
            <w:pPr>
              <w:jc w:val="center"/>
            </w:pPr>
            <w:r>
              <w:rPr>
                <w:rFonts w:eastAsiaTheme="minorEastAsia"/>
                <w:color w:val="000000" w:themeColor="text1"/>
                <w:szCs w:val="21"/>
              </w:rPr>
              <w:t>中芯国际</w:t>
            </w:r>
          </w:p>
        </w:tc>
        <w:tc>
          <w:tcPr>
            <w:tcW w:w="2880" w:type="dxa"/>
            <w:vAlign w:val="center"/>
          </w:tcPr>
          <w:p w:rsidR="00151A19" w:rsidRDefault="00C30A56">
            <w:pPr>
              <w:jc w:val="right"/>
            </w:pPr>
            <w:r>
              <w:rPr>
                <w:rFonts w:eastAsiaTheme="minorEastAsia"/>
                <w:color w:val="000000" w:themeColor="text1"/>
                <w:szCs w:val="21"/>
              </w:rPr>
              <w:t>1,384,224.29</w:t>
            </w:r>
          </w:p>
        </w:tc>
        <w:tc>
          <w:tcPr>
            <w:tcW w:w="1620" w:type="dxa"/>
            <w:vAlign w:val="center"/>
          </w:tcPr>
          <w:p w:rsidR="00151A19" w:rsidRDefault="00C30A56">
            <w:pPr>
              <w:jc w:val="right"/>
            </w:pPr>
            <w:r>
              <w:rPr>
                <w:rFonts w:eastAsiaTheme="minorEastAsia"/>
                <w:color w:val="000000" w:themeColor="text1"/>
                <w:szCs w:val="21"/>
              </w:rPr>
              <w:t>3.93</w:t>
            </w:r>
          </w:p>
        </w:tc>
      </w:tr>
      <w:tr w:rsidR="00151A19">
        <w:tc>
          <w:tcPr>
            <w:tcW w:w="870" w:type="dxa"/>
            <w:vAlign w:val="center"/>
          </w:tcPr>
          <w:p w:rsidR="00151A19" w:rsidRDefault="00C30A56">
            <w:pPr>
              <w:jc w:val="center"/>
            </w:pPr>
            <w:r>
              <w:rPr>
                <w:rFonts w:eastAsiaTheme="minorEastAsia"/>
                <w:color w:val="000000" w:themeColor="text1"/>
                <w:szCs w:val="21"/>
              </w:rPr>
              <w:t>14</w:t>
            </w:r>
          </w:p>
        </w:tc>
        <w:tc>
          <w:tcPr>
            <w:tcW w:w="1650" w:type="dxa"/>
            <w:vAlign w:val="center"/>
          </w:tcPr>
          <w:p w:rsidR="00151A19" w:rsidRDefault="00C30A56">
            <w:pPr>
              <w:jc w:val="center"/>
            </w:pPr>
            <w:r>
              <w:rPr>
                <w:rFonts w:eastAsiaTheme="minorEastAsia"/>
                <w:color w:val="000000" w:themeColor="text1"/>
                <w:szCs w:val="21"/>
              </w:rPr>
              <w:t>603444</w:t>
            </w:r>
          </w:p>
        </w:tc>
        <w:tc>
          <w:tcPr>
            <w:tcW w:w="1980" w:type="dxa"/>
            <w:vAlign w:val="center"/>
          </w:tcPr>
          <w:p w:rsidR="00151A19" w:rsidRDefault="00C30A56">
            <w:pPr>
              <w:jc w:val="center"/>
            </w:pPr>
            <w:r>
              <w:rPr>
                <w:rFonts w:eastAsiaTheme="minorEastAsia"/>
                <w:color w:val="000000" w:themeColor="text1"/>
                <w:szCs w:val="21"/>
              </w:rPr>
              <w:t>吉比特</w:t>
            </w:r>
          </w:p>
        </w:tc>
        <w:tc>
          <w:tcPr>
            <w:tcW w:w="2880" w:type="dxa"/>
            <w:vAlign w:val="center"/>
          </w:tcPr>
          <w:p w:rsidR="00151A19" w:rsidRDefault="00C30A56">
            <w:pPr>
              <w:jc w:val="right"/>
            </w:pPr>
            <w:r>
              <w:rPr>
                <w:rFonts w:eastAsiaTheme="minorEastAsia"/>
                <w:color w:val="000000" w:themeColor="text1"/>
                <w:szCs w:val="21"/>
              </w:rPr>
              <w:t>1,308,161.00</w:t>
            </w:r>
          </w:p>
        </w:tc>
        <w:tc>
          <w:tcPr>
            <w:tcW w:w="1620" w:type="dxa"/>
            <w:vAlign w:val="center"/>
          </w:tcPr>
          <w:p w:rsidR="00151A19" w:rsidRDefault="00C30A56">
            <w:pPr>
              <w:jc w:val="right"/>
            </w:pPr>
            <w:r>
              <w:rPr>
                <w:rFonts w:eastAsiaTheme="minorEastAsia"/>
                <w:color w:val="000000" w:themeColor="text1"/>
                <w:szCs w:val="21"/>
              </w:rPr>
              <w:t>3.71</w:t>
            </w:r>
          </w:p>
        </w:tc>
      </w:tr>
      <w:tr w:rsidR="00151A19">
        <w:tc>
          <w:tcPr>
            <w:tcW w:w="870" w:type="dxa"/>
            <w:vAlign w:val="center"/>
          </w:tcPr>
          <w:p w:rsidR="00151A19" w:rsidRDefault="00C30A56">
            <w:pPr>
              <w:jc w:val="center"/>
            </w:pPr>
            <w:r>
              <w:rPr>
                <w:rFonts w:eastAsiaTheme="minorEastAsia"/>
                <w:color w:val="000000" w:themeColor="text1"/>
                <w:szCs w:val="21"/>
              </w:rPr>
              <w:t>15</w:t>
            </w:r>
          </w:p>
        </w:tc>
        <w:tc>
          <w:tcPr>
            <w:tcW w:w="1650" w:type="dxa"/>
            <w:vAlign w:val="center"/>
          </w:tcPr>
          <w:p w:rsidR="00151A19" w:rsidRDefault="00C30A56">
            <w:pPr>
              <w:jc w:val="center"/>
            </w:pPr>
            <w:r>
              <w:rPr>
                <w:rFonts w:eastAsiaTheme="minorEastAsia"/>
                <w:color w:val="000000" w:themeColor="text1"/>
                <w:szCs w:val="21"/>
              </w:rPr>
              <w:t>688489</w:t>
            </w:r>
          </w:p>
        </w:tc>
        <w:tc>
          <w:tcPr>
            <w:tcW w:w="1980" w:type="dxa"/>
            <w:vAlign w:val="center"/>
          </w:tcPr>
          <w:p w:rsidR="00151A19" w:rsidRDefault="00C30A56">
            <w:pPr>
              <w:jc w:val="center"/>
            </w:pPr>
            <w:r>
              <w:rPr>
                <w:rFonts w:eastAsiaTheme="minorEastAsia"/>
                <w:color w:val="000000" w:themeColor="text1"/>
                <w:szCs w:val="21"/>
              </w:rPr>
              <w:t>三未信安</w:t>
            </w:r>
          </w:p>
        </w:tc>
        <w:tc>
          <w:tcPr>
            <w:tcW w:w="2880" w:type="dxa"/>
            <w:vAlign w:val="center"/>
          </w:tcPr>
          <w:p w:rsidR="00151A19" w:rsidRDefault="00C30A56">
            <w:pPr>
              <w:jc w:val="right"/>
            </w:pPr>
            <w:r>
              <w:rPr>
                <w:rFonts w:eastAsiaTheme="minorEastAsia"/>
                <w:color w:val="000000" w:themeColor="text1"/>
                <w:szCs w:val="21"/>
              </w:rPr>
              <w:t>1,292,296.11</w:t>
            </w:r>
          </w:p>
        </w:tc>
        <w:tc>
          <w:tcPr>
            <w:tcW w:w="1620" w:type="dxa"/>
            <w:vAlign w:val="center"/>
          </w:tcPr>
          <w:p w:rsidR="00151A19" w:rsidRDefault="00C30A56">
            <w:pPr>
              <w:jc w:val="right"/>
            </w:pPr>
            <w:r>
              <w:rPr>
                <w:rFonts w:eastAsiaTheme="minorEastAsia"/>
                <w:color w:val="000000" w:themeColor="text1"/>
                <w:szCs w:val="21"/>
              </w:rPr>
              <w:t>3.67</w:t>
            </w:r>
          </w:p>
        </w:tc>
      </w:tr>
      <w:tr w:rsidR="00151A19">
        <w:tc>
          <w:tcPr>
            <w:tcW w:w="870" w:type="dxa"/>
            <w:vAlign w:val="center"/>
          </w:tcPr>
          <w:p w:rsidR="00151A19" w:rsidRDefault="00C30A56">
            <w:pPr>
              <w:jc w:val="center"/>
            </w:pPr>
            <w:r>
              <w:rPr>
                <w:rFonts w:eastAsiaTheme="minorEastAsia"/>
                <w:color w:val="000000" w:themeColor="text1"/>
                <w:szCs w:val="21"/>
              </w:rPr>
              <w:t>16</w:t>
            </w:r>
          </w:p>
        </w:tc>
        <w:tc>
          <w:tcPr>
            <w:tcW w:w="1650" w:type="dxa"/>
            <w:vAlign w:val="center"/>
          </w:tcPr>
          <w:p w:rsidR="00151A19" w:rsidRDefault="00C30A56">
            <w:pPr>
              <w:jc w:val="center"/>
            </w:pPr>
            <w:r>
              <w:rPr>
                <w:rFonts w:eastAsiaTheme="minorEastAsia"/>
                <w:color w:val="000000" w:themeColor="text1"/>
                <w:szCs w:val="21"/>
              </w:rPr>
              <w:t>002605</w:t>
            </w:r>
          </w:p>
        </w:tc>
        <w:tc>
          <w:tcPr>
            <w:tcW w:w="1980" w:type="dxa"/>
            <w:vAlign w:val="center"/>
          </w:tcPr>
          <w:p w:rsidR="00151A19" w:rsidRDefault="00C30A56">
            <w:pPr>
              <w:jc w:val="center"/>
            </w:pPr>
            <w:r>
              <w:rPr>
                <w:rFonts w:eastAsiaTheme="minorEastAsia"/>
                <w:color w:val="000000" w:themeColor="text1"/>
                <w:szCs w:val="21"/>
              </w:rPr>
              <w:t>姚记科技</w:t>
            </w:r>
          </w:p>
        </w:tc>
        <w:tc>
          <w:tcPr>
            <w:tcW w:w="2880" w:type="dxa"/>
            <w:vAlign w:val="center"/>
          </w:tcPr>
          <w:p w:rsidR="00151A19" w:rsidRDefault="00C30A56">
            <w:pPr>
              <w:jc w:val="right"/>
            </w:pPr>
            <w:r>
              <w:rPr>
                <w:rFonts w:eastAsiaTheme="minorEastAsia"/>
                <w:color w:val="000000" w:themeColor="text1"/>
                <w:szCs w:val="21"/>
              </w:rPr>
              <w:t>1,263,836.00</w:t>
            </w:r>
          </w:p>
        </w:tc>
        <w:tc>
          <w:tcPr>
            <w:tcW w:w="1620" w:type="dxa"/>
            <w:vAlign w:val="center"/>
          </w:tcPr>
          <w:p w:rsidR="00151A19" w:rsidRDefault="00C30A56">
            <w:pPr>
              <w:jc w:val="right"/>
            </w:pPr>
            <w:r>
              <w:rPr>
                <w:rFonts w:eastAsiaTheme="minorEastAsia"/>
                <w:color w:val="000000" w:themeColor="text1"/>
                <w:szCs w:val="21"/>
              </w:rPr>
              <w:t>3.59</w:t>
            </w:r>
          </w:p>
        </w:tc>
      </w:tr>
      <w:tr w:rsidR="00151A19">
        <w:tc>
          <w:tcPr>
            <w:tcW w:w="870" w:type="dxa"/>
            <w:vAlign w:val="center"/>
          </w:tcPr>
          <w:p w:rsidR="00151A19" w:rsidRDefault="00C30A56">
            <w:pPr>
              <w:jc w:val="center"/>
            </w:pPr>
            <w:r>
              <w:rPr>
                <w:rFonts w:eastAsiaTheme="minorEastAsia"/>
                <w:color w:val="000000" w:themeColor="text1"/>
                <w:szCs w:val="21"/>
              </w:rPr>
              <w:t>17</w:t>
            </w:r>
          </w:p>
        </w:tc>
        <w:tc>
          <w:tcPr>
            <w:tcW w:w="1650" w:type="dxa"/>
            <w:vAlign w:val="center"/>
          </w:tcPr>
          <w:p w:rsidR="00151A19" w:rsidRDefault="00C30A56">
            <w:pPr>
              <w:jc w:val="center"/>
            </w:pPr>
            <w:r>
              <w:rPr>
                <w:rFonts w:eastAsiaTheme="minorEastAsia"/>
                <w:color w:val="000000" w:themeColor="text1"/>
                <w:szCs w:val="21"/>
              </w:rPr>
              <w:t>002439</w:t>
            </w:r>
          </w:p>
        </w:tc>
        <w:tc>
          <w:tcPr>
            <w:tcW w:w="1980" w:type="dxa"/>
            <w:vAlign w:val="center"/>
          </w:tcPr>
          <w:p w:rsidR="00151A19" w:rsidRDefault="00C30A56">
            <w:pPr>
              <w:jc w:val="center"/>
            </w:pPr>
            <w:r>
              <w:rPr>
                <w:rFonts w:eastAsiaTheme="minorEastAsia"/>
                <w:color w:val="000000" w:themeColor="text1"/>
                <w:szCs w:val="21"/>
              </w:rPr>
              <w:t>启明星辰</w:t>
            </w:r>
          </w:p>
        </w:tc>
        <w:tc>
          <w:tcPr>
            <w:tcW w:w="2880" w:type="dxa"/>
            <w:vAlign w:val="center"/>
          </w:tcPr>
          <w:p w:rsidR="00151A19" w:rsidRDefault="00C30A56">
            <w:pPr>
              <w:jc w:val="right"/>
            </w:pPr>
            <w:r>
              <w:rPr>
                <w:rFonts w:eastAsiaTheme="minorEastAsia"/>
                <w:color w:val="000000" w:themeColor="text1"/>
                <w:szCs w:val="21"/>
              </w:rPr>
              <w:t>1,240,453.00</w:t>
            </w:r>
          </w:p>
        </w:tc>
        <w:tc>
          <w:tcPr>
            <w:tcW w:w="1620" w:type="dxa"/>
            <w:vAlign w:val="center"/>
          </w:tcPr>
          <w:p w:rsidR="00151A19" w:rsidRDefault="00C30A56">
            <w:pPr>
              <w:jc w:val="right"/>
            </w:pPr>
            <w:r>
              <w:rPr>
                <w:rFonts w:eastAsiaTheme="minorEastAsia"/>
                <w:color w:val="000000" w:themeColor="text1"/>
                <w:szCs w:val="21"/>
              </w:rPr>
              <w:t>3.52</w:t>
            </w:r>
          </w:p>
        </w:tc>
      </w:tr>
      <w:tr w:rsidR="00151A19">
        <w:tc>
          <w:tcPr>
            <w:tcW w:w="870" w:type="dxa"/>
            <w:vAlign w:val="center"/>
          </w:tcPr>
          <w:p w:rsidR="00151A19" w:rsidRDefault="00C30A56">
            <w:pPr>
              <w:jc w:val="center"/>
            </w:pPr>
            <w:r>
              <w:rPr>
                <w:rFonts w:eastAsiaTheme="minorEastAsia"/>
                <w:color w:val="000000" w:themeColor="text1"/>
                <w:szCs w:val="21"/>
              </w:rPr>
              <w:t>18</w:t>
            </w:r>
          </w:p>
        </w:tc>
        <w:tc>
          <w:tcPr>
            <w:tcW w:w="1650" w:type="dxa"/>
            <w:vAlign w:val="center"/>
          </w:tcPr>
          <w:p w:rsidR="00151A19" w:rsidRDefault="00C30A56">
            <w:pPr>
              <w:jc w:val="center"/>
            </w:pPr>
            <w:r>
              <w:rPr>
                <w:rFonts w:eastAsiaTheme="minorEastAsia"/>
                <w:color w:val="000000" w:themeColor="text1"/>
                <w:szCs w:val="21"/>
              </w:rPr>
              <w:t>002050</w:t>
            </w:r>
          </w:p>
        </w:tc>
        <w:tc>
          <w:tcPr>
            <w:tcW w:w="1980" w:type="dxa"/>
            <w:vAlign w:val="center"/>
          </w:tcPr>
          <w:p w:rsidR="00151A19" w:rsidRDefault="00C30A56">
            <w:pPr>
              <w:jc w:val="center"/>
            </w:pPr>
            <w:r>
              <w:rPr>
                <w:rFonts w:eastAsiaTheme="minorEastAsia"/>
                <w:color w:val="000000" w:themeColor="text1"/>
                <w:szCs w:val="21"/>
              </w:rPr>
              <w:t>三花智控</w:t>
            </w:r>
          </w:p>
        </w:tc>
        <w:tc>
          <w:tcPr>
            <w:tcW w:w="2880" w:type="dxa"/>
            <w:vAlign w:val="center"/>
          </w:tcPr>
          <w:p w:rsidR="00151A19" w:rsidRDefault="00C30A56">
            <w:pPr>
              <w:jc w:val="right"/>
            </w:pPr>
            <w:r>
              <w:rPr>
                <w:rFonts w:eastAsiaTheme="minorEastAsia"/>
                <w:color w:val="000000" w:themeColor="text1"/>
                <w:szCs w:val="21"/>
              </w:rPr>
              <w:t>1,230,729.00</w:t>
            </w:r>
          </w:p>
        </w:tc>
        <w:tc>
          <w:tcPr>
            <w:tcW w:w="1620" w:type="dxa"/>
            <w:vAlign w:val="center"/>
          </w:tcPr>
          <w:p w:rsidR="00151A19" w:rsidRDefault="00C30A56">
            <w:pPr>
              <w:jc w:val="right"/>
            </w:pPr>
            <w:r>
              <w:rPr>
                <w:rFonts w:eastAsiaTheme="minorEastAsia"/>
                <w:color w:val="000000" w:themeColor="text1"/>
                <w:szCs w:val="21"/>
              </w:rPr>
              <w:t>3.49</w:t>
            </w:r>
          </w:p>
        </w:tc>
      </w:tr>
      <w:tr w:rsidR="00151A19">
        <w:tc>
          <w:tcPr>
            <w:tcW w:w="870" w:type="dxa"/>
            <w:vAlign w:val="center"/>
          </w:tcPr>
          <w:p w:rsidR="00151A19" w:rsidRDefault="00C30A56">
            <w:pPr>
              <w:jc w:val="center"/>
            </w:pPr>
            <w:r>
              <w:rPr>
                <w:rFonts w:eastAsiaTheme="minorEastAsia"/>
                <w:color w:val="000000" w:themeColor="text1"/>
                <w:szCs w:val="21"/>
              </w:rPr>
              <w:t>19</w:t>
            </w:r>
          </w:p>
        </w:tc>
        <w:tc>
          <w:tcPr>
            <w:tcW w:w="1650" w:type="dxa"/>
            <w:vAlign w:val="center"/>
          </w:tcPr>
          <w:p w:rsidR="00151A19" w:rsidRDefault="00C30A56">
            <w:pPr>
              <w:jc w:val="center"/>
            </w:pPr>
            <w:r>
              <w:rPr>
                <w:rFonts w:eastAsiaTheme="minorEastAsia"/>
                <w:color w:val="000000" w:themeColor="text1"/>
                <w:szCs w:val="21"/>
              </w:rPr>
              <w:t>600519</w:t>
            </w:r>
          </w:p>
        </w:tc>
        <w:tc>
          <w:tcPr>
            <w:tcW w:w="1980" w:type="dxa"/>
            <w:vAlign w:val="center"/>
          </w:tcPr>
          <w:p w:rsidR="00151A19" w:rsidRDefault="00C30A56">
            <w:pPr>
              <w:jc w:val="center"/>
            </w:pPr>
            <w:r>
              <w:rPr>
                <w:rFonts w:eastAsiaTheme="minorEastAsia"/>
                <w:color w:val="000000" w:themeColor="text1"/>
                <w:szCs w:val="21"/>
              </w:rPr>
              <w:t>贵州茅台</w:t>
            </w:r>
          </w:p>
        </w:tc>
        <w:tc>
          <w:tcPr>
            <w:tcW w:w="2880" w:type="dxa"/>
            <w:vAlign w:val="center"/>
          </w:tcPr>
          <w:p w:rsidR="00151A19" w:rsidRDefault="00C30A56">
            <w:pPr>
              <w:jc w:val="right"/>
            </w:pPr>
            <w:r>
              <w:rPr>
                <w:rFonts w:eastAsiaTheme="minorEastAsia"/>
                <w:color w:val="000000" w:themeColor="text1"/>
                <w:szCs w:val="21"/>
              </w:rPr>
              <w:t>1,223,762.00</w:t>
            </w:r>
          </w:p>
        </w:tc>
        <w:tc>
          <w:tcPr>
            <w:tcW w:w="1620" w:type="dxa"/>
            <w:vAlign w:val="center"/>
          </w:tcPr>
          <w:p w:rsidR="00151A19" w:rsidRDefault="00C30A56">
            <w:pPr>
              <w:jc w:val="right"/>
            </w:pPr>
            <w:r>
              <w:rPr>
                <w:rFonts w:eastAsiaTheme="minorEastAsia"/>
                <w:color w:val="000000" w:themeColor="text1"/>
                <w:szCs w:val="21"/>
              </w:rPr>
              <w:t>3.48</w:t>
            </w:r>
          </w:p>
        </w:tc>
      </w:tr>
      <w:tr w:rsidR="00151A19">
        <w:tc>
          <w:tcPr>
            <w:tcW w:w="870" w:type="dxa"/>
            <w:vAlign w:val="center"/>
          </w:tcPr>
          <w:p w:rsidR="00151A19" w:rsidRDefault="00C30A56">
            <w:pPr>
              <w:jc w:val="center"/>
            </w:pPr>
            <w:r>
              <w:rPr>
                <w:rFonts w:eastAsiaTheme="minorEastAsia"/>
                <w:color w:val="000000" w:themeColor="text1"/>
                <w:szCs w:val="21"/>
              </w:rPr>
              <w:t>20</w:t>
            </w:r>
          </w:p>
        </w:tc>
        <w:tc>
          <w:tcPr>
            <w:tcW w:w="1650" w:type="dxa"/>
            <w:vAlign w:val="center"/>
          </w:tcPr>
          <w:p w:rsidR="00151A19" w:rsidRDefault="00C30A56">
            <w:pPr>
              <w:jc w:val="center"/>
            </w:pPr>
            <w:r>
              <w:rPr>
                <w:rFonts w:eastAsiaTheme="minorEastAsia"/>
                <w:color w:val="000000" w:themeColor="text1"/>
                <w:szCs w:val="21"/>
              </w:rPr>
              <w:t>300394</w:t>
            </w:r>
          </w:p>
        </w:tc>
        <w:tc>
          <w:tcPr>
            <w:tcW w:w="1980" w:type="dxa"/>
            <w:vAlign w:val="center"/>
          </w:tcPr>
          <w:p w:rsidR="00151A19" w:rsidRDefault="00C30A56">
            <w:pPr>
              <w:jc w:val="center"/>
            </w:pPr>
            <w:r>
              <w:rPr>
                <w:rFonts w:eastAsiaTheme="minorEastAsia"/>
                <w:color w:val="000000" w:themeColor="text1"/>
                <w:szCs w:val="21"/>
              </w:rPr>
              <w:t>天孚通信</w:t>
            </w:r>
          </w:p>
        </w:tc>
        <w:tc>
          <w:tcPr>
            <w:tcW w:w="2880" w:type="dxa"/>
            <w:vAlign w:val="center"/>
          </w:tcPr>
          <w:p w:rsidR="00151A19" w:rsidRDefault="00C30A56">
            <w:pPr>
              <w:jc w:val="right"/>
            </w:pPr>
            <w:r>
              <w:rPr>
                <w:rFonts w:eastAsiaTheme="minorEastAsia"/>
                <w:color w:val="000000" w:themeColor="text1"/>
                <w:szCs w:val="21"/>
              </w:rPr>
              <w:t>1,199,180.00</w:t>
            </w:r>
          </w:p>
        </w:tc>
        <w:tc>
          <w:tcPr>
            <w:tcW w:w="1620" w:type="dxa"/>
            <w:vAlign w:val="center"/>
          </w:tcPr>
          <w:p w:rsidR="00151A19" w:rsidRDefault="00C30A56">
            <w:pPr>
              <w:jc w:val="right"/>
            </w:pPr>
            <w:r>
              <w:rPr>
                <w:rFonts w:eastAsiaTheme="minorEastAsia"/>
                <w:color w:val="000000" w:themeColor="text1"/>
                <w:szCs w:val="21"/>
              </w:rPr>
              <w:t>3.41</w:t>
            </w:r>
          </w:p>
        </w:tc>
      </w:tr>
      <w:tr w:rsidR="00151A19">
        <w:tc>
          <w:tcPr>
            <w:tcW w:w="870" w:type="dxa"/>
            <w:vAlign w:val="center"/>
          </w:tcPr>
          <w:p w:rsidR="00151A19" w:rsidRDefault="00C30A56">
            <w:pPr>
              <w:jc w:val="center"/>
            </w:pPr>
            <w:r>
              <w:rPr>
                <w:rFonts w:eastAsiaTheme="minorEastAsia"/>
                <w:color w:val="000000" w:themeColor="text1"/>
                <w:szCs w:val="21"/>
              </w:rPr>
              <w:t>21</w:t>
            </w:r>
          </w:p>
        </w:tc>
        <w:tc>
          <w:tcPr>
            <w:tcW w:w="1650" w:type="dxa"/>
            <w:vAlign w:val="center"/>
          </w:tcPr>
          <w:p w:rsidR="00151A19" w:rsidRDefault="00C30A56">
            <w:pPr>
              <w:jc w:val="center"/>
            </w:pPr>
            <w:r>
              <w:rPr>
                <w:rFonts w:eastAsiaTheme="minorEastAsia"/>
                <w:color w:val="000000" w:themeColor="text1"/>
                <w:szCs w:val="21"/>
              </w:rPr>
              <w:t>603345</w:t>
            </w:r>
          </w:p>
        </w:tc>
        <w:tc>
          <w:tcPr>
            <w:tcW w:w="1980" w:type="dxa"/>
            <w:vAlign w:val="center"/>
          </w:tcPr>
          <w:p w:rsidR="00151A19" w:rsidRDefault="00C30A56">
            <w:pPr>
              <w:jc w:val="center"/>
            </w:pPr>
            <w:r>
              <w:rPr>
                <w:rFonts w:eastAsiaTheme="minorEastAsia"/>
                <w:color w:val="000000" w:themeColor="text1"/>
                <w:szCs w:val="21"/>
              </w:rPr>
              <w:t>安井食品</w:t>
            </w:r>
          </w:p>
        </w:tc>
        <w:tc>
          <w:tcPr>
            <w:tcW w:w="2880" w:type="dxa"/>
            <w:vAlign w:val="center"/>
          </w:tcPr>
          <w:p w:rsidR="00151A19" w:rsidRDefault="00C30A56">
            <w:pPr>
              <w:jc w:val="right"/>
            </w:pPr>
            <w:r>
              <w:rPr>
                <w:rFonts w:eastAsiaTheme="minorEastAsia"/>
                <w:color w:val="000000" w:themeColor="text1"/>
                <w:szCs w:val="21"/>
              </w:rPr>
              <w:t>1,187,930.00</w:t>
            </w:r>
          </w:p>
        </w:tc>
        <w:tc>
          <w:tcPr>
            <w:tcW w:w="1620" w:type="dxa"/>
            <w:vAlign w:val="center"/>
          </w:tcPr>
          <w:p w:rsidR="00151A19" w:rsidRDefault="00C30A56">
            <w:pPr>
              <w:jc w:val="right"/>
            </w:pPr>
            <w:r>
              <w:rPr>
                <w:rFonts w:eastAsiaTheme="minorEastAsia"/>
                <w:color w:val="000000" w:themeColor="text1"/>
                <w:szCs w:val="21"/>
              </w:rPr>
              <w:t>3.37</w:t>
            </w:r>
          </w:p>
        </w:tc>
      </w:tr>
      <w:tr w:rsidR="00151A19">
        <w:tc>
          <w:tcPr>
            <w:tcW w:w="870" w:type="dxa"/>
            <w:vAlign w:val="center"/>
          </w:tcPr>
          <w:p w:rsidR="00151A19" w:rsidRDefault="00C30A56">
            <w:pPr>
              <w:jc w:val="center"/>
            </w:pPr>
            <w:r>
              <w:rPr>
                <w:rFonts w:eastAsiaTheme="minorEastAsia"/>
                <w:color w:val="000000" w:themeColor="text1"/>
                <w:szCs w:val="21"/>
              </w:rPr>
              <w:t>22</w:t>
            </w:r>
          </w:p>
        </w:tc>
        <w:tc>
          <w:tcPr>
            <w:tcW w:w="1650" w:type="dxa"/>
            <w:vAlign w:val="center"/>
          </w:tcPr>
          <w:p w:rsidR="00151A19" w:rsidRDefault="00C30A56">
            <w:pPr>
              <w:jc w:val="center"/>
            </w:pPr>
            <w:r>
              <w:rPr>
                <w:rFonts w:eastAsiaTheme="minorEastAsia"/>
                <w:color w:val="000000" w:themeColor="text1"/>
                <w:szCs w:val="21"/>
              </w:rPr>
              <w:t>002558</w:t>
            </w:r>
          </w:p>
        </w:tc>
        <w:tc>
          <w:tcPr>
            <w:tcW w:w="1980" w:type="dxa"/>
            <w:vAlign w:val="center"/>
          </w:tcPr>
          <w:p w:rsidR="00151A19" w:rsidRDefault="00C30A56">
            <w:pPr>
              <w:jc w:val="center"/>
            </w:pPr>
            <w:r>
              <w:rPr>
                <w:rFonts w:eastAsiaTheme="minorEastAsia"/>
                <w:color w:val="000000" w:themeColor="text1"/>
                <w:szCs w:val="21"/>
              </w:rPr>
              <w:t>巨人网络</w:t>
            </w:r>
          </w:p>
        </w:tc>
        <w:tc>
          <w:tcPr>
            <w:tcW w:w="2880" w:type="dxa"/>
            <w:vAlign w:val="center"/>
          </w:tcPr>
          <w:p w:rsidR="00151A19" w:rsidRDefault="00C30A56">
            <w:pPr>
              <w:jc w:val="right"/>
            </w:pPr>
            <w:r>
              <w:rPr>
                <w:rFonts w:eastAsiaTheme="minorEastAsia"/>
                <w:color w:val="000000" w:themeColor="text1"/>
                <w:szCs w:val="21"/>
              </w:rPr>
              <w:t>1,182,562.00</w:t>
            </w:r>
          </w:p>
        </w:tc>
        <w:tc>
          <w:tcPr>
            <w:tcW w:w="1620" w:type="dxa"/>
            <w:vAlign w:val="center"/>
          </w:tcPr>
          <w:p w:rsidR="00151A19" w:rsidRDefault="00C30A56">
            <w:pPr>
              <w:jc w:val="right"/>
            </w:pPr>
            <w:r>
              <w:rPr>
                <w:rFonts w:eastAsiaTheme="minorEastAsia"/>
                <w:color w:val="000000" w:themeColor="text1"/>
                <w:szCs w:val="21"/>
              </w:rPr>
              <w:t>3.36</w:t>
            </w:r>
          </w:p>
        </w:tc>
      </w:tr>
      <w:tr w:rsidR="00151A19">
        <w:tc>
          <w:tcPr>
            <w:tcW w:w="870" w:type="dxa"/>
            <w:vAlign w:val="center"/>
          </w:tcPr>
          <w:p w:rsidR="00151A19" w:rsidRDefault="00C30A56">
            <w:pPr>
              <w:jc w:val="center"/>
            </w:pPr>
            <w:r>
              <w:rPr>
                <w:rFonts w:eastAsiaTheme="minorEastAsia"/>
                <w:color w:val="000000" w:themeColor="text1"/>
                <w:szCs w:val="21"/>
              </w:rPr>
              <w:t>23</w:t>
            </w:r>
          </w:p>
        </w:tc>
        <w:tc>
          <w:tcPr>
            <w:tcW w:w="1650" w:type="dxa"/>
            <w:vAlign w:val="center"/>
          </w:tcPr>
          <w:p w:rsidR="00151A19" w:rsidRDefault="00C30A56">
            <w:pPr>
              <w:jc w:val="center"/>
            </w:pPr>
            <w:r>
              <w:rPr>
                <w:rFonts w:eastAsiaTheme="minorEastAsia"/>
                <w:color w:val="000000" w:themeColor="text1"/>
                <w:szCs w:val="21"/>
              </w:rPr>
              <w:t>000977</w:t>
            </w:r>
          </w:p>
        </w:tc>
        <w:tc>
          <w:tcPr>
            <w:tcW w:w="1980" w:type="dxa"/>
            <w:vAlign w:val="center"/>
          </w:tcPr>
          <w:p w:rsidR="00151A19" w:rsidRDefault="00C30A56">
            <w:pPr>
              <w:jc w:val="center"/>
            </w:pPr>
            <w:r>
              <w:rPr>
                <w:rFonts w:eastAsiaTheme="minorEastAsia"/>
                <w:color w:val="000000" w:themeColor="text1"/>
                <w:szCs w:val="21"/>
              </w:rPr>
              <w:t>浪潮信息</w:t>
            </w:r>
          </w:p>
        </w:tc>
        <w:tc>
          <w:tcPr>
            <w:tcW w:w="2880" w:type="dxa"/>
            <w:vAlign w:val="center"/>
          </w:tcPr>
          <w:p w:rsidR="00151A19" w:rsidRDefault="00C30A56">
            <w:pPr>
              <w:jc w:val="right"/>
            </w:pPr>
            <w:r>
              <w:rPr>
                <w:rFonts w:eastAsiaTheme="minorEastAsia"/>
                <w:color w:val="000000" w:themeColor="text1"/>
                <w:szCs w:val="21"/>
              </w:rPr>
              <w:t>1,181,098.00</w:t>
            </w:r>
          </w:p>
        </w:tc>
        <w:tc>
          <w:tcPr>
            <w:tcW w:w="1620" w:type="dxa"/>
            <w:vAlign w:val="center"/>
          </w:tcPr>
          <w:p w:rsidR="00151A19" w:rsidRDefault="00C30A56">
            <w:pPr>
              <w:jc w:val="right"/>
            </w:pPr>
            <w:r>
              <w:rPr>
                <w:rFonts w:eastAsiaTheme="minorEastAsia"/>
                <w:color w:val="000000" w:themeColor="text1"/>
                <w:szCs w:val="21"/>
              </w:rPr>
              <w:t>3.35</w:t>
            </w:r>
          </w:p>
        </w:tc>
      </w:tr>
      <w:tr w:rsidR="00151A19">
        <w:tc>
          <w:tcPr>
            <w:tcW w:w="870" w:type="dxa"/>
            <w:vAlign w:val="center"/>
          </w:tcPr>
          <w:p w:rsidR="00151A19" w:rsidRDefault="00C30A56">
            <w:pPr>
              <w:jc w:val="center"/>
            </w:pPr>
            <w:r>
              <w:rPr>
                <w:rFonts w:eastAsiaTheme="minorEastAsia"/>
                <w:color w:val="000000" w:themeColor="text1"/>
                <w:szCs w:val="21"/>
              </w:rPr>
              <w:t>24</w:t>
            </w:r>
          </w:p>
        </w:tc>
        <w:tc>
          <w:tcPr>
            <w:tcW w:w="1650" w:type="dxa"/>
            <w:vAlign w:val="center"/>
          </w:tcPr>
          <w:p w:rsidR="00151A19" w:rsidRDefault="00C30A56">
            <w:pPr>
              <w:jc w:val="center"/>
            </w:pPr>
            <w:r>
              <w:rPr>
                <w:rFonts w:eastAsiaTheme="minorEastAsia"/>
                <w:color w:val="000000" w:themeColor="text1"/>
                <w:szCs w:val="21"/>
              </w:rPr>
              <w:t>002555</w:t>
            </w:r>
          </w:p>
        </w:tc>
        <w:tc>
          <w:tcPr>
            <w:tcW w:w="1980" w:type="dxa"/>
            <w:vAlign w:val="center"/>
          </w:tcPr>
          <w:p w:rsidR="00151A19" w:rsidRDefault="00C30A56">
            <w:pPr>
              <w:jc w:val="center"/>
            </w:pPr>
            <w:r>
              <w:rPr>
                <w:rFonts w:eastAsiaTheme="minorEastAsia"/>
                <w:color w:val="000000" w:themeColor="text1"/>
                <w:szCs w:val="21"/>
              </w:rPr>
              <w:t>三七互娱</w:t>
            </w:r>
          </w:p>
        </w:tc>
        <w:tc>
          <w:tcPr>
            <w:tcW w:w="2880" w:type="dxa"/>
            <w:vAlign w:val="center"/>
          </w:tcPr>
          <w:p w:rsidR="00151A19" w:rsidRDefault="00C30A56">
            <w:pPr>
              <w:jc w:val="right"/>
            </w:pPr>
            <w:r>
              <w:rPr>
                <w:rFonts w:eastAsiaTheme="minorEastAsia"/>
                <w:color w:val="000000" w:themeColor="text1"/>
                <w:szCs w:val="21"/>
              </w:rPr>
              <w:t>1,178,322.03</w:t>
            </w:r>
          </w:p>
        </w:tc>
        <w:tc>
          <w:tcPr>
            <w:tcW w:w="1620" w:type="dxa"/>
            <w:vAlign w:val="center"/>
          </w:tcPr>
          <w:p w:rsidR="00151A19" w:rsidRDefault="00C30A56">
            <w:pPr>
              <w:jc w:val="right"/>
            </w:pPr>
            <w:r>
              <w:rPr>
                <w:rFonts w:eastAsiaTheme="minorEastAsia"/>
                <w:color w:val="000000" w:themeColor="text1"/>
                <w:szCs w:val="21"/>
              </w:rPr>
              <w:t>3.35</w:t>
            </w:r>
          </w:p>
        </w:tc>
      </w:tr>
      <w:tr w:rsidR="00151A19">
        <w:tc>
          <w:tcPr>
            <w:tcW w:w="870" w:type="dxa"/>
            <w:vAlign w:val="center"/>
          </w:tcPr>
          <w:p w:rsidR="00151A19" w:rsidRDefault="00C30A56">
            <w:pPr>
              <w:jc w:val="center"/>
            </w:pPr>
            <w:r>
              <w:rPr>
                <w:rFonts w:eastAsiaTheme="minorEastAsia"/>
                <w:color w:val="000000" w:themeColor="text1"/>
                <w:szCs w:val="21"/>
              </w:rPr>
              <w:t>25</w:t>
            </w:r>
          </w:p>
        </w:tc>
        <w:tc>
          <w:tcPr>
            <w:tcW w:w="1650" w:type="dxa"/>
            <w:vAlign w:val="center"/>
          </w:tcPr>
          <w:p w:rsidR="00151A19" w:rsidRDefault="00C30A56">
            <w:pPr>
              <w:jc w:val="center"/>
            </w:pPr>
            <w:r>
              <w:rPr>
                <w:rFonts w:eastAsiaTheme="minorEastAsia"/>
                <w:color w:val="000000" w:themeColor="text1"/>
                <w:szCs w:val="21"/>
              </w:rPr>
              <w:t>601928</w:t>
            </w:r>
          </w:p>
        </w:tc>
        <w:tc>
          <w:tcPr>
            <w:tcW w:w="1980" w:type="dxa"/>
            <w:vAlign w:val="center"/>
          </w:tcPr>
          <w:p w:rsidR="00151A19" w:rsidRDefault="00C30A56">
            <w:pPr>
              <w:jc w:val="center"/>
            </w:pPr>
            <w:r>
              <w:rPr>
                <w:rFonts w:eastAsiaTheme="minorEastAsia"/>
                <w:color w:val="000000" w:themeColor="text1"/>
                <w:szCs w:val="21"/>
              </w:rPr>
              <w:t>凤凰传媒</w:t>
            </w:r>
          </w:p>
        </w:tc>
        <w:tc>
          <w:tcPr>
            <w:tcW w:w="2880" w:type="dxa"/>
            <w:vAlign w:val="center"/>
          </w:tcPr>
          <w:p w:rsidR="00151A19" w:rsidRDefault="00C30A56">
            <w:pPr>
              <w:jc w:val="right"/>
            </w:pPr>
            <w:r>
              <w:rPr>
                <w:rFonts w:eastAsiaTheme="minorEastAsia"/>
                <w:color w:val="000000" w:themeColor="text1"/>
                <w:szCs w:val="21"/>
              </w:rPr>
              <w:t>1,143,383.00</w:t>
            </w:r>
          </w:p>
        </w:tc>
        <w:tc>
          <w:tcPr>
            <w:tcW w:w="1620" w:type="dxa"/>
            <w:vAlign w:val="center"/>
          </w:tcPr>
          <w:p w:rsidR="00151A19" w:rsidRDefault="00C30A56">
            <w:pPr>
              <w:jc w:val="right"/>
            </w:pPr>
            <w:r>
              <w:rPr>
                <w:rFonts w:eastAsiaTheme="minorEastAsia"/>
                <w:color w:val="000000" w:themeColor="text1"/>
                <w:szCs w:val="21"/>
              </w:rPr>
              <w:t>3.25</w:t>
            </w:r>
          </w:p>
        </w:tc>
      </w:tr>
      <w:tr w:rsidR="00151A19">
        <w:tc>
          <w:tcPr>
            <w:tcW w:w="870" w:type="dxa"/>
            <w:vAlign w:val="center"/>
          </w:tcPr>
          <w:p w:rsidR="00151A19" w:rsidRDefault="00C30A56">
            <w:pPr>
              <w:jc w:val="center"/>
            </w:pPr>
            <w:r>
              <w:rPr>
                <w:rFonts w:eastAsiaTheme="minorEastAsia"/>
                <w:color w:val="000000" w:themeColor="text1"/>
                <w:szCs w:val="21"/>
              </w:rPr>
              <w:t>26</w:t>
            </w:r>
          </w:p>
        </w:tc>
        <w:tc>
          <w:tcPr>
            <w:tcW w:w="1650" w:type="dxa"/>
            <w:vAlign w:val="center"/>
          </w:tcPr>
          <w:p w:rsidR="00151A19" w:rsidRDefault="00C30A56">
            <w:pPr>
              <w:jc w:val="center"/>
            </w:pPr>
            <w:r>
              <w:rPr>
                <w:rFonts w:eastAsiaTheme="minorEastAsia"/>
                <w:color w:val="000000" w:themeColor="text1"/>
                <w:szCs w:val="21"/>
              </w:rPr>
              <w:t>600557</w:t>
            </w:r>
          </w:p>
        </w:tc>
        <w:tc>
          <w:tcPr>
            <w:tcW w:w="1980" w:type="dxa"/>
            <w:vAlign w:val="center"/>
          </w:tcPr>
          <w:p w:rsidR="00151A19" w:rsidRDefault="00C30A56">
            <w:pPr>
              <w:jc w:val="center"/>
            </w:pPr>
            <w:r>
              <w:rPr>
                <w:rFonts w:eastAsiaTheme="minorEastAsia"/>
                <w:color w:val="000000" w:themeColor="text1"/>
                <w:szCs w:val="21"/>
              </w:rPr>
              <w:t>康缘药业</w:t>
            </w:r>
          </w:p>
        </w:tc>
        <w:tc>
          <w:tcPr>
            <w:tcW w:w="2880" w:type="dxa"/>
            <w:vAlign w:val="center"/>
          </w:tcPr>
          <w:p w:rsidR="00151A19" w:rsidRDefault="00C30A56">
            <w:pPr>
              <w:jc w:val="right"/>
            </w:pPr>
            <w:r>
              <w:rPr>
                <w:rFonts w:eastAsiaTheme="minorEastAsia"/>
                <w:color w:val="000000" w:themeColor="text1"/>
                <w:szCs w:val="21"/>
              </w:rPr>
              <w:t>1,142,820.00</w:t>
            </w:r>
          </w:p>
        </w:tc>
        <w:tc>
          <w:tcPr>
            <w:tcW w:w="1620" w:type="dxa"/>
            <w:vAlign w:val="center"/>
          </w:tcPr>
          <w:p w:rsidR="00151A19" w:rsidRDefault="00C30A56">
            <w:pPr>
              <w:jc w:val="right"/>
            </w:pPr>
            <w:r>
              <w:rPr>
                <w:rFonts w:eastAsiaTheme="minorEastAsia"/>
                <w:color w:val="000000" w:themeColor="text1"/>
                <w:szCs w:val="21"/>
              </w:rPr>
              <w:t>3.25</w:t>
            </w:r>
          </w:p>
        </w:tc>
      </w:tr>
      <w:tr w:rsidR="00151A19">
        <w:tc>
          <w:tcPr>
            <w:tcW w:w="870" w:type="dxa"/>
            <w:vAlign w:val="center"/>
          </w:tcPr>
          <w:p w:rsidR="00151A19" w:rsidRDefault="00C30A56">
            <w:pPr>
              <w:jc w:val="center"/>
            </w:pPr>
            <w:r>
              <w:rPr>
                <w:rFonts w:eastAsiaTheme="minorEastAsia"/>
                <w:color w:val="000000" w:themeColor="text1"/>
                <w:szCs w:val="21"/>
              </w:rPr>
              <w:t>27</w:t>
            </w:r>
          </w:p>
        </w:tc>
        <w:tc>
          <w:tcPr>
            <w:tcW w:w="1650" w:type="dxa"/>
            <w:vAlign w:val="center"/>
          </w:tcPr>
          <w:p w:rsidR="00151A19" w:rsidRDefault="00C30A56">
            <w:pPr>
              <w:jc w:val="center"/>
            </w:pPr>
            <w:r>
              <w:rPr>
                <w:rFonts w:eastAsiaTheme="minorEastAsia"/>
                <w:color w:val="000000" w:themeColor="text1"/>
                <w:szCs w:val="21"/>
              </w:rPr>
              <w:t>603019</w:t>
            </w:r>
          </w:p>
        </w:tc>
        <w:tc>
          <w:tcPr>
            <w:tcW w:w="1980" w:type="dxa"/>
            <w:vAlign w:val="center"/>
          </w:tcPr>
          <w:p w:rsidR="00151A19" w:rsidRDefault="00C30A56">
            <w:pPr>
              <w:jc w:val="center"/>
            </w:pPr>
            <w:r>
              <w:rPr>
                <w:rFonts w:eastAsiaTheme="minorEastAsia"/>
                <w:color w:val="000000" w:themeColor="text1"/>
                <w:szCs w:val="21"/>
              </w:rPr>
              <w:t>中科曙光</w:t>
            </w:r>
          </w:p>
        </w:tc>
        <w:tc>
          <w:tcPr>
            <w:tcW w:w="2880" w:type="dxa"/>
            <w:vAlign w:val="center"/>
          </w:tcPr>
          <w:p w:rsidR="00151A19" w:rsidRDefault="00C30A56">
            <w:pPr>
              <w:jc w:val="right"/>
            </w:pPr>
            <w:r>
              <w:rPr>
                <w:rFonts w:eastAsiaTheme="minorEastAsia"/>
                <w:color w:val="000000" w:themeColor="text1"/>
                <w:szCs w:val="21"/>
              </w:rPr>
              <w:t>1,077,854.00</w:t>
            </w:r>
          </w:p>
        </w:tc>
        <w:tc>
          <w:tcPr>
            <w:tcW w:w="1620" w:type="dxa"/>
            <w:vAlign w:val="center"/>
          </w:tcPr>
          <w:p w:rsidR="00151A19" w:rsidRDefault="00C30A56">
            <w:pPr>
              <w:jc w:val="right"/>
            </w:pPr>
            <w:r>
              <w:rPr>
                <w:rFonts w:eastAsiaTheme="minorEastAsia"/>
                <w:color w:val="000000" w:themeColor="text1"/>
                <w:szCs w:val="21"/>
              </w:rPr>
              <w:t>3.06</w:t>
            </w:r>
          </w:p>
        </w:tc>
      </w:tr>
      <w:tr w:rsidR="00151A19">
        <w:tc>
          <w:tcPr>
            <w:tcW w:w="870" w:type="dxa"/>
            <w:vAlign w:val="center"/>
          </w:tcPr>
          <w:p w:rsidR="00151A19" w:rsidRDefault="00C30A56">
            <w:pPr>
              <w:jc w:val="center"/>
            </w:pPr>
            <w:r>
              <w:rPr>
                <w:rFonts w:eastAsiaTheme="minorEastAsia"/>
                <w:color w:val="000000" w:themeColor="text1"/>
                <w:szCs w:val="21"/>
              </w:rPr>
              <w:t>28</w:t>
            </w:r>
          </w:p>
        </w:tc>
        <w:tc>
          <w:tcPr>
            <w:tcW w:w="1650" w:type="dxa"/>
            <w:vAlign w:val="center"/>
          </w:tcPr>
          <w:p w:rsidR="00151A19" w:rsidRDefault="00C30A56">
            <w:pPr>
              <w:jc w:val="center"/>
            </w:pPr>
            <w:r>
              <w:rPr>
                <w:rFonts w:eastAsiaTheme="minorEastAsia"/>
                <w:color w:val="000000" w:themeColor="text1"/>
                <w:szCs w:val="21"/>
              </w:rPr>
              <w:t>002991</w:t>
            </w:r>
          </w:p>
        </w:tc>
        <w:tc>
          <w:tcPr>
            <w:tcW w:w="1980" w:type="dxa"/>
            <w:vAlign w:val="center"/>
          </w:tcPr>
          <w:p w:rsidR="00151A19" w:rsidRDefault="00C30A56">
            <w:pPr>
              <w:jc w:val="center"/>
            </w:pPr>
            <w:r>
              <w:rPr>
                <w:rFonts w:eastAsiaTheme="minorEastAsia"/>
                <w:color w:val="000000" w:themeColor="text1"/>
                <w:szCs w:val="21"/>
              </w:rPr>
              <w:t>甘源食品</w:t>
            </w:r>
          </w:p>
        </w:tc>
        <w:tc>
          <w:tcPr>
            <w:tcW w:w="2880" w:type="dxa"/>
            <w:vAlign w:val="center"/>
          </w:tcPr>
          <w:p w:rsidR="00151A19" w:rsidRDefault="00C30A56">
            <w:pPr>
              <w:jc w:val="right"/>
            </w:pPr>
            <w:r>
              <w:rPr>
                <w:rFonts w:eastAsiaTheme="minorEastAsia"/>
                <w:color w:val="000000" w:themeColor="text1"/>
                <w:szCs w:val="21"/>
              </w:rPr>
              <w:t>1,076,856.00</w:t>
            </w:r>
          </w:p>
        </w:tc>
        <w:tc>
          <w:tcPr>
            <w:tcW w:w="1620" w:type="dxa"/>
            <w:vAlign w:val="center"/>
          </w:tcPr>
          <w:p w:rsidR="00151A19" w:rsidRDefault="00C30A56">
            <w:pPr>
              <w:jc w:val="right"/>
            </w:pPr>
            <w:r>
              <w:rPr>
                <w:rFonts w:eastAsiaTheme="minorEastAsia"/>
                <w:color w:val="000000" w:themeColor="text1"/>
                <w:szCs w:val="21"/>
              </w:rPr>
              <w:t>3.06</w:t>
            </w:r>
          </w:p>
        </w:tc>
      </w:tr>
      <w:tr w:rsidR="00151A19">
        <w:tc>
          <w:tcPr>
            <w:tcW w:w="870" w:type="dxa"/>
            <w:vAlign w:val="center"/>
          </w:tcPr>
          <w:p w:rsidR="00151A19" w:rsidRDefault="00C30A56">
            <w:pPr>
              <w:jc w:val="center"/>
            </w:pPr>
            <w:r>
              <w:rPr>
                <w:rFonts w:eastAsiaTheme="minorEastAsia"/>
                <w:color w:val="000000" w:themeColor="text1"/>
                <w:szCs w:val="21"/>
              </w:rPr>
              <w:t>29</w:t>
            </w:r>
          </w:p>
        </w:tc>
        <w:tc>
          <w:tcPr>
            <w:tcW w:w="1650" w:type="dxa"/>
            <w:vAlign w:val="center"/>
          </w:tcPr>
          <w:p w:rsidR="00151A19" w:rsidRDefault="00C30A56">
            <w:pPr>
              <w:jc w:val="center"/>
            </w:pPr>
            <w:r>
              <w:rPr>
                <w:rFonts w:eastAsiaTheme="minorEastAsia"/>
                <w:color w:val="000000" w:themeColor="text1"/>
                <w:szCs w:val="21"/>
              </w:rPr>
              <w:t>002174</w:t>
            </w:r>
          </w:p>
        </w:tc>
        <w:tc>
          <w:tcPr>
            <w:tcW w:w="1980" w:type="dxa"/>
            <w:vAlign w:val="center"/>
          </w:tcPr>
          <w:p w:rsidR="00151A19" w:rsidRDefault="00C30A56">
            <w:pPr>
              <w:jc w:val="center"/>
            </w:pPr>
            <w:r>
              <w:rPr>
                <w:rFonts w:eastAsiaTheme="minorEastAsia"/>
                <w:color w:val="000000" w:themeColor="text1"/>
                <w:szCs w:val="21"/>
              </w:rPr>
              <w:t>游族网络</w:t>
            </w:r>
          </w:p>
        </w:tc>
        <w:tc>
          <w:tcPr>
            <w:tcW w:w="2880" w:type="dxa"/>
            <w:vAlign w:val="center"/>
          </w:tcPr>
          <w:p w:rsidR="00151A19" w:rsidRDefault="00C30A56">
            <w:pPr>
              <w:jc w:val="right"/>
            </w:pPr>
            <w:r>
              <w:rPr>
                <w:rFonts w:eastAsiaTheme="minorEastAsia"/>
                <w:color w:val="000000" w:themeColor="text1"/>
                <w:szCs w:val="21"/>
              </w:rPr>
              <w:t>1,070,579.00</w:t>
            </w:r>
          </w:p>
        </w:tc>
        <w:tc>
          <w:tcPr>
            <w:tcW w:w="1620" w:type="dxa"/>
            <w:vAlign w:val="center"/>
          </w:tcPr>
          <w:p w:rsidR="00151A19" w:rsidRDefault="00C30A56">
            <w:pPr>
              <w:jc w:val="right"/>
            </w:pPr>
            <w:r>
              <w:rPr>
                <w:rFonts w:eastAsiaTheme="minorEastAsia"/>
                <w:color w:val="000000" w:themeColor="text1"/>
                <w:szCs w:val="21"/>
              </w:rPr>
              <w:t>3.04</w:t>
            </w:r>
          </w:p>
        </w:tc>
      </w:tr>
      <w:tr w:rsidR="00151A19">
        <w:tc>
          <w:tcPr>
            <w:tcW w:w="870" w:type="dxa"/>
            <w:vAlign w:val="center"/>
          </w:tcPr>
          <w:p w:rsidR="00151A19" w:rsidRDefault="00C30A56">
            <w:pPr>
              <w:jc w:val="center"/>
            </w:pPr>
            <w:r>
              <w:rPr>
                <w:rFonts w:eastAsiaTheme="minorEastAsia"/>
                <w:color w:val="000000" w:themeColor="text1"/>
                <w:szCs w:val="21"/>
              </w:rPr>
              <w:t>30</w:t>
            </w:r>
          </w:p>
        </w:tc>
        <w:tc>
          <w:tcPr>
            <w:tcW w:w="1650" w:type="dxa"/>
            <w:vAlign w:val="center"/>
          </w:tcPr>
          <w:p w:rsidR="00151A19" w:rsidRDefault="00C30A56">
            <w:pPr>
              <w:jc w:val="center"/>
            </w:pPr>
            <w:r>
              <w:rPr>
                <w:rFonts w:eastAsiaTheme="minorEastAsia"/>
                <w:color w:val="000000" w:themeColor="text1"/>
                <w:szCs w:val="21"/>
              </w:rPr>
              <w:t>002517</w:t>
            </w:r>
          </w:p>
        </w:tc>
        <w:tc>
          <w:tcPr>
            <w:tcW w:w="1980" w:type="dxa"/>
            <w:vAlign w:val="center"/>
          </w:tcPr>
          <w:p w:rsidR="00151A19" w:rsidRDefault="00C30A56">
            <w:pPr>
              <w:jc w:val="center"/>
            </w:pPr>
            <w:r>
              <w:rPr>
                <w:rFonts w:eastAsiaTheme="minorEastAsia"/>
                <w:color w:val="000000" w:themeColor="text1"/>
                <w:szCs w:val="21"/>
              </w:rPr>
              <w:t>恺英网络</w:t>
            </w:r>
          </w:p>
        </w:tc>
        <w:tc>
          <w:tcPr>
            <w:tcW w:w="2880" w:type="dxa"/>
            <w:vAlign w:val="center"/>
          </w:tcPr>
          <w:p w:rsidR="00151A19" w:rsidRDefault="00C30A56">
            <w:pPr>
              <w:jc w:val="right"/>
            </w:pPr>
            <w:r>
              <w:rPr>
                <w:rFonts w:eastAsiaTheme="minorEastAsia"/>
                <w:color w:val="000000" w:themeColor="text1"/>
                <w:szCs w:val="21"/>
              </w:rPr>
              <w:t>1,065,739.00</w:t>
            </w:r>
          </w:p>
        </w:tc>
        <w:tc>
          <w:tcPr>
            <w:tcW w:w="1620" w:type="dxa"/>
            <w:vAlign w:val="center"/>
          </w:tcPr>
          <w:p w:rsidR="00151A19" w:rsidRDefault="00C30A56">
            <w:pPr>
              <w:jc w:val="right"/>
            </w:pPr>
            <w:r>
              <w:rPr>
                <w:rFonts w:eastAsiaTheme="minorEastAsia"/>
                <w:color w:val="000000" w:themeColor="text1"/>
                <w:szCs w:val="21"/>
              </w:rPr>
              <w:t>3.03</w:t>
            </w:r>
          </w:p>
        </w:tc>
      </w:tr>
      <w:tr w:rsidR="00151A19">
        <w:tc>
          <w:tcPr>
            <w:tcW w:w="870" w:type="dxa"/>
            <w:vAlign w:val="center"/>
          </w:tcPr>
          <w:p w:rsidR="00151A19" w:rsidRDefault="00C30A56">
            <w:pPr>
              <w:jc w:val="center"/>
            </w:pPr>
            <w:r>
              <w:rPr>
                <w:rFonts w:eastAsiaTheme="minorEastAsia"/>
                <w:color w:val="000000" w:themeColor="text1"/>
                <w:szCs w:val="21"/>
              </w:rPr>
              <w:t>31</w:t>
            </w:r>
          </w:p>
        </w:tc>
        <w:tc>
          <w:tcPr>
            <w:tcW w:w="1650" w:type="dxa"/>
            <w:vAlign w:val="center"/>
          </w:tcPr>
          <w:p w:rsidR="00151A19" w:rsidRDefault="00C30A56">
            <w:pPr>
              <w:jc w:val="center"/>
            </w:pPr>
            <w:r>
              <w:rPr>
                <w:rFonts w:eastAsiaTheme="minorEastAsia"/>
                <w:color w:val="000000" w:themeColor="text1"/>
                <w:szCs w:val="21"/>
              </w:rPr>
              <w:t>000661</w:t>
            </w:r>
          </w:p>
        </w:tc>
        <w:tc>
          <w:tcPr>
            <w:tcW w:w="1980" w:type="dxa"/>
            <w:vAlign w:val="center"/>
          </w:tcPr>
          <w:p w:rsidR="00151A19" w:rsidRDefault="00C30A56">
            <w:pPr>
              <w:jc w:val="center"/>
            </w:pPr>
            <w:r>
              <w:rPr>
                <w:rFonts w:eastAsiaTheme="minorEastAsia"/>
                <w:color w:val="000000" w:themeColor="text1"/>
                <w:szCs w:val="21"/>
              </w:rPr>
              <w:t>长春高新</w:t>
            </w:r>
          </w:p>
        </w:tc>
        <w:tc>
          <w:tcPr>
            <w:tcW w:w="2880" w:type="dxa"/>
            <w:vAlign w:val="center"/>
          </w:tcPr>
          <w:p w:rsidR="00151A19" w:rsidRDefault="00C30A56">
            <w:pPr>
              <w:jc w:val="right"/>
            </w:pPr>
            <w:r>
              <w:rPr>
                <w:rFonts w:eastAsiaTheme="minorEastAsia"/>
                <w:color w:val="000000" w:themeColor="text1"/>
                <w:szCs w:val="21"/>
              </w:rPr>
              <w:t>1,027,240.00</w:t>
            </w:r>
          </w:p>
        </w:tc>
        <w:tc>
          <w:tcPr>
            <w:tcW w:w="1620" w:type="dxa"/>
            <w:vAlign w:val="center"/>
          </w:tcPr>
          <w:p w:rsidR="00151A19" w:rsidRDefault="00C30A56">
            <w:pPr>
              <w:jc w:val="right"/>
            </w:pPr>
            <w:r>
              <w:rPr>
                <w:rFonts w:eastAsiaTheme="minorEastAsia"/>
                <w:color w:val="000000" w:themeColor="text1"/>
                <w:szCs w:val="21"/>
              </w:rPr>
              <w:t>2.92</w:t>
            </w:r>
          </w:p>
        </w:tc>
      </w:tr>
      <w:tr w:rsidR="00151A19">
        <w:tc>
          <w:tcPr>
            <w:tcW w:w="870" w:type="dxa"/>
            <w:vAlign w:val="center"/>
          </w:tcPr>
          <w:p w:rsidR="00151A19" w:rsidRDefault="00C30A56">
            <w:pPr>
              <w:jc w:val="center"/>
            </w:pPr>
            <w:r>
              <w:rPr>
                <w:rFonts w:eastAsiaTheme="minorEastAsia"/>
                <w:color w:val="000000" w:themeColor="text1"/>
                <w:szCs w:val="21"/>
              </w:rPr>
              <w:t>32</w:t>
            </w:r>
          </w:p>
        </w:tc>
        <w:tc>
          <w:tcPr>
            <w:tcW w:w="1650" w:type="dxa"/>
            <w:vAlign w:val="center"/>
          </w:tcPr>
          <w:p w:rsidR="00151A19" w:rsidRDefault="00C30A56">
            <w:pPr>
              <w:jc w:val="center"/>
            </w:pPr>
            <w:r>
              <w:rPr>
                <w:rFonts w:eastAsiaTheme="minorEastAsia"/>
                <w:color w:val="000000" w:themeColor="text1"/>
                <w:szCs w:val="21"/>
              </w:rPr>
              <w:t>600602</w:t>
            </w:r>
          </w:p>
        </w:tc>
        <w:tc>
          <w:tcPr>
            <w:tcW w:w="1980" w:type="dxa"/>
            <w:vAlign w:val="center"/>
          </w:tcPr>
          <w:p w:rsidR="00151A19" w:rsidRDefault="00C30A56">
            <w:pPr>
              <w:jc w:val="center"/>
            </w:pPr>
            <w:r>
              <w:rPr>
                <w:rFonts w:eastAsiaTheme="minorEastAsia"/>
                <w:color w:val="000000" w:themeColor="text1"/>
                <w:szCs w:val="21"/>
              </w:rPr>
              <w:t>云赛智联</w:t>
            </w:r>
          </w:p>
        </w:tc>
        <w:tc>
          <w:tcPr>
            <w:tcW w:w="2880" w:type="dxa"/>
            <w:vAlign w:val="center"/>
          </w:tcPr>
          <w:p w:rsidR="00151A19" w:rsidRDefault="00C30A56">
            <w:pPr>
              <w:jc w:val="right"/>
            </w:pPr>
            <w:r>
              <w:rPr>
                <w:rFonts w:eastAsiaTheme="minorEastAsia"/>
                <w:color w:val="000000" w:themeColor="text1"/>
                <w:szCs w:val="21"/>
              </w:rPr>
              <w:t>1,020,889.00</w:t>
            </w:r>
          </w:p>
        </w:tc>
        <w:tc>
          <w:tcPr>
            <w:tcW w:w="1620" w:type="dxa"/>
            <w:vAlign w:val="center"/>
          </w:tcPr>
          <w:p w:rsidR="00151A19" w:rsidRDefault="00C30A56">
            <w:pPr>
              <w:jc w:val="right"/>
            </w:pPr>
            <w:r>
              <w:rPr>
                <w:rFonts w:eastAsiaTheme="minorEastAsia"/>
                <w:color w:val="000000" w:themeColor="text1"/>
                <w:szCs w:val="21"/>
              </w:rPr>
              <w:t>2.90</w:t>
            </w:r>
          </w:p>
        </w:tc>
      </w:tr>
      <w:tr w:rsidR="00151A19">
        <w:tc>
          <w:tcPr>
            <w:tcW w:w="870" w:type="dxa"/>
            <w:vAlign w:val="center"/>
          </w:tcPr>
          <w:p w:rsidR="00151A19" w:rsidRDefault="00C30A56">
            <w:pPr>
              <w:jc w:val="center"/>
            </w:pPr>
            <w:r>
              <w:rPr>
                <w:rFonts w:eastAsiaTheme="minorEastAsia"/>
                <w:color w:val="000000" w:themeColor="text1"/>
                <w:szCs w:val="21"/>
              </w:rPr>
              <w:t>33</w:t>
            </w:r>
          </w:p>
        </w:tc>
        <w:tc>
          <w:tcPr>
            <w:tcW w:w="1650" w:type="dxa"/>
            <w:vAlign w:val="center"/>
          </w:tcPr>
          <w:p w:rsidR="00151A19" w:rsidRDefault="00C30A56">
            <w:pPr>
              <w:jc w:val="center"/>
            </w:pPr>
            <w:r>
              <w:rPr>
                <w:rFonts w:eastAsiaTheme="minorEastAsia"/>
                <w:color w:val="000000" w:themeColor="text1"/>
                <w:szCs w:val="21"/>
              </w:rPr>
              <w:t>688561</w:t>
            </w:r>
          </w:p>
        </w:tc>
        <w:tc>
          <w:tcPr>
            <w:tcW w:w="1980" w:type="dxa"/>
            <w:vAlign w:val="center"/>
          </w:tcPr>
          <w:p w:rsidR="00151A19" w:rsidRDefault="00C30A56">
            <w:pPr>
              <w:jc w:val="center"/>
            </w:pPr>
            <w:r>
              <w:rPr>
                <w:rFonts w:eastAsiaTheme="minorEastAsia"/>
                <w:color w:val="000000" w:themeColor="text1"/>
                <w:szCs w:val="21"/>
              </w:rPr>
              <w:t>奇安信</w:t>
            </w:r>
          </w:p>
        </w:tc>
        <w:tc>
          <w:tcPr>
            <w:tcW w:w="2880" w:type="dxa"/>
            <w:vAlign w:val="center"/>
          </w:tcPr>
          <w:p w:rsidR="00151A19" w:rsidRDefault="00C30A56">
            <w:pPr>
              <w:jc w:val="right"/>
            </w:pPr>
            <w:r>
              <w:rPr>
                <w:rFonts w:eastAsiaTheme="minorEastAsia"/>
                <w:color w:val="000000" w:themeColor="text1"/>
                <w:szCs w:val="21"/>
              </w:rPr>
              <w:t>998,922.53</w:t>
            </w:r>
          </w:p>
        </w:tc>
        <w:tc>
          <w:tcPr>
            <w:tcW w:w="1620" w:type="dxa"/>
            <w:vAlign w:val="center"/>
          </w:tcPr>
          <w:p w:rsidR="00151A19" w:rsidRDefault="00C30A56">
            <w:pPr>
              <w:jc w:val="right"/>
            </w:pPr>
            <w:r>
              <w:rPr>
                <w:rFonts w:eastAsiaTheme="minorEastAsia"/>
                <w:color w:val="000000" w:themeColor="text1"/>
                <w:szCs w:val="21"/>
              </w:rPr>
              <w:t>2.84</w:t>
            </w:r>
          </w:p>
        </w:tc>
      </w:tr>
      <w:tr w:rsidR="00151A19">
        <w:tc>
          <w:tcPr>
            <w:tcW w:w="870" w:type="dxa"/>
            <w:vAlign w:val="center"/>
          </w:tcPr>
          <w:p w:rsidR="00151A19" w:rsidRDefault="00C30A56">
            <w:pPr>
              <w:jc w:val="center"/>
            </w:pPr>
            <w:r>
              <w:rPr>
                <w:rFonts w:eastAsiaTheme="minorEastAsia"/>
                <w:color w:val="000000" w:themeColor="text1"/>
                <w:szCs w:val="21"/>
              </w:rPr>
              <w:t>34</w:t>
            </w:r>
          </w:p>
        </w:tc>
        <w:tc>
          <w:tcPr>
            <w:tcW w:w="1650" w:type="dxa"/>
            <w:vAlign w:val="center"/>
          </w:tcPr>
          <w:p w:rsidR="00151A19" w:rsidRDefault="00C30A56">
            <w:pPr>
              <w:jc w:val="center"/>
            </w:pPr>
            <w:r>
              <w:rPr>
                <w:rFonts w:eastAsiaTheme="minorEastAsia"/>
                <w:color w:val="000000" w:themeColor="text1"/>
                <w:szCs w:val="21"/>
              </w:rPr>
              <w:t>601138</w:t>
            </w:r>
          </w:p>
        </w:tc>
        <w:tc>
          <w:tcPr>
            <w:tcW w:w="1980" w:type="dxa"/>
            <w:vAlign w:val="center"/>
          </w:tcPr>
          <w:p w:rsidR="00151A19" w:rsidRDefault="00C30A56">
            <w:pPr>
              <w:jc w:val="center"/>
            </w:pPr>
            <w:r>
              <w:rPr>
                <w:rFonts w:eastAsiaTheme="minorEastAsia"/>
                <w:color w:val="000000" w:themeColor="text1"/>
                <w:szCs w:val="21"/>
              </w:rPr>
              <w:t>工业富联</w:t>
            </w:r>
          </w:p>
        </w:tc>
        <w:tc>
          <w:tcPr>
            <w:tcW w:w="2880" w:type="dxa"/>
            <w:vAlign w:val="center"/>
          </w:tcPr>
          <w:p w:rsidR="00151A19" w:rsidRDefault="00C30A56">
            <w:pPr>
              <w:jc w:val="right"/>
            </w:pPr>
            <w:r>
              <w:rPr>
                <w:rFonts w:eastAsiaTheme="minorEastAsia"/>
                <w:color w:val="000000" w:themeColor="text1"/>
                <w:szCs w:val="21"/>
              </w:rPr>
              <w:t>978,073.00</w:t>
            </w:r>
          </w:p>
        </w:tc>
        <w:tc>
          <w:tcPr>
            <w:tcW w:w="1620" w:type="dxa"/>
            <w:vAlign w:val="center"/>
          </w:tcPr>
          <w:p w:rsidR="00151A19" w:rsidRDefault="00C30A56">
            <w:pPr>
              <w:jc w:val="right"/>
            </w:pPr>
            <w:r>
              <w:rPr>
                <w:rFonts w:eastAsiaTheme="minorEastAsia"/>
                <w:color w:val="000000" w:themeColor="text1"/>
                <w:szCs w:val="21"/>
              </w:rPr>
              <w:t>2.78</w:t>
            </w:r>
          </w:p>
        </w:tc>
      </w:tr>
      <w:tr w:rsidR="00151A19">
        <w:tc>
          <w:tcPr>
            <w:tcW w:w="870" w:type="dxa"/>
            <w:vAlign w:val="center"/>
          </w:tcPr>
          <w:p w:rsidR="00151A19" w:rsidRDefault="00C30A56">
            <w:pPr>
              <w:jc w:val="center"/>
            </w:pPr>
            <w:r>
              <w:rPr>
                <w:rFonts w:eastAsiaTheme="minorEastAsia"/>
                <w:color w:val="000000" w:themeColor="text1"/>
                <w:szCs w:val="21"/>
              </w:rPr>
              <w:t>35</w:t>
            </w:r>
          </w:p>
        </w:tc>
        <w:tc>
          <w:tcPr>
            <w:tcW w:w="1650" w:type="dxa"/>
            <w:vAlign w:val="center"/>
          </w:tcPr>
          <w:p w:rsidR="00151A19" w:rsidRDefault="00C30A56">
            <w:pPr>
              <w:jc w:val="center"/>
            </w:pPr>
            <w:r>
              <w:rPr>
                <w:rFonts w:eastAsiaTheme="minorEastAsia"/>
                <w:color w:val="000000" w:themeColor="text1"/>
                <w:szCs w:val="21"/>
              </w:rPr>
              <w:t>000596</w:t>
            </w:r>
          </w:p>
        </w:tc>
        <w:tc>
          <w:tcPr>
            <w:tcW w:w="1980" w:type="dxa"/>
            <w:vAlign w:val="center"/>
          </w:tcPr>
          <w:p w:rsidR="00151A19" w:rsidRDefault="00C30A56">
            <w:pPr>
              <w:jc w:val="center"/>
            </w:pPr>
            <w:r>
              <w:rPr>
                <w:rFonts w:eastAsiaTheme="minorEastAsia"/>
                <w:color w:val="000000" w:themeColor="text1"/>
                <w:szCs w:val="21"/>
              </w:rPr>
              <w:t>古井贡酒</w:t>
            </w:r>
          </w:p>
        </w:tc>
        <w:tc>
          <w:tcPr>
            <w:tcW w:w="2880" w:type="dxa"/>
            <w:vAlign w:val="center"/>
          </w:tcPr>
          <w:p w:rsidR="00151A19" w:rsidRDefault="00C30A56">
            <w:pPr>
              <w:jc w:val="right"/>
            </w:pPr>
            <w:r>
              <w:rPr>
                <w:rFonts w:eastAsiaTheme="minorEastAsia"/>
                <w:color w:val="000000" w:themeColor="text1"/>
                <w:szCs w:val="21"/>
              </w:rPr>
              <w:t>941,944.00</w:t>
            </w:r>
          </w:p>
        </w:tc>
        <w:tc>
          <w:tcPr>
            <w:tcW w:w="1620" w:type="dxa"/>
            <w:vAlign w:val="center"/>
          </w:tcPr>
          <w:p w:rsidR="00151A19" w:rsidRDefault="00C30A56">
            <w:pPr>
              <w:jc w:val="right"/>
            </w:pPr>
            <w:r>
              <w:rPr>
                <w:rFonts w:eastAsiaTheme="minorEastAsia"/>
                <w:color w:val="000000" w:themeColor="text1"/>
                <w:szCs w:val="21"/>
              </w:rPr>
              <w:t>2.67</w:t>
            </w:r>
          </w:p>
        </w:tc>
      </w:tr>
      <w:tr w:rsidR="00151A19">
        <w:tc>
          <w:tcPr>
            <w:tcW w:w="870" w:type="dxa"/>
            <w:vAlign w:val="center"/>
          </w:tcPr>
          <w:p w:rsidR="00151A19" w:rsidRDefault="00C30A56">
            <w:pPr>
              <w:jc w:val="center"/>
            </w:pPr>
            <w:r>
              <w:rPr>
                <w:rFonts w:eastAsiaTheme="minorEastAsia"/>
                <w:color w:val="000000" w:themeColor="text1"/>
                <w:szCs w:val="21"/>
              </w:rPr>
              <w:t>36</w:t>
            </w:r>
          </w:p>
        </w:tc>
        <w:tc>
          <w:tcPr>
            <w:tcW w:w="1650" w:type="dxa"/>
            <w:vAlign w:val="center"/>
          </w:tcPr>
          <w:p w:rsidR="00151A19" w:rsidRDefault="00C30A56">
            <w:pPr>
              <w:jc w:val="center"/>
            </w:pPr>
            <w:r>
              <w:rPr>
                <w:rFonts w:eastAsiaTheme="minorEastAsia"/>
                <w:color w:val="000000" w:themeColor="text1"/>
                <w:szCs w:val="21"/>
              </w:rPr>
              <w:t>002463</w:t>
            </w:r>
          </w:p>
        </w:tc>
        <w:tc>
          <w:tcPr>
            <w:tcW w:w="1980" w:type="dxa"/>
            <w:vAlign w:val="center"/>
          </w:tcPr>
          <w:p w:rsidR="00151A19" w:rsidRDefault="00C30A56">
            <w:pPr>
              <w:jc w:val="center"/>
            </w:pPr>
            <w:r>
              <w:rPr>
                <w:rFonts w:eastAsiaTheme="minorEastAsia"/>
                <w:color w:val="000000" w:themeColor="text1"/>
                <w:szCs w:val="21"/>
              </w:rPr>
              <w:t>沪电股份</w:t>
            </w:r>
          </w:p>
        </w:tc>
        <w:tc>
          <w:tcPr>
            <w:tcW w:w="2880" w:type="dxa"/>
            <w:vAlign w:val="center"/>
          </w:tcPr>
          <w:p w:rsidR="00151A19" w:rsidRDefault="00C30A56">
            <w:pPr>
              <w:jc w:val="right"/>
            </w:pPr>
            <w:r>
              <w:rPr>
                <w:rFonts w:eastAsiaTheme="minorEastAsia"/>
                <w:color w:val="000000" w:themeColor="text1"/>
                <w:szCs w:val="21"/>
              </w:rPr>
              <w:t>926,350.00</w:t>
            </w:r>
          </w:p>
        </w:tc>
        <w:tc>
          <w:tcPr>
            <w:tcW w:w="1620" w:type="dxa"/>
            <w:vAlign w:val="center"/>
          </w:tcPr>
          <w:p w:rsidR="00151A19" w:rsidRDefault="00C30A56">
            <w:pPr>
              <w:jc w:val="right"/>
            </w:pPr>
            <w:r>
              <w:rPr>
                <w:rFonts w:eastAsiaTheme="minorEastAsia"/>
                <w:color w:val="000000" w:themeColor="text1"/>
                <w:szCs w:val="21"/>
              </w:rPr>
              <w:t>2.63</w:t>
            </w:r>
          </w:p>
        </w:tc>
      </w:tr>
      <w:tr w:rsidR="00151A19">
        <w:tc>
          <w:tcPr>
            <w:tcW w:w="870" w:type="dxa"/>
            <w:vAlign w:val="center"/>
          </w:tcPr>
          <w:p w:rsidR="00151A19" w:rsidRDefault="00C30A56">
            <w:pPr>
              <w:jc w:val="center"/>
            </w:pPr>
            <w:r>
              <w:rPr>
                <w:rFonts w:eastAsiaTheme="minorEastAsia"/>
                <w:color w:val="000000" w:themeColor="text1"/>
                <w:szCs w:val="21"/>
              </w:rPr>
              <w:lastRenderedPageBreak/>
              <w:t>37</w:t>
            </w:r>
          </w:p>
        </w:tc>
        <w:tc>
          <w:tcPr>
            <w:tcW w:w="1650" w:type="dxa"/>
            <w:vAlign w:val="center"/>
          </w:tcPr>
          <w:p w:rsidR="00151A19" w:rsidRDefault="00C30A56">
            <w:pPr>
              <w:jc w:val="center"/>
            </w:pPr>
            <w:r>
              <w:rPr>
                <w:rFonts w:eastAsiaTheme="minorEastAsia"/>
                <w:color w:val="000000" w:themeColor="text1"/>
                <w:szCs w:val="21"/>
              </w:rPr>
              <w:t>600702</w:t>
            </w:r>
          </w:p>
        </w:tc>
        <w:tc>
          <w:tcPr>
            <w:tcW w:w="1980" w:type="dxa"/>
            <w:vAlign w:val="center"/>
          </w:tcPr>
          <w:p w:rsidR="00151A19" w:rsidRDefault="00C30A56">
            <w:pPr>
              <w:jc w:val="center"/>
            </w:pPr>
            <w:r>
              <w:rPr>
                <w:rFonts w:eastAsiaTheme="minorEastAsia"/>
                <w:color w:val="000000" w:themeColor="text1"/>
                <w:szCs w:val="21"/>
              </w:rPr>
              <w:t>舍得酒业</w:t>
            </w:r>
          </w:p>
        </w:tc>
        <w:tc>
          <w:tcPr>
            <w:tcW w:w="2880" w:type="dxa"/>
            <w:vAlign w:val="center"/>
          </w:tcPr>
          <w:p w:rsidR="00151A19" w:rsidRDefault="00C30A56">
            <w:pPr>
              <w:jc w:val="right"/>
            </w:pPr>
            <w:r>
              <w:rPr>
                <w:rFonts w:eastAsiaTheme="minorEastAsia"/>
                <w:color w:val="000000" w:themeColor="text1"/>
                <w:szCs w:val="21"/>
              </w:rPr>
              <w:t>922,857.00</w:t>
            </w:r>
          </w:p>
        </w:tc>
        <w:tc>
          <w:tcPr>
            <w:tcW w:w="1620" w:type="dxa"/>
            <w:vAlign w:val="center"/>
          </w:tcPr>
          <w:p w:rsidR="00151A19" w:rsidRDefault="00C30A56">
            <w:pPr>
              <w:jc w:val="right"/>
            </w:pPr>
            <w:r>
              <w:rPr>
                <w:rFonts w:eastAsiaTheme="minorEastAsia"/>
                <w:color w:val="000000" w:themeColor="text1"/>
                <w:szCs w:val="21"/>
              </w:rPr>
              <w:t>2.62</w:t>
            </w:r>
          </w:p>
        </w:tc>
      </w:tr>
      <w:tr w:rsidR="00151A19">
        <w:tc>
          <w:tcPr>
            <w:tcW w:w="870" w:type="dxa"/>
            <w:vAlign w:val="center"/>
          </w:tcPr>
          <w:p w:rsidR="00151A19" w:rsidRDefault="00C30A56">
            <w:pPr>
              <w:jc w:val="center"/>
            </w:pPr>
            <w:r>
              <w:rPr>
                <w:rFonts w:eastAsiaTheme="minorEastAsia"/>
                <w:color w:val="000000" w:themeColor="text1"/>
                <w:szCs w:val="21"/>
              </w:rPr>
              <w:t>38</w:t>
            </w:r>
          </w:p>
        </w:tc>
        <w:tc>
          <w:tcPr>
            <w:tcW w:w="1650" w:type="dxa"/>
            <w:vAlign w:val="center"/>
          </w:tcPr>
          <w:p w:rsidR="00151A19" w:rsidRDefault="00C30A56">
            <w:pPr>
              <w:jc w:val="center"/>
            </w:pPr>
            <w:r>
              <w:rPr>
                <w:rFonts w:eastAsiaTheme="minorEastAsia"/>
                <w:color w:val="000000" w:themeColor="text1"/>
                <w:szCs w:val="21"/>
              </w:rPr>
              <w:t>002291</w:t>
            </w:r>
          </w:p>
        </w:tc>
        <w:tc>
          <w:tcPr>
            <w:tcW w:w="1980" w:type="dxa"/>
            <w:vAlign w:val="center"/>
          </w:tcPr>
          <w:p w:rsidR="00151A19" w:rsidRDefault="00C30A56">
            <w:pPr>
              <w:jc w:val="center"/>
            </w:pPr>
            <w:r>
              <w:rPr>
                <w:rFonts w:eastAsiaTheme="minorEastAsia"/>
                <w:color w:val="000000" w:themeColor="text1"/>
                <w:szCs w:val="21"/>
              </w:rPr>
              <w:t>遥望科技</w:t>
            </w:r>
          </w:p>
        </w:tc>
        <w:tc>
          <w:tcPr>
            <w:tcW w:w="2880" w:type="dxa"/>
            <w:vAlign w:val="center"/>
          </w:tcPr>
          <w:p w:rsidR="00151A19" w:rsidRDefault="00C30A56">
            <w:pPr>
              <w:jc w:val="right"/>
            </w:pPr>
            <w:r>
              <w:rPr>
                <w:rFonts w:eastAsiaTheme="minorEastAsia"/>
                <w:color w:val="000000" w:themeColor="text1"/>
                <w:szCs w:val="21"/>
              </w:rPr>
              <w:t>918,236.00</w:t>
            </w:r>
          </w:p>
        </w:tc>
        <w:tc>
          <w:tcPr>
            <w:tcW w:w="1620" w:type="dxa"/>
            <w:vAlign w:val="center"/>
          </w:tcPr>
          <w:p w:rsidR="00151A19" w:rsidRDefault="00C30A56">
            <w:pPr>
              <w:jc w:val="right"/>
            </w:pPr>
            <w:r>
              <w:rPr>
                <w:rFonts w:eastAsiaTheme="minorEastAsia"/>
                <w:color w:val="000000" w:themeColor="text1"/>
                <w:szCs w:val="21"/>
              </w:rPr>
              <w:t>2.61</w:t>
            </w:r>
          </w:p>
        </w:tc>
      </w:tr>
      <w:tr w:rsidR="00151A19">
        <w:tc>
          <w:tcPr>
            <w:tcW w:w="870" w:type="dxa"/>
            <w:vAlign w:val="center"/>
          </w:tcPr>
          <w:p w:rsidR="00151A19" w:rsidRDefault="00C30A56">
            <w:pPr>
              <w:jc w:val="center"/>
            </w:pPr>
            <w:r>
              <w:rPr>
                <w:rFonts w:eastAsiaTheme="minorEastAsia"/>
                <w:color w:val="000000" w:themeColor="text1"/>
                <w:szCs w:val="21"/>
              </w:rPr>
              <w:t>39</w:t>
            </w:r>
          </w:p>
        </w:tc>
        <w:tc>
          <w:tcPr>
            <w:tcW w:w="1650" w:type="dxa"/>
            <w:vAlign w:val="center"/>
          </w:tcPr>
          <w:p w:rsidR="00151A19" w:rsidRDefault="00C30A56">
            <w:pPr>
              <w:jc w:val="center"/>
            </w:pPr>
            <w:r>
              <w:rPr>
                <w:rFonts w:eastAsiaTheme="minorEastAsia"/>
                <w:color w:val="000000" w:themeColor="text1"/>
                <w:szCs w:val="21"/>
              </w:rPr>
              <w:t>002624</w:t>
            </w:r>
          </w:p>
        </w:tc>
        <w:tc>
          <w:tcPr>
            <w:tcW w:w="1980" w:type="dxa"/>
            <w:vAlign w:val="center"/>
          </w:tcPr>
          <w:p w:rsidR="00151A19" w:rsidRDefault="00C30A56">
            <w:pPr>
              <w:jc w:val="center"/>
            </w:pPr>
            <w:r>
              <w:rPr>
                <w:rFonts w:eastAsiaTheme="minorEastAsia"/>
                <w:color w:val="000000" w:themeColor="text1"/>
                <w:szCs w:val="21"/>
              </w:rPr>
              <w:t>完美世界</w:t>
            </w:r>
          </w:p>
        </w:tc>
        <w:tc>
          <w:tcPr>
            <w:tcW w:w="2880" w:type="dxa"/>
            <w:vAlign w:val="center"/>
          </w:tcPr>
          <w:p w:rsidR="00151A19" w:rsidRDefault="00C30A56">
            <w:pPr>
              <w:jc w:val="right"/>
            </w:pPr>
            <w:r>
              <w:rPr>
                <w:rFonts w:eastAsiaTheme="minorEastAsia"/>
                <w:color w:val="000000" w:themeColor="text1"/>
                <w:szCs w:val="21"/>
              </w:rPr>
              <w:t>915,409.00</w:t>
            </w:r>
          </w:p>
        </w:tc>
        <w:tc>
          <w:tcPr>
            <w:tcW w:w="1620" w:type="dxa"/>
            <w:vAlign w:val="center"/>
          </w:tcPr>
          <w:p w:rsidR="00151A19" w:rsidRDefault="00C30A56">
            <w:pPr>
              <w:jc w:val="right"/>
            </w:pPr>
            <w:r>
              <w:rPr>
                <w:rFonts w:eastAsiaTheme="minorEastAsia"/>
                <w:color w:val="000000" w:themeColor="text1"/>
                <w:szCs w:val="21"/>
              </w:rPr>
              <w:t>2.60</w:t>
            </w:r>
          </w:p>
        </w:tc>
      </w:tr>
      <w:tr w:rsidR="00151A19">
        <w:tc>
          <w:tcPr>
            <w:tcW w:w="870" w:type="dxa"/>
            <w:vAlign w:val="center"/>
          </w:tcPr>
          <w:p w:rsidR="00151A19" w:rsidRDefault="00C30A56">
            <w:pPr>
              <w:jc w:val="center"/>
            </w:pPr>
            <w:r>
              <w:rPr>
                <w:rFonts w:eastAsiaTheme="minorEastAsia"/>
                <w:color w:val="000000" w:themeColor="text1"/>
                <w:szCs w:val="21"/>
              </w:rPr>
              <w:t>40</w:t>
            </w:r>
          </w:p>
        </w:tc>
        <w:tc>
          <w:tcPr>
            <w:tcW w:w="1650" w:type="dxa"/>
            <w:vAlign w:val="center"/>
          </w:tcPr>
          <w:p w:rsidR="00151A19" w:rsidRDefault="00C30A56">
            <w:pPr>
              <w:jc w:val="center"/>
            </w:pPr>
            <w:r>
              <w:rPr>
                <w:rFonts w:eastAsiaTheme="minorEastAsia"/>
                <w:color w:val="000000" w:themeColor="text1"/>
                <w:szCs w:val="21"/>
              </w:rPr>
              <w:t>688066</w:t>
            </w:r>
          </w:p>
        </w:tc>
        <w:tc>
          <w:tcPr>
            <w:tcW w:w="1980" w:type="dxa"/>
            <w:vAlign w:val="center"/>
          </w:tcPr>
          <w:p w:rsidR="00151A19" w:rsidRDefault="00C30A56">
            <w:pPr>
              <w:jc w:val="center"/>
            </w:pPr>
            <w:r>
              <w:rPr>
                <w:rFonts w:eastAsiaTheme="minorEastAsia"/>
                <w:color w:val="000000" w:themeColor="text1"/>
                <w:szCs w:val="21"/>
              </w:rPr>
              <w:t>航天宏图</w:t>
            </w:r>
          </w:p>
        </w:tc>
        <w:tc>
          <w:tcPr>
            <w:tcW w:w="2880" w:type="dxa"/>
            <w:vAlign w:val="center"/>
          </w:tcPr>
          <w:p w:rsidR="00151A19" w:rsidRDefault="00C30A56">
            <w:pPr>
              <w:jc w:val="right"/>
            </w:pPr>
            <w:r>
              <w:rPr>
                <w:rFonts w:eastAsiaTheme="minorEastAsia"/>
                <w:color w:val="000000" w:themeColor="text1"/>
                <w:szCs w:val="21"/>
              </w:rPr>
              <w:t>903,284.78</w:t>
            </w:r>
          </w:p>
        </w:tc>
        <w:tc>
          <w:tcPr>
            <w:tcW w:w="1620" w:type="dxa"/>
            <w:vAlign w:val="center"/>
          </w:tcPr>
          <w:p w:rsidR="00151A19" w:rsidRDefault="00C30A56">
            <w:pPr>
              <w:jc w:val="right"/>
            </w:pPr>
            <w:r>
              <w:rPr>
                <w:rFonts w:eastAsiaTheme="minorEastAsia"/>
                <w:color w:val="000000" w:themeColor="text1"/>
                <w:szCs w:val="21"/>
              </w:rPr>
              <w:t>2.57</w:t>
            </w:r>
          </w:p>
        </w:tc>
      </w:tr>
      <w:tr w:rsidR="00151A19">
        <w:tc>
          <w:tcPr>
            <w:tcW w:w="870" w:type="dxa"/>
            <w:vAlign w:val="center"/>
          </w:tcPr>
          <w:p w:rsidR="00151A19" w:rsidRDefault="00C30A56">
            <w:pPr>
              <w:jc w:val="center"/>
            </w:pPr>
            <w:r>
              <w:rPr>
                <w:rFonts w:eastAsiaTheme="minorEastAsia"/>
                <w:color w:val="000000" w:themeColor="text1"/>
                <w:szCs w:val="21"/>
              </w:rPr>
              <w:t>41</w:t>
            </w:r>
          </w:p>
        </w:tc>
        <w:tc>
          <w:tcPr>
            <w:tcW w:w="1650" w:type="dxa"/>
            <w:vAlign w:val="center"/>
          </w:tcPr>
          <w:p w:rsidR="00151A19" w:rsidRDefault="00C30A56">
            <w:pPr>
              <w:jc w:val="center"/>
            </w:pPr>
            <w:r>
              <w:rPr>
                <w:rFonts w:eastAsiaTheme="minorEastAsia"/>
                <w:color w:val="000000" w:themeColor="text1"/>
                <w:szCs w:val="21"/>
              </w:rPr>
              <w:t>603039</w:t>
            </w:r>
          </w:p>
        </w:tc>
        <w:tc>
          <w:tcPr>
            <w:tcW w:w="1980" w:type="dxa"/>
            <w:vAlign w:val="center"/>
          </w:tcPr>
          <w:p w:rsidR="00151A19" w:rsidRDefault="00C30A56">
            <w:pPr>
              <w:jc w:val="center"/>
            </w:pPr>
            <w:r>
              <w:rPr>
                <w:rFonts w:eastAsiaTheme="minorEastAsia"/>
                <w:color w:val="000000" w:themeColor="text1"/>
                <w:szCs w:val="21"/>
              </w:rPr>
              <w:t>ST</w:t>
            </w:r>
            <w:r>
              <w:rPr>
                <w:rFonts w:eastAsiaTheme="minorEastAsia"/>
                <w:color w:val="000000" w:themeColor="text1"/>
                <w:szCs w:val="21"/>
              </w:rPr>
              <w:t>泛微</w:t>
            </w:r>
          </w:p>
        </w:tc>
        <w:tc>
          <w:tcPr>
            <w:tcW w:w="2880" w:type="dxa"/>
            <w:vAlign w:val="center"/>
          </w:tcPr>
          <w:p w:rsidR="00151A19" w:rsidRDefault="00C30A56">
            <w:pPr>
              <w:jc w:val="right"/>
            </w:pPr>
            <w:r>
              <w:rPr>
                <w:rFonts w:eastAsiaTheme="minorEastAsia"/>
                <w:color w:val="000000" w:themeColor="text1"/>
                <w:szCs w:val="21"/>
              </w:rPr>
              <w:t>902,730.00</w:t>
            </w:r>
          </w:p>
        </w:tc>
        <w:tc>
          <w:tcPr>
            <w:tcW w:w="1620" w:type="dxa"/>
            <w:vAlign w:val="center"/>
          </w:tcPr>
          <w:p w:rsidR="00151A19" w:rsidRDefault="00C30A56">
            <w:pPr>
              <w:jc w:val="right"/>
            </w:pPr>
            <w:r>
              <w:rPr>
                <w:rFonts w:eastAsiaTheme="minorEastAsia"/>
                <w:color w:val="000000" w:themeColor="text1"/>
                <w:szCs w:val="21"/>
              </w:rPr>
              <w:t>2.56</w:t>
            </w:r>
          </w:p>
        </w:tc>
      </w:tr>
      <w:tr w:rsidR="00151A19">
        <w:tc>
          <w:tcPr>
            <w:tcW w:w="870" w:type="dxa"/>
            <w:vAlign w:val="center"/>
          </w:tcPr>
          <w:p w:rsidR="00151A19" w:rsidRDefault="00C30A56">
            <w:pPr>
              <w:jc w:val="center"/>
            </w:pPr>
            <w:r>
              <w:rPr>
                <w:rFonts w:eastAsiaTheme="minorEastAsia"/>
                <w:color w:val="000000" w:themeColor="text1"/>
                <w:szCs w:val="21"/>
              </w:rPr>
              <w:t>42</w:t>
            </w:r>
          </w:p>
        </w:tc>
        <w:tc>
          <w:tcPr>
            <w:tcW w:w="1650" w:type="dxa"/>
            <w:vAlign w:val="center"/>
          </w:tcPr>
          <w:p w:rsidR="00151A19" w:rsidRDefault="00C30A56">
            <w:pPr>
              <w:jc w:val="center"/>
            </w:pPr>
            <w:r>
              <w:rPr>
                <w:rFonts w:eastAsiaTheme="minorEastAsia"/>
                <w:color w:val="000000" w:themeColor="text1"/>
                <w:szCs w:val="21"/>
              </w:rPr>
              <w:t>300033</w:t>
            </w:r>
          </w:p>
        </w:tc>
        <w:tc>
          <w:tcPr>
            <w:tcW w:w="1980" w:type="dxa"/>
            <w:vAlign w:val="center"/>
          </w:tcPr>
          <w:p w:rsidR="00151A19" w:rsidRDefault="00C30A56">
            <w:pPr>
              <w:jc w:val="center"/>
            </w:pPr>
            <w:r>
              <w:rPr>
                <w:rFonts w:eastAsiaTheme="minorEastAsia"/>
                <w:color w:val="000000" w:themeColor="text1"/>
                <w:szCs w:val="21"/>
              </w:rPr>
              <w:t>同花顺</w:t>
            </w:r>
          </w:p>
        </w:tc>
        <w:tc>
          <w:tcPr>
            <w:tcW w:w="2880" w:type="dxa"/>
            <w:vAlign w:val="center"/>
          </w:tcPr>
          <w:p w:rsidR="00151A19" w:rsidRDefault="00C30A56">
            <w:pPr>
              <w:jc w:val="right"/>
            </w:pPr>
            <w:r>
              <w:rPr>
                <w:rFonts w:eastAsiaTheme="minorEastAsia"/>
                <w:color w:val="000000" w:themeColor="text1"/>
                <w:szCs w:val="21"/>
              </w:rPr>
              <w:t>898,488.00</w:t>
            </w:r>
          </w:p>
        </w:tc>
        <w:tc>
          <w:tcPr>
            <w:tcW w:w="1620" w:type="dxa"/>
            <w:vAlign w:val="center"/>
          </w:tcPr>
          <w:p w:rsidR="00151A19" w:rsidRDefault="00C30A56">
            <w:pPr>
              <w:jc w:val="right"/>
            </w:pPr>
            <w:r>
              <w:rPr>
                <w:rFonts w:eastAsiaTheme="minorEastAsia"/>
                <w:color w:val="000000" w:themeColor="text1"/>
                <w:szCs w:val="21"/>
              </w:rPr>
              <w:t>2.55</w:t>
            </w:r>
          </w:p>
        </w:tc>
      </w:tr>
      <w:tr w:rsidR="00151A19">
        <w:tc>
          <w:tcPr>
            <w:tcW w:w="870" w:type="dxa"/>
            <w:vAlign w:val="center"/>
          </w:tcPr>
          <w:p w:rsidR="00151A19" w:rsidRDefault="00C30A56">
            <w:pPr>
              <w:jc w:val="center"/>
            </w:pPr>
            <w:r>
              <w:rPr>
                <w:rFonts w:eastAsiaTheme="minorEastAsia"/>
                <w:color w:val="000000" w:themeColor="text1"/>
                <w:szCs w:val="21"/>
              </w:rPr>
              <w:t>43</w:t>
            </w:r>
          </w:p>
        </w:tc>
        <w:tc>
          <w:tcPr>
            <w:tcW w:w="1650" w:type="dxa"/>
            <w:vAlign w:val="center"/>
          </w:tcPr>
          <w:p w:rsidR="00151A19" w:rsidRDefault="00C30A56">
            <w:pPr>
              <w:jc w:val="center"/>
            </w:pPr>
            <w:r>
              <w:rPr>
                <w:rFonts w:eastAsiaTheme="minorEastAsia"/>
                <w:color w:val="000000" w:themeColor="text1"/>
                <w:szCs w:val="21"/>
              </w:rPr>
              <w:t>603198</w:t>
            </w:r>
          </w:p>
        </w:tc>
        <w:tc>
          <w:tcPr>
            <w:tcW w:w="1980" w:type="dxa"/>
            <w:vAlign w:val="center"/>
          </w:tcPr>
          <w:p w:rsidR="00151A19" w:rsidRDefault="00C30A56">
            <w:pPr>
              <w:jc w:val="center"/>
            </w:pPr>
            <w:r>
              <w:rPr>
                <w:rFonts w:eastAsiaTheme="minorEastAsia"/>
                <w:color w:val="000000" w:themeColor="text1"/>
                <w:szCs w:val="21"/>
              </w:rPr>
              <w:t>迎驾贡酒</w:t>
            </w:r>
          </w:p>
        </w:tc>
        <w:tc>
          <w:tcPr>
            <w:tcW w:w="2880" w:type="dxa"/>
            <w:vAlign w:val="center"/>
          </w:tcPr>
          <w:p w:rsidR="00151A19" w:rsidRDefault="00C30A56">
            <w:pPr>
              <w:jc w:val="right"/>
            </w:pPr>
            <w:r>
              <w:rPr>
                <w:rFonts w:eastAsiaTheme="minorEastAsia"/>
                <w:color w:val="000000" w:themeColor="text1"/>
                <w:szCs w:val="21"/>
              </w:rPr>
              <w:t>888,954.00</w:t>
            </w:r>
          </w:p>
        </w:tc>
        <w:tc>
          <w:tcPr>
            <w:tcW w:w="1620" w:type="dxa"/>
            <w:vAlign w:val="center"/>
          </w:tcPr>
          <w:p w:rsidR="00151A19" w:rsidRDefault="00C30A56">
            <w:pPr>
              <w:jc w:val="right"/>
            </w:pPr>
            <w:r>
              <w:rPr>
                <w:rFonts w:eastAsiaTheme="minorEastAsia"/>
                <w:color w:val="000000" w:themeColor="text1"/>
                <w:szCs w:val="21"/>
              </w:rPr>
              <w:t>2.52</w:t>
            </w:r>
          </w:p>
        </w:tc>
      </w:tr>
      <w:tr w:rsidR="00151A19">
        <w:tc>
          <w:tcPr>
            <w:tcW w:w="870" w:type="dxa"/>
            <w:vAlign w:val="center"/>
          </w:tcPr>
          <w:p w:rsidR="00151A19" w:rsidRDefault="00C30A56">
            <w:pPr>
              <w:jc w:val="center"/>
            </w:pPr>
            <w:r>
              <w:rPr>
                <w:rFonts w:eastAsiaTheme="minorEastAsia"/>
                <w:color w:val="000000" w:themeColor="text1"/>
                <w:szCs w:val="21"/>
              </w:rPr>
              <w:t>44</w:t>
            </w:r>
          </w:p>
        </w:tc>
        <w:tc>
          <w:tcPr>
            <w:tcW w:w="1650" w:type="dxa"/>
            <w:vAlign w:val="center"/>
          </w:tcPr>
          <w:p w:rsidR="00151A19" w:rsidRDefault="00C30A56">
            <w:pPr>
              <w:jc w:val="center"/>
            </w:pPr>
            <w:r>
              <w:rPr>
                <w:rFonts w:eastAsiaTheme="minorEastAsia"/>
                <w:color w:val="000000" w:themeColor="text1"/>
                <w:szCs w:val="21"/>
              </w:rPr>
              <w:t>300226</w:t>
            </w:r>
          </w:p>
        </w:tc>
        <w:tc>
          <w:tcPr>
            <w:tcW w:w="1980" w:type="dxa"/>
            <w:vAlign w:val="center"/>
          </w:tcPr>
          <w:p w:rsidR="00151A19" w:rsidRDefault="00C30A56">
            <w:pPr>
              <w:jc w:val="center"/>
            </w:pPr>
            <w:r>
              <w:rPr>
                <w:rFonts w:eastAsiaTheme="minorEastAsia"/>
                <w:color w:val="000000" w:themeColor="text1"/>
                <w:szCs w:val="21"/>
              </w:rPr>
              <w:t>上海钢联</w:t>
            </w:r>
          </w:p>
        </w:tc>
        <w:tc>
          <w:tcPr>
            <w:tcW w:w="2880" w:type="dxa"/>
            <w:vAlign w:val="center"/>
          </w:tcPr>
          <w:p w:rsidR="00151A19" w:rsidRDefault="00C30A56">
            <w:pPr>
              <w:jc w:val="right"/>
            </w:pPr>
            <w:r>
              <w:rPr>
                <w:rFonts w:eastAsiaTheme="minorEastAsia"/>
                <w:color w:val="000000" w:themeColor="text1"/>
                <w:szCs w:val="21"/>
              </w:rPr>
              <w:t>879,330.00</w:t>
            </w:r>
          </w:p>
        </w:tc>
        <w:tc>
          <w:tcPr>
            <w:tcW w:w="1620" w:type="dxa"/>
            <w:vAlign w:val="center"/>
          </w:tcPr>
          <w:p w:rsidR="00151A19" w:rsidRDefault="00C30A56">
            <w:pPr>
              <w:jc w:val="right"/>
            </w:pPr>
            <w:r>
              <w:rPr>
                <w:rFonts w:eastAsiaTheme="minorEastAsia"/>
                <w:color w:val="000000" w:themeColor="text1"/>
                <w:szCs w:val="21"/>
              </w:rPr>
              <w:t>2.50</w:t>
            </w:r>
          </w:p>
        </w:tc>
      </w:tr>
      <w:tr w:rsidR="00151A19">
        <w:tc>
          <w:tcPr>
            <w:tcW w:w="870" w:type="dxa"/>
            <w:vAlign w:val="center"/>
          </w:tcPr>
          <w:p w:rsidR="00151A19" w:rsidRDefault="00C30A56">
            <w:pPr>
              <w:jc w:val="center"/>
            </w:pPr>
            <w:r>
              <w:rPr>
                <w:rFonts w:eastAsiaTheme="minorEastAsia"/>
                <w:color w:val="000000" w:themeColor="text1"/>
                <w:szCs w:val="21"/>
              </w:rPr>
              <w:t>45</w:t>
            </w:r>
          </w:p>
        </w:tc>
        <w:tc>
          <w:tcPr>
            <w:tcW w:w="1650" w:type="dxa"/>
            <w:vAlign w:val="center"/>
          </w:tcPr>
          <w:p w:rsidR="00151A19" w:rsidRDefault="00C30A56">
            <w:pPr>
              <w:jc w:val="center"/>
            </w:pPr>
            <w:r>
              <w:rPr>
                <w:rFonts w:eastAsiaTheme="minorEastAsia"/>
                <w:color w:val="000000" w:themeColor="text1"/>
                <w:szCs w:val="21"/>
              </w:rPr>
              <w:t>688031</w:t>
            </w:r>
          </w:p>
        </w:tc>
        <w:tc>
          <w:tcPr>
            <w:tcW w:w="1980" w:type="dxa"/>
            <w:vAlign w:val="center"/>
          </w:tcPr>
          <w:p w:rsidR="00151A19" w:rsidRDefault="00C30A56">
            <w:pPr>
              <w:jc w:val="center"/>
            </w:pPr>
            <w:r>
              <w:rPr>
                <w:rFonts w:eastAsiaTheme="minorEastAsia"/>
                <w:color w:val="000000" w:themeColor="text1"/>
                <w:szCs w:val="21"/>
              </w:rPr>
              <w:t>星环科技</w:t>
            </w:r>
          </w:p>
        </w:tc>
        <w:tc>
          <w:tcPr>
            <w:tcW w:w="2880" w:type="dxa"/>
            <w:vAlign w:val="center"/>
          </w:tcPr>
          <w:p w:rsidR="00151A19" w:rsidRDefault="00C30A56">
            <w:pPr>
              <w:jc w:val="right"/>
            </w:pPr>
            <w:r>
              <w:rPr>
                <w:rFonts w:eastAsiaTheme="minorEastAsia"/>
                <w:color w:val="000000" w:themeColor="text1"/>
                <w:szCs w:val="21"/>
              </w:rPr>
              <w:t>871,569.12</w:t>
            </w:r>
          </w:p>
        </w:tc>
        <w:tc>
          <w:tcPr>
            <w:tcW w:w="1620" w:type="dxa"/>
            <w:vAlign w:val="center"/>
          </w:tcPr>
          <w:p w:rsidR="00151A19" w:rsidRDefault="00C30A56">
            <w:pPr>
              <w:jc w:val="right"/>
            </w:pPr>
            <w:r>
              <w:rPr>
                <w:rFonts w:eastAsiaTheme="minorEastAsia"/>
                <w:color w:val="000000" w:themeColor="text1"/>
                <w:szCs w:val="21"/>
              </w:rPr>
              <w:t>2.48</w:t>
            </w:r>
          </w:p>
        </w:tc>
      </w:tr>
      <w:tr w:rsidR="00151A19">
        <w:tc>
          <w:tcPr>
            <w:tcW w:w="870" w:type="dxa"/>
            <w:vAlign w:val="center"/>
          </w:tcPr>
          <w:p w:rsidR="00151A19" w:rsidRDefault="00C30A56">
            <w:pPr>
              <w:jc w:val="center"/>
            </w:pPr>
            <w:r>
              <w:rPr>
                <w:rFonts w:eastAsiaTheme="minorEastAsia"/>
                <w:color w:val="000000" w:themeColor="text1"/>
                <w:szCs w:val="21"/>
              </w:rPr>
              <w:t>46</w:t>
            </w:r>
          </w:p>
        </w:tc>
        <w:tc>
          <w:tcPr>
            <w:tcW w:w="1650" w:type="dxa"/>
            <w:vAlign w:val="center"/>
          </w:tcPr>
          <w:p w:rsidR="00151A19" w:rsidRDefault="00C30A56">
            <w:pPr>
              <w:jc w:val="center"/>
            </w:pPr>
            <w:r>
              <w:rPr>
                <w:rFonts w:eastAsiaTheme="minorEastAsia"/>
                <w:color w:val="000000" w:themeColor="text1"/>
                <w:szCs w:val="21"/>
              </w:rPr>
              <w:t>300570</w:t>
            </w:r>
          </w:p>
        </w:tc>
        <w:tc>
          <w:tcPr>
            <w:tcW w:w="1980" w:type="dxa"/>
            <w:vAlign w:val="center"/>
          </w:tcPr>
          <w:p w:rsidR="00151A19" w:rsidRDefault="00C30A56">
            <w:pPr>
              <w:jc w:val="center"/>
            </w:pPr>
            <w:r>
              <w:rPr>
                <w:rFonts w:eastAsiaTheme="minorEastAsia"/>
                <w:color w:val="000000" w:themeColor="text1"/>
                <w:szCs w:val="21"/>
              </w:rPr>
              <w:t>太辰光</w:t>
            </w:r>
          </w:p>
        </w:tc>
        <w:tc>
          <w:tcPr>
            <w:tcW w:w="2880" w:type="dxa"/>
            <w:vAlign w:val="center"/>
          </w:tcPr>
          <w:p w:rsidR="00151A19" w:rsidRDefault="00C30A56">
            <w:pPr>
              <w:jc w:val="right"/>
            </w:pPr>
            <w:r>
              <w:rPr>
                <w:rFonts w:eastAsiaTheme="minorEastAsia"/>
                <w:color w:val="000000" w:themeColor="text1"/>
                <w:szCs w:val="21"/>
              </w:rPr>
              <w:t>775,256.00</w:t>
            </w:r>
          </w:p>
        </w:tc>
        <w:tc>
          <w:tcPr>
            <w:tcW w:w="1620" w:type="dxa"/>
            <w:vAlign w:val="center"/>
          </w:tcPr>
          <w:p w:rsidR="00151A19" w:rsidRDefault="00C30A56">
            <w:pPr>
              <w:jc w:val="right"/>
            </w:pPr>
            <w:r>
              <w:rPr>
                <w:rFonts w:eastAsiaTheme="minorEastAsia"/>
                <w:color w:val="000000" w:themeColor="text1"/>
                <w:szCs w:val="21"/>
              </w:rPr>
              <w:t>2.20</w:t>
            </w:r>
          </w:p>
        </w:tc>
      </w:tr>
      <w:tr w:rsidR="00151A19">
        <w:tc>
          <w:tcPr>
            <w:tcW w:w="870" w:type="dxa"/>
            <w:vAlign w:val="center"/>
          </w:tcPr>
          <w:p w:rsidR="00151A19" w:rsidRDefault="00C30A56">
            <w:pPr>
              <w:jc w:val="center"/>
            </w:pPr>
            <w:r>
              <w:rPr>
                <w:rFonts w:eastAsiaTheme="minorEastAsia"/>
                <w:color w:val="000000" w:themeColor="text1"/>
                <w:szCs w:val="21"/>
              </w:rPr>
              <w:t>47</w:t>
            </w:r>
          </w:p>
        </w:tc>
        <w:tc>
          <w:tcPr>
            <w:tcW w:w="1650" w:type="dxa"/>
            <w:vAlign w:val="center"/>
          </w:tcPr>
          <w:p w:rsidR="00151A19" w:rsidRDefault="00C30A56">
            <w:pPr>
              <w:jc w:val="center"/>
            </w:pPr>
            <w:r>
              <w:rPr>
                <w:rFonts w:eastAsiaTheme="minorEastAsia"/>
                <w:color w:val="000000" w:themeColor="text1"/>
                <w:szCs w:val="21"/>
              </w:rPr>
              <w:t>688095</w:t>
            </w:r>
          </w:p>
        </w:tc>
        <w:tc>
          <w:tcPr>
            <w:tcW w:w="1980" w:type="dxa"/>
            <w:vAlign w:val="center"/>
          </w:tcPr>
          <w:p w:rsidR="00151A19" w:rsidRDefault="00C30A56">
            <w:pPr>
              <w:jc w:val="center"/>
            </w:pPr>
            <w:r>
              <w:rPr>
                <w:rFonts w:eastAsiaTheme="minorEastAsia"/>
                <w:color w:val="000000" w:themeColor="text1"/>
                <w:szCs w:val="21"/>
              </w:rPr>
              <w:t>福昕软件</w:t>
            </w:r>
          </w:p>
        </w:tc>
        <w:tc>
          <w:tcPr>
            <w:tcW w:w="2880" w:type="dxa"/>
            <w:vAlign w:val="center"/>
          </w:tcPr>
          <w:p w:rsidR="00151A19" w:rsidRDefault="00C30A56">
            <w:pPr>
              <w:jc w:val="right"/>
            </w:pPr>
            <w:r>
              <w:rPr>
                <w:rFonts w:eastAsiaTheme="minorEastAsia"/>
                <w:color w:val="000000" w:themeColor="text1"/>
                <w:szCs w:val="21"/>
              </w:rPr>
              <w:t>768,815.66</w:t>
            </w:r>
          </w:p>
        </w:tc>
        <w:tc>
          <w:tcPr>
            <w:tcW w:w="1620" w:type="dxa"/>
            <w:vAlign w:val="center"/>
          </w:tcPr>
          <w:p w:rsidR="00151A19" w:rsidRDefault="00C30A56">
            <w:pPr>
              <w:jc w:val="right"/>
            </w:pPr>
            <w:r>
              <w:rPr>
                <w:rFonts w:eastAsiaTheme="minorEastAsia"/>
                <w:color w:val="000000" w:themeColor="text1"/>
                <w:szCs w:val="21"/>
              </w:rPr>
              <w:t>2.18</w:t>
            </w:r>
          </w:p>
        </w:tc>
      </w:tr>
      <w:tr w:rsidR="00151A19">
        <w:tc>
          <w:tcPr>
            <w:tcW w:w="870" w:type="dxa"/>
            <w:vAlign w:val="center"/>
          </w:tcPr>
          <w:p w:rsidR="00151A19" w:rsidRDefault="00C30A56">
            <w:pPr>
              <w:jc w:val="center"/>
            </w:pPr>
            <w:r>
              <w:rPr>
                <w:rFonts w:eastAsiaTheme="minorEastAsia"/>
                <w:color w:val="000000" w:themeColor="text1"/>
                <w:szCs w:val="21"/>
              </w:rPr>
              <w:t>48</w:t>
            </w:r>
          </w:p>
        </w:tc>
        <w:tc>
          <w:tcPr>
            <w:tcW w:w="1650" w:type="dxa"/>
            <w:vAlign w:val="center"/>
          </w:tcPr>
          <w:p w:rsidR="00151A19" w:rsidRDefault="00C30A56">
            <w:pPr>
              <w:jc w:val="center"/>
            </w:pPr>
            <w:r>
              <w:rPr>
                <w:rFonts w:eastAsiaTheme="minorEastAsia"/>
                <w:color w:val="000000" w:themeColor="text1"/>
                <w:szCs w:val="21"/>
              </w:rPr>
              <w:t>603027</w:t>
            </w:r>
          </w:p>
        </w:tc>
        <w:tc>
          <w:tcPr>
            <w:tcW w:w="1980" w:type="dxa"/>
            <w:vAlign w:val="center"/>
          </w:tcPr>
          <w:p w:rsidR="00151A19" w:rsidRDefault="00C30A56">
            <w:pPr>
              <w:jc w:val="center"/>
            </w:pPr>
            <w:r>
              <w:rPr>
                <w:rFonts w:eastAsiaTheme="minorEastAsia"/>
                <w:color w:val="000000" w:themeColor="text1"/>
                <w:szCs w:val="21"/>
              </w:rPr>
              <w:t>千禾味业</w:t>
            </w:r>
          </w:p>
        </w:tc>
        <w:tc>
          <w:tcPr>
            <w:tcW w:w="2880" w:type="dxa"/>
            <w:vAlign w:val="center"/>
          </w:tcPr>
          <w:p w:rsidR="00151A19" w:rsidRDefault="00C30A56">
            <w:pPr>
              <w:jc w:val="right"/>
            </w:pPr>
            <w:r>
              <w:rPr>
                <w:rFonts w:eastAsiaTheme="minorEastAsia"/>
                <w:color w:val="000000" w:themeColor="text1"/>
                <w:szCs w:val="21"/>
              </w:rPr>
              <w:t>768,335.00</w:t>
            </w:r>
          </w:p>
        </w:tc>
        <w:tc>
          <w:tcPr>
            <w:tcW w:w="1620" w:type="dxa"/>
            <w:vAlign w:val="center"/>
          </w:tcPr>
          <w:p w:rsidR="00151A19" w:rsidRDefault="00C30A56">
            <w:pPr>
              <w:jc w:val="right"/>
            </w:pPr>
            <w:r>
              <w:rPr>
                <w:rFonts w:eastAsiaTheme="minorEastAsia"/>
                <w:color w:val="000000" w:themeColor="text1"/>
                <w:szCs w:val="21"/>
              </w:rPr>
              <w:t>2.18</w:t>
            </w:r>
          </w:p>
        </w:tc>
      </w:tr>
      <w:tr w:rsidR="00151A19">
        <w:tc>
          <w:tcPr>
            <w:tcW w:w="870" w:type="dxa"/>
            <w:vAlign w:val="center"/>
          </w:tcPr>
          <w:p w:rsidR="00151A19" w:rsidRDefault="00C30A56">
            <w:pPr>
              <w:jc w:val="center"/>
            </w:pPr>
            <w:r>
              <w:rPr>
                <w:rFonts w:eastAsiaTheme="minorEastAsia"/>
                <w:color w:val="000000" w:themeColor="text1"/>
                <w:szCs w:val="21"/>
              </w:rPr>
              <w:t>49</w:t>
            </w:r>
          </w:p>
        </w:tc>
        <w:tc>
          <w:tcPr>
            <w:tcW w:w="1650" w:type="dxa"/>
            <w:vAlign w:val="center"/>
          </w:tcPr>
          <w:p w:rsidR="00151A19" w:rsidRDefault="00C30A56">
            <w:pPr>
              <w:jc w:val="center"/>
            </w:pPr>
            <w:r>
              <w:rPr>
                <w:rFonts w:eastAsiaTheme="minorEastAsia"/>
                <w:color w:val="000000" w:themeColor="text1"/>
                <w:szCs w:val="21"/>
              </w:rPr>
              <w:t>603998</w:t>
            </w:r>
          </w:p>
        </w:tc>
        <w:tc>
          <w:tcPr>
            <w:tcW w:w="1980" w:type="dxa"/>
            <w:vAlign w:val="center"/>
          </w:tcPr>
          <w:p w:rsidR="00151A19" w:rsidRDefault="00C30A56">
            <w:pPr>
              <w:jc w:val="center"/>
            </w:pPr>
            <w:r>
              <w:rPr>
                <w:rFonts w:eastAsiaTheme="minorEastAsia"/>
                <w:color w:val="000000" w:themeColor="text1"/>
                <w:szCs w:val="21"/>
              </w:rPr>
              <w:t>方盛制药</w:t>
            </w:r>
          </w:p>
        </w:tc>
        <w:tc>
          <w:tcPr>
            <w:tcW w:w="2880" w:type="dxa"/>
            <w:vAlign w:val="center"/>
          </w:tcPr>
          <w:p w:rsidR="00151A19" w:rsidRDefault="00C30A56">
            <w:pPr>
              <w:jc w:val="right"/>
            </w:pPr>
            <w:r>
              <w:rPr>
                <w:rFonts w:eastAsiaTheme="minorEastAsia"/>
                <w:color w:val="000000" w:themeColor="text1"/>
                <w:szCs w:val="21"/>
              </w:rPr>
              <w:t>744,145.00</w:t>
            </w:r>
          </w:p>
        </w:tc>
        <w:tc>
          <w:tcPr>
            <w:tcW w:w="1620" w:type="dxa"/>
            <w:vAlign w:val="center"/>
          </w:tcPr>
          <w:p w:rsidR="00151A19" w:rsidRDefault="00C30A56">
            <w:pPr>
              <w:jc w:val="right"/>
            </w:pPr>
            <w:r>
              <w:rPr>
                <w:rFonts w:eastAsiaTheme="minorEastAsia"/>
                <w:color w:val="000000" w:themeColor="text1"/>
                <w:szCs w:val="21"/>
              </w:rPr>
              <w:t>2.11</w:t>
            </w:r>
          </w:p>
        </w:tc>
      </w:tr>
      <w:tr w:rsidR="00151A19">
        <w:tc>
          <w:tcPr>
            <w:tcW w:w="870" w:type="dxa"/>
            <w:vAlign w:val="center"/>
          </w:tcPr>
          <w:p w:rsidR="00151A19" w:rsidRDefault="00C30A56">
            <w:pPr>
              <w:jc w:val="center"/>
            </w:pPr>
            <w:r>
              <w:rPr>
                <w:rFonts w:eastAsiaTheme="minorEastAsia"/>
                <w:color w:val="000000" w:themeColor="text1"/>
                <w:szCs w:val="21"/>
              </w:rPr>
              <w:t>50</w:t>
            </w:r>
          </w:p>
        </w:tc>
        <w:tc>
          <w:tcPr>
            <w:tcW w:w="1650" w:type="dxa"/>
            <w:vAlign w:val="center"/>
          </w:tcPr>
          <w:p w:rsidR="00151A19" w:rsidRDefault="00C30A56">
            <w:pPr>
              <w:jc w:val="center"/>
            </w:pPr>
            <w:r>
              <w:rPr>
                <w:rFonts w:eastAsiaTheme="minorEastAsia"/>
                <w:color w:val="000000" w:themeColor="text1"/>
                <w:szCs w:val="21"/>
              </w:rPr>
              <w:t>688041</w:t>
            </w:r>
          </w:p>
        </w:tc>
        <w:tc>
          <w:tcPr>
            <w:tcW w:w="1980" w:type="dxa"/>
            <w:vAlign w:val="center"/>
          </w:tcPr>
          <w:p w:rsidR="00151A19" w:rsidRDefault="00C30A56">
            <w:pPr>
              <w:jc w:val="center"/>
            </w:pPr>
            <w:r>
              <w:rPr>
                <w:rFonts w:eastAsiaTheme="minorEastAsia"/>
                <w:color w:val="000000" w:themeColor="text1"/>
                <w:szCs w:val="21"/>
              </w:rPr>
              <w:t>海光信息</w:t>
            </w:r>
          </w:p>
        </w:tc>
        <w:tc>
          <w:tcPr>
            <w:tcW w:w="2880" w:type="dxa"/>
            <w:vAlign w:val="center"/>
          </w:tcPr>
          <w:p w:rsidR="00151A19" w:rsidRDefault="00C30A56">
            <w:pPr>
              <w:jc w:val="right"/>
            </w:pPr>
            <w:r>
              <w:rPr>
                <w:rFonts w:eastAsiaTheme="minorEastAsia"/>
                <w:color w:val="000000" w:themeColor="text1"/>
                <w:szCs w:val="21"/>
              </w:rPr>
              <w:t>733,197.15</w:t>
            </w:r>
          </w:p>
        </w:tc>
        <w:tc>
          <w:tcPr>
            <w:tcW w:w="1620" w:type="dxa"/>
            <w:vAlign w:val="center"/>
          </w:tcPr>
          <w:p w:rsidR="00151A19" w:rsidRDefault="00C30A56">
            <w:pPr>
              <w:jc w:val="right"/>
            </w:pPr>
            <w:r>
              <w:rPr>
                <w:rFonts w:eastAsiaTheme="minorEastAsia"/>
                <w:color w:val="000000" w:themeColor="text1"/>
                <w:szCs w:val="21"/>
              </w:rPr>
              <w:t>2.08</w:t>
            </w:r>
          </w:p>
        </w:tc>
      </w:tr>
      <w:tr w:rsidR="00151A19">
        <w:tc>
          <w:tcPr>
            <w:tcW w:w="870" w:type="dxa"/>
            <w:vAlign w:val="center"/>
          </w:tcPr>
          <w:p w:rsidR="00151A19" w:rsidRDefault="00C30A56">
            <w:pPr>
              <w:jc w:val="center"/>
            </w:pPr>
            <w:r>
              <w:rPr>
                <w:rFonts w:eastAsiaTheme="minorEastAsia"/>
                <w:color w:val="000000" w:themeColor="text1"/>
                <w:szCs w:val="21"/>
              </w:rPr>
              <w:t>51</w:t>
            </w:r>
          </w:p>
        </w:tc>
        <w:tc>
          <w:tcPr>
            <w:tcW w:w="1650" w:type="dxa"/>
            <w:vAlign w:val="center"/>
          </w:tcPr>
          <w:p w:rsidR="00151A19" w:rsidRDefault="00C30A56">
            <w:pPr>
              <w:jc w:val="center"/>
            </w:pPr>
            <w:r>
              <w:rPr>
                <w:rFonts w:eastAsiaTheme="minorEastAsia"/>
                <w:color w:val="000000" w:themeColor="text1"/>
                <w:szCs w:val="21"/>
              </w:rPr>
              <w:t>002709</w:t>
            </w:r>
          </w:p>
        </w:tc>
        <w:tc>
          <w:tcPr>
            <w:tcW w:w="1980" w:type="dxa"/>
            <w:vAlign w:val="center"/>
          </w:tcPr>
          <w:p w:rsidR="00151A19" w:rsidRDefault="00C30A56">
            <w:pPr>
              <w:jc w:val="center"/>
            </w:pPr>
            <w:r>
              <w:rPr>
                <w:rFonts w:eastAsiaTheme="minorEastAsia"/>
                <w:color w:val="000000" w:themeColor="text1"/>
                <w:szCs w:val="21"/>
              </w:rPr>
              <w:t>天赐材料</w:t>
            </w:r>
          </w:p>
        </w:tc>
        <w:tc>
          <w:tcPr>
            <w:tcW w:w="2880" w:type="dxa"/>
            <w:vAlign w:val="center"/>
          </w:tcPr>
          <w:p w:rsidR="00151A19" w:rsidRDefault="00C30A56">
            <w:pPr>
              <w:jc w:val="right"/>
            </w:pPr>
            <w:r>
              <w:rPr>
                <w:rFonts w:eastAsiaTheme="minorEastAsia"/>
                <w:color w:val="000000" w:themeColor="text1"/>
                <w:szCs w:val="21"/>
              </w:rPr>
              <w:t>722,743.00</w:t>
            </w:r>
          </w:p>
        </w:tc>
        <w:tc>
          <w:tcPr>
            <w:tcW w:w="1620" w:type="dxa"/>
            <w:vAlign w:val="center"/>
          </w:tcPr>
          <w:p w:rsidR="00151A19" w:rsidRDefault="00C30A56">
            <w:pPr>
              <w:jc w:val="right"/>
            </w:pPr>
            <w:r>
              <w:rPr>
                <w:rFonts w:eastAsiaTheme="minorEastAsia"/>
                <w:color w:val="000000" w:themeColor="text1"/>
                <w:szCs w:val="21"/>
              </w:rPr>
              <w:t>2.05</w:t>
            </w:r>
          </w:p>
        </w:tc>
      </w:tr>
      <w:tr w:rsidR="00151A19">
        <w:tc>
          <w:tcPr>
            <w:tcW w:w="870" w:type="dxa"/>
            <w:vAlign w:val="center"/>
          </w:tcPr>
          <w:p w:rsidR="00151A19" w:rsidRDefault="00C30A56">
            <w:pPr>
              <w:jc w:val="center"/>
            </w:pPr>
            <w:r>
              <w:rPr>
                <w:rFonts w:eastAsiaTheme="minorEastAsia"/>
                <w:color w:val="000000" w:themeColor="text1"/>
                <w:szCs w:val="21"/>
              </w:rPr>
              <w:t>52</w:t>
            </w:r>
          </w:p>
        </w:tc>
        <w:tc>
          <w:tcPr>
            <w:tcW w:w="1650" w:type="dxa"/>
            <w:vAlign w:val="center"/>
          </w:tcPr>
          <w:p w:rsidR="00151A19" w:rsidRDefault="00C30A56">
            <w:pPr>
              <w:jc w:val="center"/>
            </w:pPr>
            <w:r>
              <w:rPr>
                <w:rFonts w:eastAsiaTheme="minorEastAsia"/>
                <w:color w:val="000000" w:themeColor="text1"/>
                <w:szCs w:val="21"/>
              </w:rPr>
              <w:t>300454</w:t>
            </w:r>
          </w:p>
        </w:tc>
        <w:tc>
          <w:tcPr>
            <w:tcW w:w="1980" w:type="dxa"/>
            <w:vAlign w:val="center"/>
          </w:tcPr>
          <w:p w:rsidR="00151A19" w:rsidRDefault="00C30A56">
            <w:pPr>
              <w:jc w:val="center"/>
            </w:pPr>
            <w:r>
              <w:rPr>
                <w:rFonts w:eastAsiaTheme="minorEastAsia"/>
                <w:color w:val="000000" w:themeColor="text1"/>
                <w:szCs w:val="21"/>
              </w:rPr>
              <w:t>深信服</w:t>
            </w:r>
          </w:p>
        </w:tc>
        <w:tc>
          <w:tcPr>
            <w:tcW w:w="2880" w:type="dxa"/>
            <w:vAlign w:val="center"/>
          </w:tcPr>
          <w:p w:rsidR="00151A19" w:rsidRDefault="00C30A56">
            <w:pPr>
              <w:jc w:val="right"/>
            </w:pPr>
            <w:r>
              <w:rPr>
                <w:rFonts w:eastAsiaTheme="minorEastAsia"/>
                <w:color w:val="000000" w:themeColor="text1"/>
                <w:szCs w:val="21"/>
              </w:rPr>
              <w:t>720,615.00</w:t>
            </w:r>
          </w:p>
        </w:tc>
        <w:tc>
          <w:tcPr>
            <w:tcW w:w="1620" w:type="dxa"/>
            <w:vAlign w:val="center"/>
          </w:tcPr>
          <w:p w:rsidR="00151A19" w:rsidRDefault="00C30A56">
            <w:pPr>
              <w:jc w:val="right"/>
            </w:pPr>
            <w:r>
              <w:rPr>
                <w:rFonts w:eastAsiaTheme="minorEastAsia"/>
                <w:color w:val="000000" w:themeColor="text1"/>
                <w:szCs w:val="21"/>
              </w:rPr>
              <w:t>2.05</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151A19">
        <w:tc>
          <w:tcPr>
            <w:tcW w:w="870" w:type="dxa"/>
            <w:vAlign w:val="center"/>
          </w:tcPr>
          <w:p w:rsidR="00151A19" w:rsidRDefault="00C30A56">
            <w:pPr>
              <w:jc w:val="center"/>
            </w:pPr>
            <w:r>
              <w:rPr>
                <w:rFonts w:eastAsiaTheme="minorEastAsia"/>
                <w:color w:val="000000" w:themeColor="text1"/>
                <w:szCs w:val="21"/>
              </w:rPr>
              <w:t>1</w:t>
            </w:r>
          </w:p>
        </w:tc>
        <w:tc>
          <w:tcPr>
            <w:tcW w:w="1650" w:type="dxa"/>
            <w:vAlign w:val="center"/>
          </w:tcPr>
          <w:p w:rsidR="00151A19" w:rsidRDefault="00C30A56">
            <w:pPr>
              <w:jc w:val="center"/>
            </w:pPr>
            <w:r>
              <w:rPr>
                <w:rFonts w:eastAsiaTheme="minorEastAsia"/>
                <w:color w:val="000000" w:themeColor="text1"/>
                <w:szCs w:val="21"/>
              </w:rPr>
              <w:t>600519</w:t>
            </w:r>
          </w:p>
        </w:tc>
        <w:tc>
          <w:tcPr>
            <w:tcW w:w="1980" w:type="dxa"/>
            <w:vAlign w:val="center"/>
          </w:tcPr>
          <w:p w:rsidR="00151A19" w:rsidRDefault="00C30A56">
            <w:pPr>
              <w:jc w:val="center"/>
            </w:pPr>
            <w:r>
              <w:rPr>
                <w:rFonts w:eastAsiaTheme="minorEastAsia"/>
                <w:color w:val="000000" w:themeColor="text1"/>
                <w:szCs w:val="21"/>
              </w:rPr>
              <w:t>贵州茅台</w:t>
            </w:r>
          </w:p>
        </w:tc>
        <w:tc>
          <w:tcPr>
            <w:tcW w:w="2880" w:type="dxa"/>
            <w:vAlign w:val="center"/>
          </w:tcPr>
          <w:p w:rsidR="00151A19" w:rsidRDefault="00C30A56">
            <w:pPr>
              <w:jc w:val="right"/>
            </w:pPr>
            <w:r>
              <w:rPr>
                <w:rFonts w:eastAsiaTheme="minorEastAsia"/>
                <w:color w:val="000000" w:themeColor="text1"/>
                <w:szCs w:val="21"/>
              </w:rPr>
              <w:t>2,879,776.04</w:t>
            </w:r>
          </w:p>
        </w:tc>
        <w:tc>
          <w:tcPr>
            <w:tcW w:w="1620" w:type="dxa"/>
            <w:vAlign w:val="center"/>
          </w:tcPr>
          <w:p w:rsidR="00151A19" w:rsidRDefault="00C30A56">
            <w:pPr>
              <w:jc w:val="right"/>
            </w:pPr>
            <w:r>
              <w:rPr>
                <w:rFonts w:eastAsiaTheme="minorEastAsia"/>
                <w:color w:val="000000" w:themeColor="text1"/>
                <w:szCs w:val="21"/>
              </w:rPr>
              <w:t>8.18</w:t>
            </w:r>
          </w:p>
        </w:tc>
      </w:tr>
      <w:tr w:rsidR="00151A19">
        <w:tc>
          <w:tcPr>
            <w:tcW w:w="870" w:type="dxa"/>
            <w:vAlign w:val="center"/>
          </w:tcPr>
          <w:p w:rsidR="00151A19" w:rsidRDefault="00C30A56">
            <w:pPr>
              <w:jc w:val="center"/>
            </w:pPr>
            <w:r>
              <w:rPr>
                <w:rFonts w:eastAsiaTheme="minorEastAsia"/>
                <w:color w:val="000000" w:themeColor="text1"/>
                <w:szCs w:val="21"/>
              </w:rPr>
              <w:t>2</w:t>
            </w:r>
          </w:p>
        </w:tc>
        <w:tc>
          <w:tcPr>
            <w:tcW w:w="1650" w:type="dxa"/>
            <w:vAlign w:val="center"/>
          </w:tcPr>
          <w:p w:rsidR="00151A19" w:rsidRDefault="00C30A56">
            <w:pPr>
              <w:jc w:val="center"/>
            </w:pPr>
            <w:r>
              <w:rPr>
                <w:rFonts w:eastAsiaTheme="minorEastAsia"/>
                <w:color w:val="000000" w:themeColor="text1"/>
                <w:szCs w:val="21"/>
              </w:rPr>
              <w:t>000032</w:t>
            </w:r>
          </w:p>
        </w:tc>
        <w:tc>
          <w:tcPr>
            <w:tcW w:w="1980" w:type="dxa"/>
            <w:vAlign w:val="center"/>
          </w:tcPr>
          <w:p w:rsidR="00151A19" w:rsidRDefault="00C30A56">
            <w:pPr>
              <w:jc w:val="center"/>
            </w:pPr>
            <w:r>
              <w:rPr>
                <w:rFonts w:eastAsiaTheme="minorEastAsia"/>
                <w:color w:val="000000" w:themeColor="text1"/>
                <w:szCs w:val="21"/>
              </w:rPr>
              <w:t>深桑达Ａ</w:t>
            </w:r>
          </w:p>
        </w:tc>
        <w:tc>
          <w:tcPr>
            <w:tcW w:w="2880" w:type="dxa"/>
            <w:vAlign w:val="center"/>
          </w:tcPr>
          <w:p w:rsidR="00151A19" w:rsidRDefault="00C30A56">
            <w:pPr>
              <w:jc w:val="right"/>
            </w:pPr>
            <w:r>
              <w:rPr>
                <w:rFonts w:eastAsiaTheme="minorEastAsia"/>
                <w:color w:val="000000" w:themeColor="text1"/>
                <w:szCs w:val="21"/>
              </w:rPr>
              <w:t>2,601,990.78</w:t>
            </w:r>
          </w:p>
        </w:tc>
        <w:tc>
          <w:tcPr>
            <w:tcW w:w="1620" w:type="dxa"/>
            <w:vAlign w:val="center"/>
          </w:tcPr>
          <w:p w:rsidR="00151A19" w:rsidRDefault="00C30A56">
            <w:pPr>
              <w:jc w:val="right"/>
            </w:pPr>
            <w:r>
              <w:rPr>
                <w:rFonts w:eastAsiaTheme="minorEastAsia"/>
                <w:color w:val="000000" w:themeColor="text1"/>
                <w:szCs w:val="21"/>
              </w:rPr>
              <w:t>7.39</w:t>
            </w:r>
          </w:p>
        </w:tc>
      </w:tr>
      <w:tr w:rsidR="00151A19">
        <w:tc>
          <w:tcPr>
            <w:tcW w:w="870" w:type="dxa"/>
            <w:vAlign w:val="center"/>
          </w:tcPr>
          <w:p w:rsidR="00151A19" w:rsidRDefault="00C30A56">
            <w:pPr>
              <w:jc w:val="center"/>
            </w:pPr>
            <w:r>
              <w:rPr>
                <w:rFonts w:eastAsiaTheme="minorEastAsia"/>
                <w:color w:val="000000" w:themeColor="text1"/>
                <w:szCs w:val="21"/>
              </w:rPr>
              <w:t>3</w:t>
            </w:r>
          </w:p>
        </w:tc>
        <w:tc>
          <w:tcPr>
            <w:tcW w:w="1650" w:type="dxa"/>
            <w:vAlign w:val="center"/>
          </w:tcPr>
          <w:p w:rsidR="00151A19" w:rsidRDefault="00C30A56">
            <w:pPr>
              <w:jc w:val="center"/>
            </w:pPr>
            <w:r>
              <w:rPr>
                <w:rFonts w:eastAsiaTheme="minorEastAsia"/>
                <w:color w:val="000000" w:themeColor="text1"/>
                <w:szCs w:val="21"/>
              </w:rPr>
              <w:t>002368</w:t>
            </w:r>
          </w:p>
        </w:tc>
        <w:tc>
          <w:tcPr>
            <w:tcW w:w="1980" w:type="dxa"/>
            <w:vAlign w:val="center"/>
          </w:tcPr>
          <w:p w:rsidR="00151A19" w:rsidRDefault="00C30A56">
            <w:pPr>
              <w:jc w:val="center"/>
            </w:pPr>
            <w:r>
              <w:rPr>
                <w:rFonts w:eastAsiaTheme="minorEastAsia"/>
                <w:color w:val="000000" w:themeColor="text1"/>
                <w:szCs w:val="21"/>
              </w:rPr>
              <w:t>太极股份</w:t>
            </w:r>
          </w:p>
        </w:tc>
        <w:tc>
          <w:tcPr>
            <w:tcW w:w="2880" w:type="dxa"/>
            <w:vAlign w:val="center"/>
          </w:tcPr>
          <w:p w:rsidR="00151A19" w:rsidRDefault="00C30A56">
            <w:pPr>
              <w:jc w:val="right"/>
            </w:pPr>
            <w:r>
              <w:rPr>
                <w:rFonts w:eastAsiaTheme="minorEastAsia"/>
                <w:color w:val="000000" w:themeColor="text1"/>
                <w:szCs w:val="21"/>
              </w:rPr>
              <w:t>2,399,318.27</w:t>
            </w:r>
          </w:p>
        </w:tc>
        <w:tc>
          <w:tcPr>
            <w:tcW w:w="1620" w:type="dxa"/>
            <w:vAlign w:val="center"/>
          </w:tcPr>
          <w:p w:rsidR="00151A19" w:rsidRDefault="00C30A56">
            <w:pPr>
              <w:jc w:val="right"/>
            </w:pPr>
            <w:r>
              <w:rPr>
                <w:rFonts w:eastAsiaTheme="minorEastAsia"/>
                <w:color w:val="000000" w:themeColor="text1"/>
                <w:szCs w:val="21"/>
              </w:rPr>
              <w:t>6.81</w:t>
            </w:r>
          </w:p>
        </w:tc>
      </w:tr>
      <w:tr w:rsidR="00151A19">
        <w:tc>
          <w:tcPr>
            <w:tcW w:w="870" w:type="dxa"/>
            <w:vAlign w:val="center"/>
          </w:tcPr>
          <w:p w:rsidR="00151A19" w:rsidRDefault="00C30A56">
            <w:pPr>
              <w:jc w:val="center"/>
            </w:pPr>
            <w:r>
              <w:rPr>
                <w:rFonts w:eastAsiaTheme="minorEastAsia"/>
                <w:color w:val="000000" w:themeColor="text1"/>
                <w:szCs w:val="21"/>
              </w:rPr>
              <w:t>4</w:t>
            </w:r>
          </w:p>
        </w:tc>
        <w:tc>
          <w:tcPr>
            <w:tcW w:w="1650" w:type="dxa"/>
            <w:vAlign w:val="center"/>
          </w:tcPr>
          <w:p w:rsidR="00151A19" w:rsidRDefault="00C30A56">
            <w:pPr>
              <w:jc w:val="center"/>
            </w:pPr>
            <w:r>
              <w:rPr>
                <w:rFonts w:eastAsiaTheme="minorEastAsia"/>
                <w:color w:val="000000" w:themeColor="text1"/>
                <w:szCs w:val="21"/>
              </w:rPr>
              <w:t>603345</w:t>
            </w:r>
          </w:p>
        </w:tc>
        <w:tc>
          <w:tcPr>
            <w:tcW w:w="1980" w:type="dxa"/>
            <w:vAlign w:val="center"/>
          </w:tcPr>
          <w:p w:rsidR="00151A19" w:rsidRDefault="00C30A56">
            <w:pPr>
              <w:jc w:val="center"/>
            </w:pPr>
            <w:r>
              <w:rPr>
                <w:rFonts w:eastAsiaTheme="minorEastAsia"/>
                <w:color w:val="000000" w:themeColor="text1"/>
                <w:szCs w:val="21"/>
              </w:rPr>
              <w:t>安井食品</w:t>
            </w:r>
          </w:p>
        </w:tc>
        <w:tc>
          <w:tcPr>
            <w:tcW w:w="2880" w:type="dxa"/>
            <w:vAlign w:val="center"/>
          </w:tcPr>
          <w:p w:rsidR="00151A19" w:rsidRDefault="00C30A56">
            <w:pPr>
              <w:jc w:val="right"/>
            </w:pPr>
            <w:r>
              <w:rPr>
                <w:rFonts w:eastAsiaTheme="minorEastAsia"/>
                <w:color w:val="000000" w:themeColor="text1"/>
                <w:szCs w:val="21"/>
              </w:rPr>
              <w:t>2,375,896.02</w:t>
            </w:r>
          </w:p>
        </w:tc>
        <w:tc>
          <w:tcPr>
            <w:tcW w:w="1620" w:type="dxa"/>
            <w:vAlign w:val="center"/>
          </w:tcPr>
          <w:p w:rsidR="00151A19" w:rsidRDefault="00C30A56">
            <w:pPr>
              <w:jc w:val="right"/>
            </w:pPr>
            <w:r>
              <w:rPr>
                <w:rFonts w:eastAsiaTheme="minorEastAsia"/>
                <w:color w:val="000000" w:themeColor="text1"/>
                <w:szCs w:val="21"/>
              </w:rPr>
              <w:t>6.75</w:t>
            </w:r>
          </w:p>
        </w:tc>
      </w:tr>
      <w:tr w:rsidR="00151A19">
        <w:tc>
          <w:tcPr>
            <w:tcW w:w="870" w:type="dxa"/>
            <w:vAlign w:val="center"/>
          </w:tcPr>
          <w:p w:rsidR="00151A19" w:rsidRDefault="00C30A56">
            <w:pPr>
              <w:jc w:val="center"/>
            </w:pPr>
            <w:r>
              <w:rPr>
                <w:rFonts w:eastAsiaTheme="minorEastAsia"/>
                <w:color w:val="000000" w:themeColor="text1"/>
                <w:szCs w:val="21"/>
              </w:rPr>
              <w:t>5</w:t>
            </w:r>
          </w:p>
        </w:tc>
        <w:tc>
          <w:tcPr>
            <w:tcW w:w="1650" w:type="dxa"/>
            <w:vAlign w:val="center"/>
          </w:tcPr>
          <w:p w:rsidR="00151A19" w:rsidRDefault="00C30A56">
            <w:pPr>
              <w:jc w:val="center"/>
            </w:pPr>
            <w:r>
              <w:rPr>
                <w:rFonts w:eastAsiaTheme="minorEastAsia"/>
                <w:color w:val="000000" w:themeColor="text1"/>
                <w:szCs w:val="21"/>
              </w:rPr>
              <w:t>000858</w:t>
            </w:r>
          </w:p>
        </w:tc>
        <w:tc>
          <w:tcPr>
            <w:tcW w:w="1980" w:type="dxa"/>
            <w:vAlign w:val="center"/>
          </w:tcPr>
          <w:p w:rsidR="00151A19" w:rsidRDefault="00C30A56">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151A19" w:rsidRDefault="00C30A56">
            <w:pPr>
              <w:jc w:val="right"/>
            </w:pPr>
            <w:r>
              <w:rPr>
                <w:rFonts w:eastAsiaTheme="minorEastAsia"/>
                <w:color w:val="000000" w:themeColor="text1"/>
                <w:szCs w:val="21"/>
              </w:rPr>
              <w:t>1,902,376.40</w:t>
            </w:r>
          </w:p>
        </w:tc>
        <w:tc>
          <w:tcPr>
            <w:tcW w:w="1620" w:type="dxa"/>
            <w:vAlign w:val="center"/>
          </w:tcPr>
          <w:p w:rsidR="00151A19" w:rsidRDefault="00C30A56">
            <w:pPr>
              <w:jc w:val="right"/>
            </w:pPr>
            <w:r>
              <w:rPr>
                <w:rFonts w:eastAsiaTheme="minorEastAsia"/>
                <w:color w:val="000000" w:themeColor="text1"/>
                <w:szCs w:val="21"/>
              </w:rPr>
              <w:t>5.40</w:t>
            </w:r>
          </w:p>
        </w:tc>
      </w:tr>
      <w:tr w:rsidR="00151A19">
        <w:tc>
          <w:tcPr>
            <w:tcW w:w="870" w:type="dxa"/>
            <w:vAlign w:val="center"/>
          </w:tcPr>
          <w:p w:rsidR="00151A19" w:rsidRDefault="00C30A56">
            <w:pPr>
              <w:jc w:val="center"/>
            </w:pPr>
            <w:r>
              <w:rPr>
                <w:rFonts w:eastAsiaTheme="minorEastAsia"/>
                <w:color w:val="000000" w:themeColor="text1"/>
                <w:szCs w:val="21"/>
              </w:rPr>
              <w:t>6</w:t>
            </w:r>
          </w:p>
        </w:tc>
        <w:tc>
          <w:tcPr>
            <w:tcW w:w="1650" w:type="dxa"/>
            <w:vAlign w:val="center"/>
          </w:tcPr>
          <w:p w:rsidR="00151A19" w:rsidRDefault="00C30A56">
            <w:pPr>
              <w:jc w:val="center"/>
            </w:pPr>
            <w:r>
              <w:rPr>
                <w:rFonts w:eastAsiaTheme="minorEastAsia"/>
                <w:color w:val="000000" w:themeColor="text1"/>
                <w:szCs w:val="21"/>
              </w:rPr>
              <w:t>603027</w:t>
            </w:r>
          </w:p>
        </w:tc>
        <w:tc>
          <w:tcPr>
            <w:tcW w:w="1980" w:type="dxa"/>
            <w:vAlign w:val="center"/>
          </w:tcPr>
          <w:p w:rsidR="00151A19" w:rsidRDefault="00C30A56">
            <w:pPr>
              <w:jc w:val="center"/>
            </w:pPr>
            <w:r>
              <w:rPr>
                <w:rFonts w:eastAsiaTheme="minorEastAsia"/>
                <w:color w:val="000000" w:themeColor="text1"/>
                <w:szCs w:val="21"/>
              </w:rPr>
              <w:t>千禾味业</w:t>
            </w:r>
          </w:p>
        </w:tc>
        <w:tc>
          <w:tcPr>
            <w:tcW w:w="2880" w:type="dxa"/>
            <w:vAlign w:val="center"/>
          </w:tcPr>
          <w:p w:rsidR="00151A19" w:rsidRDefault="00C30A56">
            <w:pPr>
              <w:jc w:val="right"/>
            </w:pPr>
            <w:r>
              <w:rPr>
                <w:rFonts w:eastAsiaTheme="minorEastAsia"/>
                <w:color w:val="000000" w:themeColor="text1"/>
                <w:szCs w:val="21"/>
              </w:rPr>
              <w:t>1,790,260.59</w:t>
            </w:r>
          </w:p>
        </w:tc>
        <w:tc>
          <w:tcPr>
            <w:tcW w:w="1620" w:type="dxa"/>
            <w:vAlign w:val="center"/>
          </w:tcPr>
          <w:p w:rsidR="00151A19" w:rsidRDefault="00C30A56">
            <w:pPr>
              <w:jc w:val="right"/>
            </w:pPr>
            <w:r>
              <w:rPr>
                <w:rFonts w:eastAsiaTheme="minorEastAsia"/>
                <w:color w:val="000000" w:themeColor="text1"/>
                <w:szCs w:val="21"/>
              </w:rPr>
              <w:t>5.08</w:t>
            </w:r>
          </w:p>
        </w:tc>
      </w:tr>
      <w:tr w:rsidR="00151A19">
        <w:tc>
          <w:tcPr>
            <w:tcW w:w="870" w:type="dxa"/>
            <w:vAlign w:val="center"/>
          </w:tcPr>
          <w:p w:rsidR="00151A19" w:rsidRDefault="00C30A56">
            <w:pPr>
              <w:jc w:val="center"/>
            </w:pPr>
            <w:r>
              <w:rPr>
                <w:rFonts w:eastAsiaTheme="minorEastAsia"/>
                <w:color w:val="000000" w:themeColor="text1"/>
                <w:szCs w:val="21"/>
              </w:rPr>
              <w:t>7</w:t>
            </w:r>
          </w:p>
        </w:tc>
        <w:tc>
          <w:tcPr>
            <w:tcW w:w="1650" w:type="dxa"/>
            <w:vAlign w:val="center"/>
          </w:tcPr>
          <w:p w:rsidR="00151A19" w:rsidRDefault="00C30A56">
            <w:pPr>
              <w:jc w:val="center"/>
            </w:pPr>
            <w:r>
              <w:rPr>
                <w:rFonts w:eastAsiaTheme="minorEastAsia"/>
                <w:color w:val="000000" w:themeColor="text1"/>
                <w:szCs w:val="21"/>
              </w:rPr>
              <w:t>688041</w:t>
            </w:r>
          </w:p>
        </w:tc>
        <w:tc>
          <w:tcPr>
            <w:tcW w:w="1980" w:type="dxa"/>
            <w:vAlign w:val="center"/>
          </w:tcPr>
          <w:p w:rsidR="00151A19" w:rsidRDefault="00C30A56">
            <w:pPr>
              <w:jc w:val="center"/>
            </w:pPr>
            <w:r>
              <w:rPr>
                <w:rFonts w:eastAsiaTheme="minorEastAsia"/>
                <w:color w:val="000000" w:themeColor="text1"/>
                <w:szCs w:val="21"/>
              </w:rPr>
              <w:t>海光信息</w:t>
            </w:r>
          </w:p>
        </w:tc>
        <w:tc>
          <w:tcPr>
            <w:tcW w:w="2880" w:type="dxa"/>
            <w:vAlign w:val="center"/>
          </w:tcPr>
          <w:p w:rsidR="00151A19" w:rsidRDefault="00C30A56">
            <w:pPr>
              <w:jc w:val="right"/>
            </w:pPr>
            <w:r>
              <w:rPr>
                <w:rFonts w:eastAsiaTheme="minorEastAsia"/>
                <w:color w:val="000000" w:themeColor="text1"/>
                <w:szCs w:val="21"/>
              </w:rPr>
              <w:t>1,501,771.17</w:t>
            </w:r>
          </w:p>
        </w:tc>
        <w:tc>
          <w:tcPr>
            <w:tcW w:w="1620" w:type="dxa"/>
            <w:vAlign w:val="center"/>
          </w:tcPr>
          <w:p w:rsidR="00151A19" w:rsidRDefault="00C30A56">
            <w:pPr>
              <w:jc w:val="right"/>
            </w:pPr>
            <w:r>
              <w:rPr>
                <w:rFonts w:eastAsiaTheme="minorEastAsia"/>
                <w:color w:val="000000" w:themeColor="text1"/>
                <w:szCs w:val="21"/>
              </w:rPr>
              <w:t>4.26</w:t>
            </w:r>
          </w:p>
        </w:tc>
      </w:tr>
      <w:tr w:rsidR="00151A19">
        <w:tc>
          <w:tcPr>
            <w:tcW w:w="870" w:type="dxa"/>
            <w:vAlign w:val="center"/>
          </w:tcPr>
          <w:p w:rsidR="00151A19" w:rsidRDefault="00C30A56">
            <w:pPr>
              <w:jc w:val="center"/>
            </w:pPr>
            <w:r>
              <w:rPr>
                <w:rFonts w:eastAsiaTheme="minorEastAsia"/>
                <w:color w:val="000000" w:themeColor="text1"/>
                <w:szCs w:val="21"/>
              </w:rPr>
              <w:t>8</w:t>
            </w:r>
          </w:p>
        </w:tc>
        <w:tc>
          <w:tcPr>
            <w:tcW w:w="1650" w:type="dxa"/>
            <w:vAlign w:val="center"/>
          </w:tcPr>
          <w:p w:rsidR="00151A19" w:rsidRDefault="00C30A56">
            <w:pPr>
              <w:jc w:val="center"/>
            </w:pPr>
            <w:r>
              <w:rPr>
                <w:rFonts w:eastAsiaTheme="minorEastAsia"/>
                <w:color w:val="000000" w:themeColor="text1"/>
                <w:szCs w:val="21"/>
              </w:rPr>
              <w:t>600570</w:t>
            </w:r>
          </w:p>
        </w:tc>
        <w:tc>
          <w:tcPr>
            <w:tcW w:w="1980" w:type="dxa"/>
            <w:vAlign w:val="center"/>
          </w:tcPr>
          <w:p w:rsidR="00151A19" w:rsidRDefault="00C30A56">
            <w:pPr>
              <w:jc w:val="center"/>
            </w:pPr>
            <w:r>
              <w:rPr>
                <w:rFonts w:eastAsiaTheme="minorEastAsia"/>
                <w:color w:val="000000" w:themeColor="text1"/>
                <w:szCs w:val="21"/>
              </w:rPr>
              <w:t>恒生电子</w:t>
            </w:r>
          </w:p>
        </w:tc>
        <w:tc>
          <w:tcPr>
            <w:tcW w:w="2880" w:type="dxa"/>
            <w:vAlign w:val="center"/>
          </w:tcPr>
          <w:p w:rsidR="00151A19" w:rsidRDefault="00C30A56">
            <w:pPr>
              <w:jc w:val="right"/>
            </w:pPr>
            <w:r>
              <w:rPr>
                <w:rFonts w:eastAsiaTheme="minorEastAsia"/>
                <w:color w:val="000000" w:themeColor="text1"/>
                <w:szCs w:val="21"/>
              </w:rPr>
              <w:t>1,386,943.33</w:t>
            </w:r>
          </w:p>
        </w:tc>
        <w:tc>
          <w:tcPr>
            <w:tcW w:w="1620" w:type="dxa"/>
            <w:vAlign w:val="center"/>
          </w:tcPr>
          <w:p w:rsidR="00151A19" w:rsidRDefault="00C30A56">
            <w:pPr>
              <w:jc w:val="right"/>
            </w:pPr>
            <w:r>
              <w:rPr>
                <w:rFonts w:eastAsiaTheme="minorEastAsia"/>
                <w:color w:val="000000" w:themeColor="text1"/>
                <w:szCs w:val="21"/>
              </w:rPr>
              <w:t>3.94</w:t>
            </w:r>
          </w:p>
        </w:tc>
      </w:tr>
      <w:tr w:rsidR="00151A19">
        <w:tc>
          <w:tcPr>
            <w:tcW w:w="870" w:type="dxa"/>
            <w:vAlign w:val="center"/>
          </w:tcPr>
          <w:p w:rsidR="00151A19" w:rsidRDefault="00C30A56">
            <w:pPr>
              <w:jc w:val="center"/>
            </w:pPr>
            <w:r>
              <w:rPr>
                <w:rFonts w:eastAsiaTheme="minorEastAsia"/>
                <w:color w:val="000000" w:themeColor="text1"/>
                <w:szCs w:val="21"/>
              </w:rPr>
              <w:t>9</w:t>
            </w:r>
          </w:p>
        </w:tc>
        <w:tc>
          <w:tcPr>
            <w:tcW w:w="1650" w:type="dxa"/>
            <w:vAlign w:val="center"/>
          </w:tcPr>
          <w:p w:rsidR="00151A19" w:rsidRDefault="00C30A56">
            <w:pPr>
              <w:jc w:val="center"/>
            </w:pPr>
            <w:r>
              <w:rPr>
                <w:rFonts w:eastAsiaTheme="minorEastAsia"/>
                <w:color w:val="000000" w:themeColor="text1"/>
                <w:szCs w:val="21"/>
              </w:rPr>
              <w:t>603605</w:t>
            </w:r>
          </w:p>
        </w:tc>
        <w:tc>
          <w:tcPr>
            <w:tcW w:w="1980" w:type="dxa"/>
            <w:vAlign w:val="center"/>
          </w:tcPr>
          <w:p w:rsidR="00151A19" w:rsidRDefault="00C30A56">
            <w:pPr>
              <w:jc w:val="center"/>
            </w:pPr>
            <w:r>
              <w:rPr>
                <w:rFonts w:eastAsiaTheme="minorEastAsia"/>
                <w:color w:val="000000" w:themeColor="text1"/>
                <w:szCs w:val="21"/>
              </w:rPr>
              <w:t>珀莱雅</w:t>
            </w:r>
          </w:p>
        </w:tc>
        <w:tc>
          <w:tcPr>
            <w:tcW w:w="2880" w:type="dxa"/>
            <w:vAlign w:val="center"/>
          </w:tcPr>
          <w:p w:rsidR="00151A19" w:rsidRDefault="00C30A56">
            <w:pPr>
              <w:jc w:val="right"/>
            </w:pPr>
            <w:r>
              <w:rPr>
                <w:rFonts w:eastAsiaTheme="minorEastAsia"/>
                <w:color w:val="000000" w:themeColor="text1"/>
                <w:szCs w:val="21"/>
              </w:rPr>
              <w:t>1,381,974.98</w:t>
            </w:r>
          </w:p>
        </w:tc>
        <w:tc>
          <w:tcPr>
            <w:tcW w:w="1620" w:type="dxa"/>
            <w:vAlign w:val="center"/>
          </w:tcPr>
          <w:p w:rsidR="00151A19" w:rsidRDefault="00C30A56">
            <w:pPr>
              <w:jc w:val="right"/>
            </w:pPr>
            <w:r>
              <w:rPr>
                <w:rFonts w:eastAsiaTheme="minorEastAsia"/>
                <w:color w:val="000000" w:themeColor="text1"/>
                <w:szCs w:val="21"/>
              </w:rPr>
              <w:t>3.92</w:t>
            </w:r>
          </w:p>
        </w:tc>
      </w:tr>
      <w:tr w:rsidR="00151A19">
        <w:tc>
          <w:tcPr>
            <w:tcW w:w="870" w:type="dxa"/>
            <w:vAlign w:val="center"/>
          </w:tcPr>
          <w:p w:rsidR="00151A19" w:rsidRDefault="00C30A56">
            <w:pPr>
              <w:jc w:val="center"/>
            </w:pPr>
            <w:r>
              <w:rPr>
                <w:rFonts w:eastAsiaTheme="minorEastAsia"/>
                <w:color w:val="000000" w:themeColor="text1"/>
                <w:szCs w:val="21"/>
              </w:rPr>
              <w:t>10</w:t>
            </w:r>
          </w:p>
        </w:tc>
        <w:tc>
          <w:tcPr>
            <w:tcW w:w="1650" w:type="dxa"/>
            <w:vAlign w:val="center"/>
          </w:tcPr>
          <w:p w:rsidR="00151A19" w:rsidRDefault="00C30A56">
            <w:pPr>
              <w:jc w:val="center"/>
            </w:pPr>
            <w:r>
              <w:rPr>
                <w:rFonts w:eastAsiaTheme="minorEastAsia"/>
                <w:color w:val="000000" w:themeColor="text1"/>
                <w:szCs w:val="21"/>
              </w:rPr>
              <w:t>300058</w:t>
            </w:r>
          </w:p>
        </w:tc>
        <w:tc>
          <w:tcPr>
            <w:tcW w:w="1980" w:type="dxa"/>
            <w:vAlign w:val="center"/>
          </w:tcPr>
          <w:p w:rsidR="00151A19" w:rsidRDefault="00C30A56">
            <w:pPr>
              <w:jc w:val="center"/>
            </w:pPr>
            <w:r>
              <w:rPr>
                <w:rFonts w:eastAsiaTheme="minorEastAsia"/>
                <w:color w:val="000000" w:themeColor="text1"/>
                <w:szCs w:val="21"/>
              </w:rPr>
              <w:t>蓝色光标</w:t>
            </w:r>
          </w:p>
        </w:tc>
        <w:tc>
          <w:tcPr>
            <w:tcW w:w="2880" w:type="dxa"/>
            <w:vAlign w:val="center"/>
          </w:tcPr>
          <w:p w:rsidR="00151A19" w:rsidRDefault="00C30A56">
            <w:pPr>
              <w:jc w:val="right"/>
            </w:pPr>
            <w:r>
              <w:rPr>
                <w:rFonts w:eastAsiaTheme="minorEastAsia"/>
                <w:color w:val="000000" w:themeColor="text1"/>
                <w:szCs w:val="21"/>
              </w:rPr>
              <w:t>1,378,987.58</w:t>
            </w:r>
          </w:p>
        </w:tc>
        <w:tc>
          <w:tcPr>
            <w:tcW w:w="1620" w:type="dxa"/>
            <w:vAlign w:val="center"/>
          </w:tcPr>
          <w:p w:rsidR="00151A19" w:rsidRDefault="00C30A56">
            <w:pPr>
              <w:jc w:val="right"/>
            </w:pPr>
            <w:r>
              <w:rPr>
                <w:rFonts w:eastAsiaTheme="minorEastAsia"/>
                <w:color w:val="000000" w:themeColor="text1"/>
                <w:szCs w:val="21"/>
              </w:rPr>
              <w:t>3.92</w:t>
            </w:r>
          </w:p>
        </w:tc>
      </w:tr>
      <w:tr w:rsidR="00151A19">
        <w:tc>
          <w:tcPr>
            <w:tcW w:w="870" w:type="dxa"/>
            <w:vAlign w:val="center"/>
          </w:tcPr>
          <w:p w:rsidR="00151A19" w:rsidRDefault="00C30A56">
            <w:pPr>
              <w:jc w:val="center"/>
            </w:pPr>
            <w:r>
              <w:rPr>
                <w:rFonts w:eastAsiaTheme="minorEastAsia"/>
                <w:color w:val="000000" w:themeColor="text1"/>
                <w:szCs w:val="21"/>
              </w:rPr>
              <w:t>11</w:t>
            </w:r>
          </w:p>
        </w:tc>
        <w:tc>
          <w:tcPr>
            <w:tcW w:w="1650" w:type="dxa"/>
            <w:vAlign w:val="center"/>
          </w:tcPr>
          <w:p w:rsidR="00151A19" w:rsidRDefault="00C30A56">
            <w:pPr>
              <w:jc w:val="center"/>
            </w:pPr>
            <w:r>
              <w:rPr>
                <w:rFonts w:eastAsiaTheme="minorEastAsia"/>
                <w:color w:val="000000" w:themeColor="text1"/>
                <w:szCs w:val="21"/>
              </w:rPr>
              <w:t>603019</w:t>
            </w:r>
          </w:p>
        </w:tc>
        <w:tc>
          <w:tcPr>
            <w:tcW w:w="1980" w:type="dxa"/>
            <w:vAlign w:val="center"/>
          </w:tcPr>
          <w:p w:rsidR="00151A19" w:rsidRDefault="00C30A56">
            <w:pPr>
              <w:jc w:val="center"/>
            </w:pPr>
            <w:r>
              <w:rPr>
                <w:rFonts w:eastAsiaTheme="minorEastAsia"/>
                <w:color w:val="000000" w:themeColor="text1"/>
                <w:szCs w:val="21"/>
              </w:rPr>
              <w:t>中科曙光</w:t>
            </w:r>
          </w:p>
        </w:tc>
        <w:tc>
          <w:tcPr>
            <w:tcW w:w="2880" w:type="dxa"/>
            <w:vAlign w:val="center"/>
          </w:tcPr>
          <w:p w:rsidR="00151A19" w:rsidRDefault="00C30A56">
            <w:pPr>
              <w:jc w:val="right"/>
            </w:pPr>
            <w:r>
              <w:rPr>
                <w:rFonts w:eastAsiaTheme="minorEastAsia"/>
                <w:color w:val="000000" w:themeColor="text1"/>
                <w:szCs w:val="21"/>
              </w:rPr>
              <w:t>1,368,652.96</w:t>
            </w:r>
          </w:p>
        </w:tc>
        <w:tc>
          <w:tcPr>
            <w:tcW w:w="1620" w:type="dxa"/>
            <w:vAlign w:val="center"/>
          </w:tcPr>
          <w:p w:rsidR="00151A19" w:rsidRDefault="00C30A56">
            <w:pPr>
              <w:jc w:val="right"/>
            </w:pPr>
            <w:r>
              <w:rPr>
                <w:rFonts w:eastAsiaTheme="minorEastAsia"/>
                <w:color w:val="000000" w:themeColor="text1"/>
                <w:szCs w:val="21"/>
              </w:rPr>
              <w:t>3.89</w:t>
            </w:r>
          </w:p>
        </w:tc>
      </w:tr>
      <w:tr w:rsidR="00151A19">
        <w:tc>
          <w:tcPr>
            <w:tcW w:w="870" w:type="dxa"/>
            <w:vAlign w:val="center"/>
          </w:tcPr>
          <w:p w:rsidR="00151A19" w:rsidRDefault="00C30A56">
            <w:pPr>
              <w:jc w:val="center"/>
            </w:pPr>
            <w:r>
              <w:rPr>
                <w:rFonts w:eastAsiaTheme="minorEastAsia"/>
                <w:color w:val="000000" w:themeColor="text1"/>
                <w:szCs w:val="21"/>
              </w:rPr>
              <w:t>12</w:t>
            </w:r>
          </w:p>
        </w:tc>
        <w:tc>
          <w:tcPr>
            <w:tcW w:w="1650" w:type="dxa"/>
            <w:vAlign w:val="center"/>
          </w:tcPr>
          <w:p w:rsidR="00151A19" w:rsidRDefault="00C30A56">
            <w:pPr>
              <w:jc w:val="center"/>
            </w:pPr>
            <w:r>
              <w:rPr>
                <w:rFonts w:eastAsiaTheme="minorEastAsia"/>
                <w:color w:val="000000" w:themeColor="text1"/>
                <w:szCs w:val="21"/>
              </w:rPr>
              <w:t>002555</w:t>
            </w:r>
          </w:p>
        </w:tc>
        <w:tc>
          <w:tcPr>
            <w:tcW w:w="1980" w:type="dxa"/>
            <w:vAlign w:val="center"/>
          </w:tcPr>
          <w:p w:rsidR="00151A19" w:rsidRDefault="00C30A56">
            <w:pPr>
              <w:jc w:val="center"/>
            </w:pPr>
            <w:r>
              <w:rPr>
                <w:rFonts w:eastAsiaTheme="minorEastAsia"/>
                <w:color w:val="000000" w:themeColor="text1"/>
                <w:szCs w:val="21"/>
              </w:rPr>
              <w:t>三七互娱</w:t>
            </w:r>
          </w:p>
        </w:tc>
        <w:tc>
          <w:tcPr>
            <w:tcW w:w="2880" w:type="dxa"/>
            <w:vAlign w:val="center"/>
          </w:tcPr>
          <w:p w:rsidR="00151A19" w:rsidRDefault="00C30A56">
            <w:pPr>
              <w:jc w:val="right"/>
            </w:pPr>
            <w:r>
              <w:rPr>
                <w:rFonts w:eastAsiaTheme="minorEastAsia"/>
                <w:color w:val="000000" w:themeColor="text1"/>
                <w:szCs w:val="21"/>
              </w:rPr>
              <w:t>1,351,573.80</w:t>
            </w:r>
          </w:p>
        </w:tc>
        <w:tc>
          <w:tcPr>
            <w:tcW w:w="1620" w:type="dxa"/>
            <w:vAlign w:val="center"/>
          </w:tcPr>
          <w:p w:rsidR="00151A19" w:rsidRDefault="00C30A56">
            <w:pPr>
              <w:jc w:val="right"/>
            </w:pPr>
            <w:r>
              <w:rPr>
                <w:rFonts w:eastAsiaTheme="minorEastAsia"/>
                <w:color w:val="000000" w:themeColor="text1"/>
                <w:szCs w:val="21"/>
              </w:rPr>
              <w:t>3.84</w:t>
            </w:r>
          </w:p>
        </w:tc>
      </w:tr>
      <w:tr w:rsidR="00151A19">
        <w:tc>
          <w:tcPr>
            <w:tcW w:w="870" w:type="dxa"/>
            <w:vAlign w:val="center"/>
          </w:tcPr>
          <w:p w:rsidR="00151A19" w:rsidRDefault="00C30A56">
            <w:pPr>
              <w:jc w:val="center"/>
            </w:pPr>
            <w:r>
              <w:rPr>
                <w:rFonts w:eastAsiaTheme="minorEastAsia"/>
                <w:color w:val="000000" w:themeColor="text1"/>
                <w:szCs w:val="21"/>
              </w:rPr>
              <w:t>13</w:t>
            </w:r>
          </w:p>
        </w:tc>
        <w:tc>
          <w:tcPr>
            <w:tcW w:w="1650" w:type="dxa"/>
            <w:vAlign w:val="center"/>
          </w:tcPr>
          <w:p w:rsidR="00151A19" w:rsidRDefault="00C30A56">
            <w:pPr>
              <w:jc w:val="center"/>
            </w:pPr>
            <w:r>
              <w:rPr>
                <w:rFonts w:eastAsiaTheme="minorEastAsia"/>
                <w:color w:val="000000" w:themeColor="text1"/>
                <w:szCs w:val="21"/>
              </w:rPr>
              <w:t>600536</w:t>
            </w:r>
          </w:p>
        </w:tc>
        <w:tc>
          <w:tcPr>
            <w:tcW w:w="1980" w:type="dxa"/>
            <w:vAlign w:val="center"/>
          </w:tcPr>
          <w:p w:rsidR="00151A19" w:rsidRDefault="00C30A56">
            <w:pPr>
              <w:jc w:val="center"/>
            </w:pPr>
            <w:r>
              <w:rPr>
                <w:rFonts w:eastAsiaTheme="minorEastAsia"/>
                <w:color w:val="000000" w:themeColor="text1"/>
                <w:szCs w:val="21"/>
              </w:rPr>
              <w:t>中国软件</w:t>
            </w:r>
          </w:p>
        </w:tc>
        <w:tc>
          <w:tcPr>
            <w:tcW w:w="2880" w:type="dxa"/>
            <w:vAlign w:val="center"/>
          </w:tcPr>
          <w:p w:rsidR="00151A19" w:rsidRDefault="00C30A56">
            <w:pPr>
              <w:jc w:val="right"/>
            </w:pPr>
            <w:r>
              <w:rPr>
                <w:rFonts w:eastAsiaTheme="minorEastAsia"/>
                <w:color w:val="000000" w:themeColor="text1"/>
                <w:szCs w:val="21"/>
              </w:rPr>
              <w:t>1,342,272.72</w:t>
            </w:r>
          </w:p>
        </w:tc>
        <w:tc>
          <w:tcPr>
            <w:tcW w:w="1620" w:type="dxa"/>
            <w:vAlign w:val="center"/>
          </w:tcPr>
          <w:p w:rsidR="00151A19" w:rsidRDefault="00C30A56">
            <w:pPr>
              <w:jc w:val="right"/>
            </w:pPr>
            <w:r>
              <w:rPr>
                <w:rFonts w:eastAsiaTheme="minorEastAsia"/>
                <w:color w:val="000000" w:themeColor="text1"/>
                <w:szCs w:val="21"/>
              </w:rPr>
              <w:t>3.81</w:t>
            </w:r>
          </w:p>
        </w:tc>
      </w:tr>
      <w:tr w:rsidR="00151A19">
        <w:tc>
          <w:tcPr>
            <w:tcW w:w="870" w:type="dxa"/>
            <w:vAlign w:val="center"/>
          </w:tcPr>
          <w:p w:rsidR="00151A19" w:rsidRDefault="00C30A56">
            <w:pPr>
              <w:jc w:val="center"/>
            </w:pPr>
            <w:r>
              <w:rPr>
                <w:rFonts w:eastAsiaTheme="minorEastAsia"/>
                <w:color w:val="000000" w:themeColor="text1"/>
                <w:szCs w:val="21"/>
              </w:rPr>
              <w:t>14</w:t>
            </w:r>
          </w:p>
        </w:tc>
        <w:tc>
          <w:tcPr>
            <w:tcW w:w="1650" w:type="dxa"/>
            <w:vAlign w:val="center"/>
          </w:tcPr>
          <w:p w:rsidR="00151A19" w:rsidRDefault="00C30A56">
            <w:pPr>
              <w:jc w:val="center"/>
            </w:pPr>
            <w:r>
              <w:rPr>
                <w:rFonts w:eastAsiaTheme="minorEastAsia"/>
                <w:color w:val="000000" w:themeColor="text1"/>
                <w:szCs w:val="21"/>
              </w:rPr>
              <w:t>688489</w:t>
            </w:r>
          </w:p>
        </w:tc>
        <w:tc>
          <w:tcPr>
            <w:tcW w:w="1980" w:type="dxa"/>
            <w:vAlign w:val="center"/>
          </w:tcPr>
          <w:p w:rsidR="00151A19" w:rsidRDefault="00C30A56">
            <w:pPr>
              <w:jc w:val="center"/>
            </w:pPr>
            <w:r>
              <w:rPr>
                <w:rFonts w:eastAsiaTheme="minorEastAsia"/>
                <w:color w:val="000000" w:themeColor="text1"/>
                <w:szCs w:val="21"/>
              </w:rPr>
              <w:t>三未信安</w:t>
            </w:r>
          </w:p>
        </w:tc>
        <w:tc>
          <w:tcPr>
            <w:tcW w:w="2880" w:type="dxa"/>
            <w:vAlign w:val="center"/>
          </w:tcPr>
          <w:p w:rsidR="00151A19" w:rsidRDefault="00C30A56">
            <w:pPr>
              <w:jc w:val="right"/>
            </w:pPr>
            <w:r>
              <w:rPr>
                <w:rFonts w:eastAsiaTheme="minorEastAsia"/>
                <w:color w:val="000000" w:themeColor="text1"/>
                <w:szCs w:val="21"/>
              </w:rPr>
              <w:t>1,322,102.26</w:t>
            </w:r>
          </w:p>
        </w:tc>
        <w:tc>
          <w:tcPr>
            <w:tcW w:w="1620" w:type="dxa"/>
            <w:vAlign w:val="center"/>
          </w:tcPr>
          <w:p w:rsidR="00151A19" w:rsidRDefault="00C30A56">
            <w:pPr>
              <w:jc w:val="right"/>
            </w:pPr>
            <w:r>
              <w:rPr>
                <w:rFonts w:eastAsiaTheme="minorEastAsia"/>
                <w:color w:val="000000" w:themeColor="text1"/>
                <w:szCs w:val="21"/>
              </w:rPr>
              <w:t>3.75</w:t>
            </w:r>
          </w:p>
        </w:tc>
      </w:tr>
      <w:tr w:rsidR="00151A19">
        <w:tc>
          <w:tcPr>
            <w:tcW w:w="870" w:type="dxa"/>
            <w:vAlign w:val="center"/>
          </w:tcPr>
          <w:p w:rsidR="00151A19" w:rsidRDefault="00C30A56">
            <w:pPr>
              <w:jc w:val="center"/>
            </w:pPr>
            <w:r>
              <w:rPr>
                <w:rFonts w:eastAsiaTheme="minorEastAsia"/>
                <w:color w:val="000000" w:themeColor="text1"/>
                <w:szCs w:val="21"/>
              </w:rPr>
              <w:t>15</w:t>
            </w:r>
          </w:p>
        </w:tc>
        <w:tc>
          <w:tcPr>
            <w:tcW w:w="1650" w:type="dxa"/>
            <w:vAlign w:val="center"/>
          </w:tcPr>
          <w:p w:rsidR="00151A19" w:rsidRDefault="00C30A56">
            <w:pPr>
              <w:jc w:val="center"/>
            </w:pPr>
            <w:r>
              <w:rPr>
                <w:rFonts w:eastAsiaTheme="minorEastAsia"/>
                <w:color w:val="000000" w:themeColor="text1"/>
                <w:szCs w:val="21"/>
              </w:rPr>
              <w:t>000568</w:t>
            </w:r>
          </w:p>
        </w:tc>
        <w:tc>
          <w:tcPr>
            <w:tcW w:w="1980" w:type="dxa"/>
            <w:vAlign w:val="center"/>
          </w:tcPr>
          <w:p w:rsidR="00151A19" w:rsidRDefault="00C30A56">
            <w:pPr>
              <w:jc w:val="center"/>
            </w:pPr>
            <w:r>
              <w:rPr>
                <w:rFonts w:eastAsiaTheme="minorEastAsia"/>
                <w:color w:val="000000" w:themeColor="text1"/>
                <w:szCs w:val="21"/>
              </w:rPr>
              <w:t>泸州老窖</w:t>
            </w:r>
          </w:p>
        </w:tc>
        <w:tc>
          <w:tcPr>
            <w:tcW w:w="2880" w:type="dxa"/>
            <w:vAlign w:val="center"/>
          </w:tcPr>
          <w:p w:rsidR="00151A19" w:rsidRDefault="00C30A56">
            <w:pPr>
              <w:jc w:val="right"/>
            </w:pPr>
            <w:r>
              <w:rPr>
                <w:rFonts w:eastAsiaTheme="minorEastAsia"/>
                <w:color w:val="000000" w:themeColor="text1"/>
                <w:szCs w:val="21"/>
              </w:rPr>
              <w:t>1,257,323.62</w:t>
            </w:r>
          </w:p>
        </w:tc>
        <w:tc>
          <w:tcPr>
            <w:tcW w:w="1620" w:type="dxa"/>
            <w:vAlign w:val="center"/>
          </w:tcPr>
          <w:p w:rsidR="00151A19" w:rsidRDefault="00C30A56">
            <w:pPr>
              <w:jc w:val="right"/>
            </w:pPr>
            <w:r>
              <w:rPr>
                <w:rFonts w:eastAsiaTheme="minorEastAsia"/>
                <w:color w:val="000000" w:themeColor="text1"/>
                <w:szCs w:val="21"/>
              </w:rPr>
              <w:t>3.57</w:t>
            </w:r>
          </w:p>
        </w:tc>
      </w:tr>
      <w:tr w:rsidR="00151A19">
        <w:tc>
          <w:tcPr>
            <w:tcW w:w="870" w:type="dxa"/>
            <w:vAlign w:val="center"/>
          </w:tcPr>
          <w:p w:rsidR="00151A19" w:rsidRDefault="00C30A56">
            <w:pPr>
              <w:jc w:val="center"/>
            </w:pPr>
            <w:r>
              <w:rPr>
                <w:rFonts w:eastAsiaTheme="minorEastAsia"/>
                <w:color w:val="000000" w:themeColor="text1"/>
                <w:szCs w:val="21"/>
              </w:rPr>
              <w:t>16</w:t>
            </w:r>
          </w:p>
        </w:tc>
        <w:tc>
          <w:tcPr>
            <w:tcW w:w="1650" w:type="dxa"/>
            <w:vAlign w:val="center"/>
          </w:tcPr>
          <w:p w:rsidR="00151A19" w:rsidRDefault="00C30A56">
            <w:pPr>
              <w:jc w:val="center"/>
            </w:pPr>
            <w:r>
              <w:rPr>
                <w:rFonts w:eastAsiaTheme="minorEastAsia"/>
                <w:color w:val="000000" w:themeColor="text1"/>
                <w:szCs w:val="21"/>
              </w:rPr>
              <w:t>300033</w:t>
            </w:r>
          </w:p>
        </w:tc>
        <w:tc>
          <w:tcPr>
            <w:tcW w:w="1980" w:type="dxa"/>
            <w:vAlign w:val="center"/>
          </w:tcPr>
          <w:p w:rsidR="00151A19" w:rsidRDefault="00C30A56">
            <w:pPr>
              <w:jc w:val="center"/>
            </w:pPr>
            <w:r>
              <w:rPr>
                <w:rFonts w:eastAsiaTheme="minorEastAsia"/>
                <w:color w:val="000000" w:themeColor="text1"/>
                <w:szCs w:val="21"/>
              </w:rPr>
              <w:t>同花顺</w:t>
            </w:r>
          </w:p>
        </w:tc>
        <w:tc>
          <w:tcPr>
            <w:tcW w:w="2880" w:type="dxa"/>
            <w:vAlign w:val="center"/>
          </w:tcPr>
          <w:p w:rsidR="00151A19" w:rsidRDefault="00C30A56">
            <w:pPr>
              <w:jc w:val="right"/>
            </w:pPr>
            <w:r>
              <w:rPr>
                <w:rFonts w:eastAsiaTheme="minorEastAsia"/>
                <w:color w:val="000000" w:themeColor="text1"/>
                <w:szCs w:val="21"/>
              </w:rPr>
              <w:t>1,241,491.83</w:t>
            </w:r>
          </w:p>
        </w:tc>
        <w:tc>
          <w:tcPr>
            <w:tcW w:w="1620" w:type="dxa"/>
            <w:vAlign w:val="center"/>
          </w:tcPr>
          <w:p w:rsidR="00151A19" w:rsidRDefault="00C30A56">
            <w:pPr>
              <w:jc w:val="right"/>
            </w:pPr>
            <w:r>
              <w:rPr>
                <w:rFonts w:eastAsiaTheme="minorEastAsia"/>
                <w:color w:val="000000" w:themeColor="text1"/>
                <w:szCs w:val="21"/>
              </w:rPr>
              <w:t>3.53</w:t>
            </w:r>
          </w:p>
        </w:tc>
      </w:tr>
      <w:tr w:rsidR="00151A19">
        <w:tc>
          <w:tcPr>
            <w:tcW w:w="870" w:type="dxa"/>
            <w:vAlign w:val="center"/>
          </w:tcPr>
          <w:p w:rsidR="00151A19" w:rsidRDefault="00C30A56">
            <w:pPr>
              <w:jc w:val="center"/>
            </w:pPr>
            <w:r>
              <w:rPr>
                <w:rFonts w:eastAsiaTheme="minorEastAsia"/>
                <w:color w:val="000000" w:themeColor="text1"/>
                <w:szCs w:val="21"/>
              </w:rPr>
              <w:t>17</w:t>
            </w:r>
          </w:p>
        </w:tc>
        <w:tc>
          <w:tcPr>
            <w:tcW w:w="1650" w:type="dxa"/>
            <w:vAlign w:val="center"/>
          </w:tcPr>
          <w:p w:rsidR="00151A19" w:rsidRDefault="00C30A56">
            <w:pPr>
              <w:jc w:val="center"/>
            </w:pPr>
            <w:r>
              <w:rPr>
                <w:rFonts w:eastAsiaTheme="minorEastAsia"/>
                <w:color w:val="000000" w:themeColor="text1"/>
                <w:szCs w:val="21"/>
              </w:rPr>
              <w:t>002180</w:t>
            </w:r>
          </w:p>
        </w:tc>
        <w:tc>
          <w:tcPr>
            <w:tcW w:w="1980" w:type="dxa"/>
            <w:vAlign w:val="center"/>
          </w:tcPr>
          <w:p w:rsidR="00151A19" w:rsidRDefault="00C30A56">
            <w:pPr>
              <w:jc w:val="center"/>
            </w:pPr>
            <w:r>
              <w:rPr>
                <w:rFonts w:eastAsiaTheme="minorEastAsia"/>
                <w:color w:val="000000" w:themeColor="text1"/>
                <w:szCs w:val="21"/>
              </w:rPr>
              <w:t>纳思达</w:t>
            </w:r>
          </w:p>
        </w:tc>
        <w:tc>
          <w:tcPr>
            <w:tcW w:w="2880" w:type="dxa"/>
            <w:vAlign w:val="center"/>
          </w:tcPr>
          <w:p w:rsidR="00151A19" w:rsidRDefault="00C30A56">
            <w:pPr>
              <w:jc w:val="right"/>
            </w:pPr>
            <w:r>
              <w:rPr>
                <w:rFonts w:eastAsiaTheme="minorEastAsia"/>
                <w:color w:val="000000" w:themeColor="text1"/>
                <w:szCs w:val="21"/>
              </w:rPr>
              <w:t>1,217,675.99</w:t>
            </w:r>
          </w:p>
        </w:tc>
        <w:tc>
          <w:tcPr>
            <w:tcW w:w="1620" w:type="dxa"/>
            <w:vAlign w:val="center"/>
          </w:tcPr>
          <w:p w:rsidR="00151A19" w:rsidRDefault="00C30A56">
            <w:pPr>
              <w:jc w:val="right"/>
            </w:pPr>
            <w:r>
              <w:rPr>
                <w:rFonts w:eastAsiaTheme="minorEastAsia"/>
                <w:color w:val="000000" w:themeColor="text1"/>
                <w:szCs w:val="21"/>
              </w:rPr>
              <w:t>3.46</w:t>
            </w:r>
          </w:p>
        </w:tc>
      </w:tr>
      <w:tr w:rsidR="00151A19">
        <w:tc>
          <w:tcPr>
            <w:tcW w:w="870" w:type="dxa"/>
            <w:vAlign w:val="center"/>
          </w:tcPr>
          <w:p w:rsidR="00151A19" w:rsidRDefault="00C30A56">
            <w:pPr>
              <w:jc w:val="center"/>
            </w:pPr>
            <w:r>
              <w:rPr>
                <w:rFonts w:eastAsiaTheme="minorEastAsia"/>
                <w:color w:val="000000" w:themeColor="text1"/>
                <w:szCs w:val="21"/>
              </w:rPr>
              <w:t>18</w:t>
            </w:r>
          </w:p>
        </w:tc>
        <w:tc>
          <w:tcPr>
            <w:tcW w:w="1650" w:type="dxa"/>
            <w:vAlign w:val="center"/>
          </w:tcPr>
          <w:p w:rsidR="00151A19" w:rsidRDefault="00C30A56">
            <w:pPr>
              <w:jc w:val="center"/>
            </w:pPr>
            <w:r>
              <w:rPr>
                <w:rFonts w:eastAsiaTheme="minorEastAsia"/>
                <w:color w:val="000000" w:themeColor="text1"/>
                <w:szCs w:val="21"/>
              </w:rPr>
              <w:t>002439</w:t>
            </w:r>
          </w:p>
        </w:tc>
        <w:tc>
          <w:tcPr>
            <w:tcW w:w="1980" w:type="dxa"/>
            <w:vAlign w:val="center"/>
          </w:tcPr>
          <w:p w:rsidR="00151A19" w:rsidRDefault="00C30A56">
            <w:pPr>
              <w:jc w:val="center"/>
            </w:pPr>
            <w:r>
              <w:rPr>
                <w:rFonts w:eastAsiaTheme="minorEastAsia"/>
                <w:color w:val="000000" w:themeColor="text1"/>
                <w:szCs w:val="21"/>
              </w:rPr>
              <w:t>启明星辰</w:t>
            </w:r>
          </w:p>
        </w:tc>
        <w:tc>
          <w:tcPr>
            <w:tcW w:w="2880" w:type="dxa"/>
            <w:vAlign w:val="center"/>
          </w:tcPr>
          <w:p w:rsidR="00151A19" w:rsidRDefault="00C30A56">
            <w:pPr>
              <w:jc w:val="right"/>
            </w:pPr>
            <w:r>
              <w:rPr>
                <w:rFonts w:eastAsiaTheme="minorEastAsia"/>
                <w:color w:val="000000" w:themeColor="text1"/>
                <w:szCs w:val="21"/>
              </w:rPr>
              <w:t>1,191,001.87</w:t>
            </w:r>
          </w:p>
        </w:tc>
        <w:tc>
          <w:tcPr>
            <w:tcW w:w="1620" w:type="dxa"/>
            <w:vAlign w:val="center"/>
          </w:tcPr>
          <w:p w:rsidR="00151A19" w:rsidRDefault="00C30A56">
            <w:pPr>
              <w:jc w:val="right"/>
            </w:pPr>
            <w:r>
              <w:rPr>
                <w:rFonts w:eastAsiaTheme="minorEastAsia"/>
                <w:color w:val="000000" w:themeColor="text1"/>
                <w:szCs w:val="21"/>
              </w:rPr>
              <w:t>3.38</w:t>
            </w:r>
          </w:p>
        </w:tc>
      </w:tr>
      <w:tr w:rsidR="00151A19">
        <w:tc>
          <w:tcPr>
            <w:tcW w:w="870" w:type="dxa"/>
            <w:vAlign w:val="center"/>
          </w:tcPr>
          <w:p w:rsidR="00151A19" w:rsidRDefault="00C30A56">
            <w:pPr>
              <w:jc w:val="center"/>
            </w:pPr>
            <w:r>
              <w:rPr>
                <w:rFonts w:eastAsiaTheme="minorEastAsia"/>
                <w:color w:val="000000" w:themeColor="text1"/>
                <w:szCs w:val="21"/>
              </w:rPr>
              <w:lastRenderedPageBreak/>
              <w:t>19</w:t>
            </w:r>
          </w:p>
        </w:tc>
        <w:tc>
          <w:tcPr>
            <w:tcW w:w="1650" w:type="dxa"/>
            <w:vAlign w:val="center"/>
          </w:tcPr>
          <w:p w:rsidR="00151A19" w:rsidRDefault="00C30A56">
            <w:pPr>
              <w:jc w:val="center"/>
            </w:pPr>
            <w:r>
              <w:rPr>
                <w:rFonts w:eastAsiaTheme="minorEastAsia"/>
                <w:color w:val="000000" w:themeColor="text1"/>
                <w:szCs w:val="21"/>
              </w:rPr>
              <w:t>002991</w:t>
            </w:r>
          </w:p>
        </w:tc>
        <w:tc>
          <w:tcPr>
            <w:tcW w:w="1980" w:type="dxa"/>
            <w:vAlign w:val="center"/>
          </w:tcPr>
          <w:p w:rsidR="00151A19" w:rsidRDefault="00C30A56">
            <w:pPr>
              <w:jc w:val="center"/>
            </w:pPr>
            <w:r>
              <w:rPr>
                <w:rFonts w:eastAsiaTheme="minorEastAsia"/>
                <w:color w:val="000000" w:themeColor="text1"/>
                <w:szCs w:val="21"/>
              </w:rPr>
              <w:t>甘源食品</w:t>
            </w:r>
          </w:p>
        </w:tc>
        <w:tc>
          <w:tcPr>
            <w:tcW w:w="2880" w:type="dxa"/>
            <w:vAlign w:val="center"/>
          </w:tcPr>
          <w:p w:rsidR="00151A19" w:rsidRDefault="00C30A56">
            <w:pPr>
              <w:jc w:val="right"/>
            </w:pPr>
            <w:r>
              <w:rPr>
                <w:rFonts w:eastAsiaTheme="minorEastAsia"/>
                <w:color w:val="000000" w:themeColor="text1"/>
                <w:szCs w:val="21"/>
              </w:rPr>
              <w:t>1,167,135.36</w:t>
            </w:r>
          </w:p>
        </w:tc>
        <w:tc>
          <w:tcPr>
            <w:tcW w:w="1620" w:type="dxa"/>
            <w:vAlign w:val="center"/>
          </w:tcPr>
          <w:p w:rsidR="00151A19" w:rsidRDefault="00C30A56">
            <w:pPr>
              <w:jc w:val="right"/>
            </w:pPr>
            <w:r>
              <w:rPr>
                <w:rFonts w:eastAsiaTheme="minorEastAsia"/>
                <w:color w:val="000000" w:themeColor="text1"/>
                <w:szCs w:val="21"/>
              </w:rPr>
              <w:t>3.31</w:t>
            </w:r>
          </w:p>
        </w:tc>
      </w:tr>
      <w:tr w:rsidR="00151A19">
        <w:tc>
          <w:tcPr>
            <w:tcW w:w="870" w:type="dxa"/>
            <w:vAlign w:val="center"/>
          </w:tcPr>
          <w:p w:rsidR="00151A19" w:rsidRDefault="00C30A56">
            <w:pPr>
              <w:jc w:val="center"/>
            </w:pPr>
            <w:r>
              <w:rPr>
                <w:rFonts w:eastAsiaTheme="minorEastAsia"/>
                <w:color w:val="000000" w:themeColor="text1"/>
                <w:szCs w:val="21"/>
              </w:rPr>
              <w:t>20</w:t>
            </w:r>
          </w:p>
        </w:tc>
        <w:tc>
          <w:tcPr>
            <w:tcW w:w="1650" w:type="dxa"/>
            <w:vAlign w:val="center"/>
          </w:tcPr>
          <w:p w:rsidR="00151A19" w:rsidRDefault="00C30A56">
            <w:pPr>
              <w:jc w:val="center"/>
            </w:pPr>
            <w:r>
              <w:rPr>
                <w:rFonts w:eastAsiaTheme="minorEastAsia"/>
                <w:color w:val="000000" w:themeColor="text1"/>
                <w:szCs w:val="21"/>
              </w:rPr>
              <w:t>603039</w:t>
            </w:r>
          </w:p>
        </w:tc>
        <w:tc>
          <w:tcPr>
            <w:tcW w:w="1980" w:type="dxa"/>
            <w:vAlign w:val="center"/>
          </w:tcPr>
          <w:p w:rsidR="00151A19" w:rsidRDefault="00C30A56">
            <w:pPr>
              <w:jc w:val="center"/>
            </w:pPr>
            <w:r>
              <w:rPr>
                <w:rFonts w:eastAsiaTheme="minorEastAsia"/>
                <w:color w:val="000000" w:themeColor="text1"/>
                <w:szCs w:val="21"/>
              </w:rPr>
              <w:t>ST</w:t>
            </w:r>
            <w:r>
              <w:rPr>
                <w:rFonts w:eastAsiaTheme="minorEastAsia"/>
                <w:color w:val="000000" w:themeColor="text1"/>
                <w:szCs w:val="21"/>
              </w:rPr>
              <w:t>泛微</w:t>
            </w:r>
          </w:p>
        </w:tc>
        <w:tc>
          <w:tcPr>
            <w:tcW w:w="2880" w:type="dxa"/>
            <w:vAlign w:val="center"/>
          </w:tcPr>
          <w:p w:rsidR="00151A19" w:rsidRDefault="00C30A56">
            <w:pPr>
              <w:jc w:val="right"/>
            </w:pPr>
            <w:r>
              <w:rPr>
                <w:rFonts w:eastAsiaTheme="minorEastAsia"/>
                <w:color w:val="000000" w:themeColor="text1"/>
                <w:szCs w:val="21"/>
              </w:rPr>
              <w:t>1,092,510.21</w:t>
            </w:r>
          </w:p>
        </w:tc>
        <w:tc>
          <w:tcPr>
            <w:tcW w:w="1620" w:type="dxa"/>
            <w:vAlign w:val="center"/>
          </w:tcPr>
          <w:p w:rsidR="00151A19" w:rsidRDefault="00C30A56">
            <w:pPr>
              <w:jc w:val="right"/>
            </w:pPr>
            <w:r>
              <w:rPr>
                <w:rFonts w:eastAsiaTheme="minorEastAsia"/>
                <w:color w:val="000000" w:themeColor="text1"/>
                <w:szCs w:val="21"/>
              </w:rPr>
              <w:t>3.10</w:t>
            </w:r>
          </w:p>
        </w:tc>
      </w:tr>
      <w:tr w:rsidR="00151A19">
        <w:tc>
          <w:tcPr>
            <w:tcW w:w="870" w:type="dxa"/>
            <w:vAlign w:val="center"/>
          </w:tcPr>
          <w:p w:rsidR="00151A19" w:rsidRDefault="00C30A56">
            <w:pPr>
              <w:jc w:val="center"/>
            </w:pPr>
            <w:r>
              <w:rPr>
                <w:rFonts w:eastAsiaTheme="minorEastAsia"/>
                <w:color w:val="000000" w:themeColor="text1"/>
                <w:szCs w:val="21"/>
              </w:rPr>
              <w:t>21</w:t>
            </w:r>
          </w:p>
        </w:tc>
        <w:tc>
          <w:tcPr>
            <w:tcW w:w="1650" w:type="dxa"/>
            <w:vAlign w:val="center"/>
          </w:tcPr>
          <w:p w:rsidR="00151A19" w:rsidRDefault="00C30A56">
            <w:pPr>
              <w:jc w:val="center"/>
            </w:pPr>
            <w:r>
              <w:rPr>
                <w:rFonts w:eastAsiaTheme="minorEastAsia"/>
                <w:color w:val="000000" w:themeColor="text1"/>
                <w:szCs w:val="21"/>
              </w:rPr>
              <w:t>600153</w:t>
            </w:r>
          </w:p>
        </w:tc>
        <w:tc>
          <w:tcPr>
            <w:tcW w:w="1980" w:type="dxa"/>
            <w:vAlign w:val="center"/>
          </w:tcPr>
          <w:p w:rsidR="00151A19" w:rsidRDefault="00C30A56">
            <w:pPr>
              <w:jc w:val="center"/>
            </w:pPr>
            <w:r>
              <w:rPr>
                <w:rFonts w:eastAsiaTheme="minorEastAsia"/>
                <w:color w:val="000000" w:themeColor="text1"/>
                <w:szCs w:val="21"/>
              </w:rPr>
              <w:t>建发股份</w:t>
            </w:r>
          </w:p>
        </w:tc>
        <w:tc>
          <w:tcPr>
            <w:tcW w:w="2880" w:type="dxa"/>
            <w:vAlign w:val="center"/>
          </w:tcPr>
          <w:p w:rsidR="00151A19" w:rsidRDefault="00C30A56">
            <w:pPr>
              <w:jc w:val="right"/>
            </w:pPr>
            <w:r>
              <w:rPr>
                <w:rFonts w:eastAsiaTheme="minorEastAsia"/>
                <w:color w:val="000000" w:themeColor="text1"/>
                <w:szCs w:val="21"/>
              </w:rPr>
              <w:t>1,083,714.16</w:t>
            </w:r>
          </w:p>
        </w:tc>
        <w:tc>
          <w:tcPr>
            <w:tcW w:w="1620" w:type="dxa"/>
            <w:vAlign w:val="center"/>
          </w:tcPr>
          <w:p w:rsidR="00151A19" w:rsidRDefault="00C30A56">
            <w:pPr>
              <w:jc w:val="right"/>
            </w:pPr>
            <w:r>
              <w:rPr>
                <w:rFonts w:eastAsiaTheme="minorEastAsia"/>
                <w:color w:val="000000" w:themeColor="text1"/>
                <w:szCs w:val="21"/>
              </w:rPr>
              <w:t>3.08</w:t>
            </w:r>
          </w:p>
        </w:tc>
      </w:tr>
      <w:tr w:rsidR="00151A19">
        <w:tc>
          <w:tcPr>
            <w:tcW w:w="870" w:type="dxa"/>
            <w:vAlign w:val="center"/>
          </w:tcPr>
          <w:p w:rsidR="00151A19" w:rsidRDefault="00C30A56">
            <w:pPr>
              <w:jc w:val="center"/>
            </w:pPr>
            <w:r>
              <w:rPr>
                <w:rFonts w:eastAsiaTheme="minorEastAsia"/>
                <w:color w:val="000000" w:themeColor="text1"/>
                <w:szCs w:val="21"/>
              </w:rPr>
              <w:t>22</w:t>
            </w:r>
          </w:p>
        </w:tc>
        <w:tc>
          <w:tcPr>
            <w:tcW w:w="1650" w:type="dxa"/>
            <w:vAlign w:val="center"/>
          </w:tcPr>
          <w:p w:rsidR="00151A19" w:rsidRDefault="00C30A56">
            <w:pPr>
              <w:jc w:val="center"/>
            </w:pPr>
            <w:r>
              <w:rPr>
                <w:rFonts w:eastAsiaTheme="minorEastAsia"/>
                <w:color w:val="000000" w:themeColor="text1"/>
                <w:szCs w:val="21"/>
              </w:rPr>
              <w:t>002236</w:t>
            </w:r>
          </w:p>
        </w:tc>
        <w:tc>
          <w:tcPr>
            <w:tcW w:w="1980" w:type="dxa"/>
            <w:vAlign w:val="center"/>
          </w:tcPr>
          <w:p w:rsidR="00151A19" w:rsidRDefault="00C30A56">
            <w:pPr>
              <w:jc w:val="center"/>
            </w:pPr>
            <w:r>
              <w:rPr>
                <w:rFonts w:eastAsiaTheme="minorEastAsia"/>
                <w:color w:val="000000" w:themeColor="text1"/>
                <w:szCs w:val="21"/>
              </w:rPr>
              <w:t>大华股份</w:t>
            </w:r>
          </w:p>
        </w:tc>
        <w:tc>
          <w:tcPr>
            <w:tcW w:w="2880" w:type="dxa"/>
            <w:vAlign w:val="center"/>
          </w:tcPr>
          <w:p w:rsidR="00151A19" w:rsidRDefault="00C30A56">
            <w:pPr>
              <w:jc w:val="right"/>
            </w:pPr>
            <w:r>
              <w:rPr>
                <w:rFonts w:eastAsiaTheme="minorEastAsia"/>
                <w:color w:val="000000" w:themeColor="text1"/>
                <w:szCs w:val="21"/>
              </w:rPr>
              <w:t>1,083,274.23</w:t>
            </w:r>
          </w:p>
        </w:tc>
        <w:tc>
          <w:tcPr>
            <w:tcW w:w="1620" w:type="dxa"/>
            <w:vAlign w:val="center"/>
          </w:tcPr>
          <w:p w:rsidR="00151A19" w:rsidRDefault="00C30A56">
            <w:pPr>
              <w:jc w:val="right"/>
            </w:pPr>
            <w:r>
              <w:rPr>
                <w:rFonts w:eastAsiaTheme="minorEastAsia"/>
                <w:color w:val="000000" w:themeColor="text1"/>
                <w:szCs w:val="21"/>
              </w:rPr>
              <w:t>3.08</w:t>
            </w:r>
          </w:p>
        </w:tc>
      </w:tr>
      <w:tr w:rsidR="00151A19">
        <w:tc>
          <w:tcPr>
            <w:tcW w:w="870" w:type="dxa"/>
            <w:vAlign w:val="center"/>
          </w:tcPr>
          <w:p w:rsidR="00151A19" w:rsidRDefault="00C30A56">
            <w:pPr>
              <w:jc w:val="center"/>
            </w:pPr>
            <w:r>
              <w:rPr>
                <w:rFonts w:eastAsiaTheme="minorEastAsia"/>
                <w:color w:val="000000" w:themeColor="text1"/>
                <w:szCs w:val="21"/>
              </w:rPr>
              <w:t>23</w:t>
            </w:r>
          </w:p>
        </w:tc>
        <w:tc>
          <w:tcPr>
            <w:tcW w:w="1650" w:type="dxa"/>
            <w:vAlign w:val="center"/>
          </w:tcPr>
          <w:p w:rsidR="00151A19" w:rsidRDefault="00C30A56">
            <w:pPr>
              <w:jc w:val="center"/>
            </w:pPr>
            <w:r>
              <w:rPr>
                <w:rFonts w:eastAsiaTheme="minorEastAsia"/>
                <w:color w:val="000000" w:themeColor="text1"/>
                <w:szCs w:val="21"/>
              </w:rPr>
              <w:t>300226</w:t>
            </w:r>
          </w:p>
        </w:tc>
        <w:tc>
          <w:tcPr>
            <w:tcW w:w="1980" w:type="dxa"/>
            <w:vAlign w:val="center"/>
          </w:tcPr>
          <w:p w:rsidR="00151A19" w:rsidRDefault="00C30A56">
            <w:pPr>
              <w:jc w:val="center"/>
            </w:pPr>
            <w:r>
              <w:rPr>
                <w:rFonts w:eastAsiaTheme="minorEastAsia"/>
                <w:color w:val="000000" w:themeColor="text1"/>
                <w:szCs w:val="21"/>
              </w:rPr>
              <w:t>上海钢联</w:t>
            </w:r>
          </w:p>
        </w:tc>
        <w:tc>
          <w:tcPr>
            <w:tcW w:w="2880" w:type="dxa"/>
            <w:vAlign w:val="center"/>
          </w:tcPr>
          <w:p w:rsidR="00151A19" w:rsidRDefault="00C30A56">
            <w:pPr>
              <w:jc w:val="right"/>
            </w:pPr>
            <w:r>
              <w:rPr>
                <w:rFonts w:eastAsiaTheme="minorEastAsia"/>
                <w:color w:val="000000" w:themeColor="text1"/>
                <w:szCs w:val="21"/>
              </w:rPr>
              <w:t>1,072,883.74</w:t>
            </w:r>
          </w:p>
        </w:tc>
        <w:tc>
          <w:tcPr>
            <w:tcW w:w="1620" w:type="dxa"/>
            <w:vAlign w:val="center"/>
          </w:tcPr>
          <w:p w:rsidR="00151A19" w:rsidRDefault="00C30A56">
            <w:pPr>
              <w:jc w:val="right"/>
            </w:pPr>
            <w:r>
              <w:rPr>
                <w:rFonts w:eastAsiaTheme="minorEastAsia"/>
                <w:color w:val="000000" w:themeColor="text1"/>
                <w:szCs w:val="21"/>
              </w:rPr>
              <w:t>3.05</w:t>
            </w:r>
          </w:p>
        </w:tc>
      </w:tr>
      <w:tr w:rsidR="00151A19">
        <w:tc>
          <w:tcPr>
            <w:tcW w:w="870" w:type="dxa"/>
            <w:vAlign w:val="center"/>
          </w:tcPr>
          <w:p w:rsidR="00151A19" w:rsidRDefault="00C30A56">
            <w:pPr>
              <w:jc w:val="center"/>
            </w:pPr>
            <w:r>
              <w:rPr>
                <w:rFonts w:eastAsiaTheme="minorEastAsia"/>
                <w:color w:val="000000" w:themeColor="text1"/>
                <w:szCs w:val="21"/>
              </w:rPr>
              <w:t>24</w:t>
            </w:r>
          </w:p>
        </w:tc>
        <w:tc>
          <w:tcPr>
            <w:tcW w:w="1650" w:type="dxa"/>
            <w:vAlign w:val="center"/>
          </w:tcPr>
          <w:p w:rsidR="00151A19" w:rsidRDefault="00C30A56">
            <w:pPr>
              <w:jc w:val="center"/>
            </w:pPr>
            <w:r>
              <w:rPr>
                <w:rFonts w:eastAsiaTheme="minorEastAsia"/>
                <w:color w:val="000000" w:themeColor="text1"/>
                <w:szCs w:val="21"/>
              </w:rPr>
              <w:t>002605</w:t>
            </w:r>
          </w:p>
        </w:tc>
        <w:tc>
          <w:tcPr>
            <w:tcW w:w="1980" w:type="dxa"/>
            <w:vAlign w:val="center"/>
          </w:tcPr>
          <w:p w:rsidR="00151A19" w:rsidRDefault="00C30A56">
            <w:pPr>
              <w:jc w:val="center"/>
            </w:pPr>
            <w:r>
              <w:rPr>
                <w:rFonts w:eastAsiaTheme="minorEastAsia"/>
                <w:color w:val="000000" w:themeColor="text1"/>
                <w:szCs w:val="21"/>
              </w:rPr>
              <w:t>姚记科技</w:t>
            </w:r>
          </w:p>
        </w:tc>
        <w:tc>
          <w:tcPr>
            <w:tcW w:w="2880" w:type="dxa"/>
            <w:vAlign w:val="center"/>
          </w:tcPr>
          <w:p w:rsidR="00151A19" w:rsidRDefault="00C30A56">
            <w:pPr>
              <w:jc w:val="right"/>
            </w:pPr>
            <w:r>
              <w:rPr>
                <w:rFonts w:eastAsiaTheme="minorEastAsia"/>
                <w:color w:val="000000" w:themeColor="text1"/>
                <w:szCs w:val="21"/>
              </w:rPr>
              <w:t>1,062,307.11</w:t>
            </w:r>
          </w:p>
        </w:tc>
        <w:tc>
          <w:tcPr>
            <w:tcW w:w="1620" w:type="dxa"/>
            <w:vAlign w:val="center"/>
          </w:tcPr>
          <w:p w:rsidR="00151A19" w:rsidRDefault="00C30A56">
            <w:pPr>
              <w:jc w:val="right"/>
            </w:pPr>
            <w:r>
              <w:rPr>
                <w:rFonts w:eastAsiaTheme="minorEastAsia"/>
                <w:color w:val="000000" w:themeColor="text1"/>
                <w:szCs w:val="21"/>
              </w:rPr>
              <w:t>3.02</w:t>
            </w:r>
          </w:p>
        </w:tc>
      </w:tr>
      <w:tr w:rsidR="00151A19">
        <w:tc>
          <w:tcPr>
            <w:tcW w:w="870" w:type="dxa"/>
            <w:vAlign w:val="center"/>
          </w:tcPr>
          <w:p w:rsidR="00151A19" w:rsidRDefault="00C30A56">
            <w:pPr>
              <w:jc w:val="center"/>
            </w:pPr>
            <w:r>
              <w:rPr>
                <w:rFonts w:eastAsiaTheme="minorEastAsia"/>
                <w:color w:val="000000" w:themeColor="text1"/>
                <w:szCs w:val="21"/>
              </w:rPr>
              <w:t>25</w:t>
            </w:r>
          </w:p>
        </w:tc>
        <w:tc>
          <w:tcPr>
            <w:tcW w:w="1650" w:type="dxa"/>
            <w:vAlign w:val="center"/>
          </w:tcPr>
          <w:p w:rsidR="00151A19" w:rsidRDefault="00C30A56">
            <w:pPr>
              <w:jc w:val="center"/>
            </w:pPr>
            <w:r>
              <w:rPr>
                <w:rFonts w:eastAsiaTheme="minorEastAsia"/>
                <w:color w:val="000000" w:themeColor="text1"/>
                <w:szCs w:val="21"/>
              </w:rPr>
              <w:t>001215</w:t>
            </w:r>
          </w:p>
        </w:tc>
        <w:tc>
          <w:tcPr>
            <w:tcW w:w="1980" w:type="dxa"/>
            <w:vAlign w:val="center"/>
          </w:tcPr>
          <w:p w:rsidR="00151A19" w:rsidRDefault="00C30A56">
            <w:pPr>
              <w:jc w:val="center"/>
            </w:pPr>
            <w:r>
              <w:rPr>
                <w:rFonts w:eastAsiaTheme="minorEastAsia"/>
                <w:color w:val="000000" w:themeColor="text1"/>
                <w:szCs w:val="21"/>
              </w:rPr>
              <w:t>千味央厨</w:t>
            </w:r>
          </w:p>
        </w:tc>
        <w:tc>
          <w:tcPr>
            <w:tcW w:w="2880" w:type="dxa"/>
            <w:vAlign w:val="center"/>
          </w:tcPr>
          <w:p w:rsidR="00151A19" w:rsidRDefault="00C30A56">
            <w:pPr>
              <w:jc w:val="right"/>
            </w:pPr>
            <w:r>
              <w:rPr>
                <w:rFonts w:eastAsiaTheme="minorEastAsia"/>
                <w:color w:val="000000" w:themeColor="text1"/>
                <w:szCs w:val="21"/>
              </w:rPr>
              <w:t>1,049,091.78</w:t>
            </w:r>
          </w:p>
        </w:tc>
        <w:tc>
          <w:tcPr>
            <w:tcW w:w="1620" w:type="dxa"/>
            <w:vAlign w:val="center"/>
          </w:tcPr>
          <w:p w:rsidR="00151A19" w:rsidRDefault="00C30A56">
            <w:pPr>
              <w:jc w:val="right"/>
            </w:pPr>
            <w:r>
              <w:rPr>
                <w:rFonts w:eastAsiaTheme="minorEastAsia"/>
                <w:color w:val="000000" w:themeColor="text1"/>
                <w:szCs w:val="21"/>
              </w:rPr>
              <w:t>2.98</w:t>
            </w:r>
          </w:p>
        </w:tc>
      </w:tr>
      <w:tr w:rsidR="00151A19">
        <w:tc>
          <w:tcPr>
            <w:tcW w:w="870" w:type="dxa"/>
            <w:vAlign w:val="center"/>
          </w:tcPr>
          <w:p w:rsidR="00151A19" w:rsidRDefault="00C30A56">
            <w:pPr>
              <w:jc w:val="center"/>
            </w:pPr>
            <w:r>
              <w:rPr>
                <w:rFonts w:eastAsiaTheme="minorEastAsia"/>
                <w:color w:val="000000" w:themeColor="text1"/>
                <w:szCs w:val="21"/>
              </w:rPr>
              <w:t>26</w:t>
            </w:r>
          </w:p>
        </w:tc>
        <w:tc>
          <w:tcPr>
            <w:tcW w:w="1650" w:type="dxa"/>
            <w:vAlign w:val="center"/>
          </w:tcPr>
          <w:p w:rsidR="00151A19" w:rsidRDefault="00C30A56">
            <w:pPr>
              <w:jc w:val="center"/>
            </w:pPr>
            <w:r>
              <w:rPr>
                <w:rFonts w:eastAsiaTheme="minorEastAsia"/>
                <w:color w:val="000000" w:themeColor="text1"/>
                <w:szCs w:val="21"/>
              </w:rPr>
              <w:t>688111</w:t>
            </w:r>
          </w:p>
        </w:tc>
        <w:tc>
          <w:tcPr>
            <w:tcW w:w="1980" w:type="dxa"/>
            <w:vAlign w:val="center"/>
          </w:tcPr>
          <w:p w:rsidR="00151A19" w:rsidRDefault="00C30A56">
            <w:pPr>
              <w:jc w:val="center"/>
            </w:pPr>
            <w:r>
              <w:rPr>
                <w:rFonts w:eastAsiaTheme="minorEastAsia"/>
                <w:color w:val="000000" w:themeColor="text1"/>
                <w:szCs w:val="21"/>
              </w:rPr>
              <w:t>金山办公</w:t>
            </w:r>
          </w:p>
        </w:tc>
        <w:tc>
          <w:tcPr>
            <w:tcW w:w="2880" w:type="dxa"/>
            <w:vAlign w:val="center"/>
          </w:tcPr>
          <w:p w:rsidR="00151A19" w:rsidRDefault="00C30A56">
            <w:pPr>
              <w:jc w:val="right"/>
            </w:pPr>
            <w:r>
              <w:rPr>
                <w:rFonts w:eastAsiaTheme="minorEastAsia"/>
                <w:color w:val="000000" w:themeColor="text1"/>
                <w:szCs w:val="21"/>
              </w:rPr>
              <w:t>1,035,278.23</w:t>
            </w:r>
          </w:p>
        </w:tc>
        <w:tc>
          <w:tcPr>
            <w:tcW w:w="1620" w:type="dxa"/>
            <w:vAlign w:val="center"/>
          </w:tcPr>
          <w:p w:rsidR="00151A19" w:rsidRDefault="00C30A56">
            <w:pPr>
              <w:jc w:val="right"/>
            </w:pPr>
            <w:r>
              <w:rPr>
                <w:rFonts w:eastAsiaTheme="minorEastAsia"/>
                <w:color w:val="000000" w:themeColor="text1"/>
                <w:szCs w:val="21"/>
              </w:rPr>
              <w:t>2.94</w:t>
            </w:r>
          </w:p>
        </w:tc>
      </w:tr>
      <w:tr w:rsidR="00151A19">
        <w:tc>
          <w:tcPr>
            <w:tcW w:w="870" w:type="dxa"/>
            <w:vAlign w:val="center"/>
          </w:tcPr>
          <w:p w:rsidR="00151A19" w:rsidRDefault="00C30A56">
            <w:pPr>
              <w:jc w:val="center"/>
            </w:pPr>
            <w:r>
              <w:rPr>
                <w:rFonts w:eastAsiaTheme="minorEastAsia"/>
                <w:color w:val="000000" w:themeColor="text1"/>
                <w:szCs w:val="21"/>
              </w:rPr>
              <w:t>27</w:t>
            </w:r>
          </w:p>
        </w:tc>
        <w:tc>
          <w:tcPr>
            <w:tcW w:w="1650" w:type="dxa"/>
            <w:vAlign w:val="center"/>
          </w:tcPr>
          <w:p w:rsidR="00151A19" w:rsidRDefault="00C30A56">
            <w:pPr>
              <w:jc w:val="center"/>
            </w:pPr>
            <w:r>
              <w:rPr>
                <w:rFonts w:eastAsiaTheme="minorEastAsia"/>
                <w:color w:val="000000" w:themeColor="text1"/>
                <w:szCs w:val="21"/>
              </w:rPr>
              <w:t>600600</w:t>
            </w:r>
          </w:p>
        </w:tc>
        <w:tc>
          <w:tcPr>
            <w:tcW w:w="1980" w:type="dxa"/>
            <w:vAlign w:val="center"/>
          </w:tcPr>
          <w:p w:rsidR="00151A19" w:rsidRDefault="00C30A56">
            <w:pPr>
              <w:jc w:val="center"/>
            </w:pPr>
            <w:r>
              <w:rPr>
                <w:rFonts w:eastAsiaTheme="minorEastAsia"/>
                <w:color w:val="000000" w:themeColor="text1"/>
                <w:szCs w:val="21"/>
              </w:rPr>
              <w:t>青岛啤酒</w:t>
            </w:r>
          </w:p>
        </w:tc>
        <w:tc>
          <w:tcPr>
            <w:tcW w:w="2880" w:type="dxa"/>
            <w:vAlign w:val="center"/>
          </w:tcPr>
          <w:p w:rsidR="00151A19" w:rsidRDefault="00C30A56">
            <w:pPr>
              <w:jc w:val="right"/>
            </w:pPr>
            <w:r>
              <w:rPr>
                <w:rFonts w:eastAsiaTheme="minorEastAsia"/>
                <w:color w:val="000000" w:themeColor="text1"/>
                <w:szCs w:val="21"/>
              </w:rPr>
              <w:t>1,029,751.37</w:t>
            </w:r>
          </w:p>
        </w:tc>
        <w:tc>
          <w:tcPr>
            <w:tcW w:w="1620" w:type="dxa"/>
            <w:vAlign w:val="center"/>
          </w:tcPr>
          <w:p w:rsidR="00151A19" w:rsidRDefault="00C30A56">
            <w:pPr>
              <w:jc w:val="right"/>
            </w:pPr>
            <w:r>
              <w:rPr>
                <w:rFonts w:eastAsiaTheme="minorEastAsia"/>
                <w:color w:val="000000" w:themeColor="text1"/>
                <w:szCs w:val="21"/>
              </w:rPr>
              <w:t>2.92</w:t>
            </w:r>
          </w:p>
        </w:tc>
      </w:tr>
      <w:tr w:rsidR="00151A19">
        <w:tc>
          <w:tcPr>
            <w:tcW w:w="870" w:type="dxa"/>
            <w:vAlign w:val="center"/>
          </w:tcPr>
          <w:p w:rsidR="00151A19" w:rsidRDefault="00C30A56">
            <w:pPr>
              <w:jc w:val="center"/>
            </w:pPr>
            <w:r>
              <w:rPr>
                <w:rFonts w:eastAsiaTheme="minorEastAsia"/>
                <w:color w:val="000000" w:themeColor="text1"/>
                <w:szCs w:val="21"/>
              </w:rPr>
              <w:t>28</w:t>
            </w:r>
          </w:p>
        </w:tc>
        <w:tc>
          <w:tcPr>
            <w:tcW w:w="1650" w:type="dxa"/>
            <w:vAlign w:val="center"/>
          </w:tcPr>
          <w:p w:rsidR="00151A19" w:rsidRDefault="00C30A56">
            <w:pPr>
              <w:jc w:val="center"/>
            </w:pPr>
            <w:r>
              <w:rPr>
                <w:rFonts w:eastAsiaTheme="minorEastAsia"/>
                <w:color w:val="000000" w:themeColor="text1"/>
                <w:szCs w:val="21"/>
              </w:rPr>
              <w:t>002594</w:t>
            </w:r>
          </w:p>
        </w:tc>
        <w:tc>
          <w:tcPr>
            <w:tcW w:w="1980" w:type="dxa"/>
            <w:vAlign w:val="center"/>
          </w:tcPr>
          <w:p w:rsidR="00151A19" w:rsidRDefault="00C30A56">
            <w:pPr>
              <w:jc w:val="center"/>
            </w:pPr>
            <w:r>
              <w:rPr>
                <w:rFonts w:eastAsiaTheme="minorEastAsia"/>
                <w:color w:val="000000" w:themeColor="text1"/>
                <w:szCs w:val="21"/>
              </w:rPr>
              <w:t>比亚迪</w:t>
            </w:r>
          </w:p>
        </w:tc>
        <w:tc>
          <w:tcPr>
            <w:tcW w:w="2880" w:type="dxa"/>
            <w:vAlign w:val="center"/>
          </w:tcPr>
          <w:p w:rsidR="00151A19" w:rsidRDefault="00C30A56">
            <w:pPr>
              <w:jc w:val="right"/>
            </w:pPr>
            <w:r>
              <w:rPr>
                <w:rFonts w:eastAsiaTheme="minorEastAsia"/>
                <w:color w:val="000000" w:themeColor="text1"/>
                <w:szCs w:val="21"/>
              </w:rPr>
              <w:t>1,028,991.85</w:t>
            </w:r>
          </w:p>
        </w:tc>
        <w:tc>
          <w:tcPr>
            <w:tcW w:w="1620" w:type="dxa"/>
            <w:vAlign w:val="center"/>
          </w:tcPr>
          <w:p w:rsidR="00151A19" w:rsidRDefault="00C30A56">
            <w:pPr>
              <w:jc w:val="right"/>
            </w:pPr>
            <w:r>
              <w:rPr>
                <w:rFonts w:eastAsiaTheme="minorEastAsia"/>
                <w:color w:val="000000" w:themeColor="text1"/>
                <w:szCs w:val="21"/>
              </w:rPr>
              <w:t>2.92</w:t>
            </w:r>
          </w:p>
        </w:tc>
      </w:tr>
      <w:tr w:rsidR="00151A19">
        <w:tc>
          <w:tcPr>
            <w:tcW w:w="870" w:type="dxa"/>
            <w:vAlign w:val="center"/>
          </w:tcPr>
          <w:p w:rsidR="00151A19" w:rsidRDefault="00C30A56">
            <w:pPr>
              <w:jc w:val="center"/>
            </w:pPr>
            <w:r>
              <w:rPr>
                <w:rFonts w:eastAsiaTheme="minorEastAsia"/>
                <w:color w:val="000000" w:themeColor="text1"/>
                <w:szCs w:val="21"/>
              </w:rPr>
              <w:t>29</w:t>
            </w:r>
          </w:p>
        </w:tc>
        <w:tc>
          <w:tcPr>
            <w:tcW w:w="1650" w:type="dxa"/>
            <w:vAlign w:val="center"/>
          </w:tcPr>
          <w:p w:rsidR="00151A19" w:rsidRDefault="00C30A56">
            <w:pPr>
              <w:jc w:val="center"/>
            </w:pPr>
            <w:r>
              <w:rPr>
                <w:rFonts w:eastAsiaTheme="minorEastAsia"/>
                <w:color w:val="000000" w:themeColor="text1"/>
                <w:szCs w:val="21"/>
              </w:rPr>
              <w:t>002304</w:t>
            </w:r>
          </w:p>
        </w:tc>
        <w:tc>
          <w:tcPr>
            <w:tcW w:w="1980" w:type="dxa"/>
            <w:vAlign w:val="center"/>
          </w:tcPr>
          <w:p w:rsidR="00151A19" w:rsidRDefault="00C30A56">
            <w:pPr>
              <w:jc w:val="center"/>
            </w:pPr>
            <w:r>
              <w:rPr>
                <w:rFonts w:eastAsiaTheme="minorEastAsia"/>
                <w:color w:val="000000" w:themeColor="text1"/>
                <w:szCs w:val="21"/>
              </w:rPr>
              <w:t>洋河股份</w:t>
            </w:r>
          </w:p>
        </w:tc>
        <w:tc>
          <w:tcPr>
            <w:tcW w:w="2880" w:type="dxa"/>
            <w:vAlign w:val="center"/>
          </w:tcPr>
          <w:p w:rsidR="00151A19" w:rsidRDefault="00C30A56">
            <w:pPr>
              <w:jc w:val="right"/>
            </w:pPr>
            <w:r>
              <w:rPr>
                <w:rFonts w:eastAsiaTheme="minorEastAsia"/>
                <w:color w:val="000000" w:themeColor="text1"/>
                <w:szCs w:val="21"/>
              </w:rPr>
              <w:t>1,012,038.16</w:t>
            </w:r>
          </w:p>
        </w:tc>
        <w:tc>
          <w:tcPr>
            <w:tcW w:w="1620" w:type="dxa"/>
            <w:vAlign w:val="center"/>
          </w:tcPr>
          <w:p w:rsidR="00151A19" w:rsidRDefault="00C30A56">
            <w:pPr>
              <w:jc w:val="right"/>
            </w:pPr>
            <w:r>
              <w:rPr>
                <w:rFonts w:eastAsiaTheme="minorEastAsia"/>
                <w:color w:val="000000" w:themeColor="text1"/>
                <w:szCs w:val="21"/>
              </w:rPr>
              <w:t>2.87</w:t>
            </w:r>
          </w:p>
        </w:tc>
      </w:tr>
      <w:tr w:rsidR="00151A19">
        <w:tc>
          <w:tcPr>
            <w:tcW w:w="870" w:type="dxa"/>
            <w:vAlign w:val="center"/>
          </w:tcPr>
          <w:p w:rsidR="00151A19" w:rsidRDefault="00C30A56">
            <w:pPr>
              <w:jc w:val="center"/>
            </w:pPr>
            <w:r>
              <w:rPr>
                <w:rFonts w:eastAsiaTheme="minorEastAsia"/>
                <w:color w:val="000000" w:themeColor="text1"/>
                <w:szCs w:val="21"/>
              </w:rPr>
              <w:t>30</w:t>
            </w:r>
          </w:p>
        </w:tc>
        <w:tc>
          <w:tcPr>
            <w:tcW w:w="1650" w:type="dxa"/>
            <w:vAlign w:val="center"/>
          </w:tcPr>
          <w:p w:rsidR="00151A19" w:rsidRDefault="00C30A56">
            <w:pPr>
              <w:jc w:val="center"/>
            </w:pPr>
            <w:r>
              <w:rPr>
                <w:rFonts w:eastAsiaTheme="minorEastAsia"/>
                <w:color w:val="000000" w:themeColor="text1"/>
                <w:szCs w:val="21"/>
              </w:rPr>
              <w:t>688561</w:t>
            </w:r>
          </w:p>
        </w:tc>
        <w:tc>
          <w:tcPr>
            <w:tcW w:w="1980" w:type="dxa"/>
            <w:vAlign w:val="center"/>
          </w:tcPr>
          <w:p w:rsidR="00151A19" w:rsidRDefault="00C30A56">
            <w:pPr>
              <w:jc w:val="center"/>
            </w:pPr>
            <w:r>
              <w:rPr>
                <w:rFonts w:eastAsiaTheme="minorEastAsia"/>
                <w:color w:val="000000" w:themeColor="text1"/>
                <w:szCs w:val="21"/>
              </w:rPr>
              <w:t>奇安信</w:t>
            </w:r>
          </w:p>
        </w:tc>
        <w:tc>
          <w:tcPr>
            <w:tcW w:w="2880" w:type="dxa"/>
            <w:vAlign w:val="center"/>
          </w:tcPr>
          <w:p w:rsidR="00151A19" w:rsidRDefault="00C30A56">
            <w:pPr>
              <w:jc w:val="right"/>
            </w:pPr>
            <w:r>
              <w:rPr>
                <w:rFonts w:eastAsiaTheme="minorEastAsia"/>
                <w:color w:val="000000" w:themeColor="text1"/>
                <w:szCs w:val="21"/>
              </w:rPr>
              <w:t>1,007,185.93</w:t>
            </w:r>
          </w:p>
        </w:tc>
        <w:tc>
          <w:tcPr>
            <w:tcW w:w="1620" w:type="dxa"/>
            <w:vAlign w:val="center"/>
          </w:tcPr>
          <w:p w:rsidR="00151A19" w:rsidRDefault="00C30A56">
            <w:pPr>
              <w:jc w:val="right"/>
            </w:pPr>
            <w:r>
              <w:rPr>
                <w:rFonts w:eastAsiaTheme="minorEastAsia"/>
                <w:color w:val="000000" w:themeColor="text1"/>
                <w:szCs w:val="21"/>
              </w:rPr>
              <w:t>2.86</w:t>
            </w:r>
          </w:p>
        </w:tc>
      </w:tr>
      <w:tr w:rsidR="00151A19">
        <w:tc>
          <w:tcPr>
            <w:tcW w:w="870" w:type="dxa"/>
            <w:vAlign w:val="center"/>
          </w:tcPr>
          <w:p w:rsidR="00151A19" w:rsidRDefault="00C30A56">
            <w:pPr>
              <w:jc w:val="center"/>
            </w:pPr>
            <w:r>
              <w:rPr>
                <w:rFonts w:eastAsiaTheme="minorEastAsia"/>
                <w:color w:val="000000" w:themeColor="text1"/>
                <w:szCs w:val="21"/>
              </w:rPr>
              <w:t>31</w:t>
            </w:r>
          </w:p>
        </w:tc>
        <w:tc>
          <w:tcPr>
            <w:tcW w:w="1650" w:type="dxa"/>
            <w:vAlign w:val="center"/>
          </w:tcPr>
          <w:p w:rsidR="00151A19" w:rsidRDefault="00C30A56">
            <w:pPr>
              <w:jc w:val="center"/>
            </w:pPr>
            <w:r>
              <w:rPr>
                <w:rFonts w:eastAsiaTheme="minorEastAsia"/>
                <w:color w:val="000000" w:themeColor="text1"/>
                <w:szCs w:val="21"/>
              </w:rPr>
              <w:t>600602</w:t>
            </w:r>
          </w:p>
        </w:tc>
        <w:tc>
          <w:tcPr>
            <w:tcW w:w="1980" w:type="dxa"/>
            <w:vAlign w:val="center"/>
          </w:tcPr>
          <w:p w:rsidR="00151A19" w:rsidRDefault="00C30A56">
            <w:pPr>
              <w:jc w:val="center"/>
            </w:pPr>
            <w:r>
              <w:rPr>
                <w:rFonts w:eastAsiaTheme="minorEastAsia"/>
                <w:color w:val="000000" w:themeColor="text1"/>
                <w:szCs w:val="21"/>
              </w:rPr>
              <w:t>云赛智联</w:t>
            </w:r>
          </w:p>
        </w:tc>
        <w:tc>
          <w:tcPr>
            <w:tcW w:w="2880" w:type="dxa"/>
            <w:vAlign w:val="center"/>
          </w:tcPr>
          <w:p w:rsidR="00151A19" w:rsidRDefault="00C30A56">
            <w:pPr>
              <w:jc w:val="right"/>
            </w:pPr>
            <w:r>
              <w:rPr>
                <w:rFonts w:eastAsiaTheme="minorEastAsia"/>
                <w:color w:val="000000" w:themeColor="text1"/>
                <w:szCs w:val="21"/>
              </w:rPr>
              <w:t>997,908.50</w:t>
            </w:r>
          </w:p>
        </w:tc>
        <w:tc>
          <w:tcPr>
            <w:tcW w:w="1620" w:type="dxa"/>
            <w:vAlign w:val="center"/>
          </w:tcPr>
          <w:p w:rsidR="00151A19" w:rsidRDefault="00C30A56">
            <w:pPr>
              <w:jc w:val="right"/>
            </w:pPr>
            <w:r>
              <w:rPr>
                <w:rFonts w:eastAsiaTheme="minorEastAsia"/>
                <w:color w:val="000000" w:themeColor="text1"/>
                <w:szCs w:val="21"/>
              </w:rPr>
              <w:t>2.83</w:t>
            </w:r>
          </w:p>
        </w:tc>
      </w:tr>
      <w:tr w:rsidR="00151A19">
        <w:tc>
          <w:tcPr>
            <w:tcW w:w="870" w:type="dxa"/>
            <w:vAlign w:val="center"/>
          </w:tcPr>
          <w:p w:rsidR="00151A19" w:rsidRDefault="00C30A56">
            <w:pPr>
              <w:jc w:val="center"/>
            </w:pPr>
            <w:r>
              <w:rPr>
                <w:rFonts w:eastAsiaTheme="minorEastAsia"/>
                <w:color w:val="000000" w:themeColor="text1"/>
                <w:szCs w:val="21"/>
              </w:rPr>
              <w:t>32</w:t>
            </w:r>
          </w:p>
        </w:tc>
        <w:tc>
          <w:tcPr>
            <w:tcW w:w="1650" w:type="dxa"/>
            <w:vAlign w:val="center"/>
          </w:tcPr>
          <w:p w:rsidR="00151A19" w:rsidRDefault="00C30A56">
            <w:pPr>
              <w:jc w:val="center"/>
            </w:pPr>
            <w:r>
              <w:rPr>
                <w:rFonts w:eastAsiaTheme="minorEastAsia"/>
                <w:color w:val="000000" w:themeColor="text1"/>
                <w:szCs w:val="21"/>
              </w:rPr>
              <w:t>002777</w:t>
            </w:r>
          </w:p>
        </w:tc>
        <w:tc>
          <w:tcPr>
            <w:tcW w:w="1980" w:type="dxa"/>
            <w:vAlign w:val="center"/>
          </w:tcPr>
          <w:p w:rsidR="00151A19" w:rsidRDefault="00C30A56">
            <w:pPr>
              <w:jc w:val="center"/>
            </w:pPr>
            <w:r>
              <w:rPr>
                <w:rFonts w:eastAsiaTheme="minorEastAsia"/>
                <w:color w:val="000000" w:themeColor="text1"/>
                <w:szCs w:val="21"/>
              </w:rPr>
              <w:t>久远银海</w:t>
            </w:r>
          </w:p>
        </w:tc>
        <w:tc>
          <w:tcPr>
            <w:tcW w:w="2880" w:type="dxa"/>
            <w:vAlign w:val="center"/>
          </w:tcPr>
          <w:p w:rsidR="00151A19" w:rsidRDefault="00C30A56">
            <w:pPr>
              <w:jc w:val="right"/>
            </w:pPr>
            <w:r>
              <w:rPr>
                <w:rFonts w:eastAsiaTheme="minorEastAsia"/>
                <w:color w:val="000000" w:themeColor="text1"/>
                <w:szCs w:val="21"/>
              </w:rPr>
              <w:t>997,414.06</w:t>
            </w:r>
          </w:p>
        </w:tc>
        <w:tc>
          <w:tcPr>
            <w:tcW w:w="1620" w:type="dxa"/>
            <w:vAlign w:val="center"/>
          </w:tcPr>
          <w:p w:rsidR="00151A19" w:rsidRDefault="00C30A56">
            <w:pPr>
              <w:jc w:val="right"/>
            </w:pPr>
            <w:r>
              <w:rPr>
                <w:rFonts w:eastAsiaTheme="minorEastAsia"/>
                <w:color w:val="000000" w:themeColor="text1"/>
                <w:szCs w:val="21"/>
              </w:rPr>
              <w:t>2.83</w:t>
            </w:r>
          </w:p>
        </w:tc>
      </w:tr>
      <w:tr w:rsidR="00151A19">
        <w:tc>
          <w:tcPr>
            <w:tcW w:w="870" w:type="dxa"/>
            <w:vAlign w:val="center"/>
          </w:tcPr>
          <w:p w:rsidR="00151A19" w:rsidRDefault="00C30A56">
            <w:pPr>
              <w:jc w:val="center"/>
            </w:pPr>
            <w:r>
              <w:rPr>
                <w:rFonts w:eastAsiaTheme="minorEastAsia"/>
                <w:color w:val="000000" w:themeColor="text1"/>
                <w:szCs w:val="21"/>
              </w:rPr>
              <w:t>33</w:t>
            </w:r>
          </w:p>
        </w:tc>
        <w:tc>
          <w:tcPr>
            <w:tcW w:w="1650" w:type="dxa"/>
            <w:vAlign w:val="center"/>
          </w:tcPr>
          <w:p w:rsidR="00151A19" w:rsidRDefault="00C30A56">
            <w:pPr>
              <w:jc w:val="center"/>
            </w:pPr>
            <w:r>
              <w:rPr>
                <w:rFonts w:eastAsiaTheme="minorEastAsia"/>
                <w:color w:val="000000" w:themeColor="text1"/>
                <w:szCs w:val="21"/>
              </w:rPr>
              <w:t>000661</w:t>
            </w:r>
          </w:p>
        </w:tc>
        <w:tc>
          <w:tcPr>
            <w:tcW w:w="1980" w:type="dxa"/>
            <w:vAlign w:val="center"/>
          </w:tcPr>
          <w:p w:rsidR="00151A19" w:rsidRDefault="00C30A56">
            <w:pPr>
              <w:jc w:val="center"/>
            </w:pPr>
            <w:r>
              <w:rPr>
                <w:rFonts w:eastAsiaTheme="minorEastAsia"/>
                <w:color w:val="000000" w:themeColor="text1"/>
                <w:szCs w:val="21"/>
              </w:rPr>
              <w:t>长春高新</w:t>
            </w:r>
          </w:p>
        </w:tc>
        <w:tc>
          <w:tcPr>
            <w:tcW w:w="2880" w:type="dxa"/>
            <w:vAlign w:val="center"/>
          </w:tcPr>
          <w:p w:rsidR="00151A19" w:rsidRDefault="00C30A56">
            <w:pPr>
              <w:jc w:val="right"/>
            </w:pPr>
            <w:r>
              <w:rPr>
                <w:rFonts w:eastAsiaTheme="minorEastAsia"/>
                <w:color w:val="000000" w:themeColor="text1"/>
                <w:szCs w:val="21"/>
              </w:rPr>
              <w:t>996,011.52</w:t>
            </w:r>
          </w:p>
        </w:tc>
        <w:tc>
          <w:tcPr>
            <w:tcW w:w="1620" w:type="dxa"/>
            <w:vAlign w:val="center"/>
          </w:tcPr>
          <w:p w:rsidR="00151A19" w:rsidRDefault="00C30A56">
            <w:pPr>
              <w:jc w:val="right"/>
            </w:pPr>
            <w:r>
              <w:rPr>
                <w:rFonts w:eastAsiaTheme="minorEastAsia"/>
                <w:color w:val="000000" w:themeColor="text1"/>
                <w:szCs w:val="21"/>
              </w:rPr>
              <w:t>2.83</w:t>
            </w:r>
          </w:p>
        </w:tc>
      </w:tr>
      <w:tr w:rsidR="00151A19">
        <w:tc>
          <w:tcPr>
            <w:tcW w:w="870" w:type="dxa"/>
            <w:vAlign w:val="center"/>
          </w:tcPr>
          <w:p w:rsidR="00151A19" w:rsidRDefault="00C30A56">
            <w:pPr>
              <w:jc w:val="center"/>
            </w:pPr>
            <w:r>
              <w:rPr>
                <w:rFonts w:eastAsiaTheme="minorEastAsia"/>
                <w:color w:val="000000" w:themeColor="text1"/>
                <w:szCs w:val="21"/>
              </w:rPr>
              <w:t>34</w:t>
            </w:r>
          </w:p>
        </w:tc>
        <w:tc>
          <w:tcPr>
            <w:tcW w:w="1650" w:type="dxa"/>
            <w:vAlign w:val="center"/>
          </w:tcPr>
          <w:p w:rsidR="00151A19" w:rsidRDefault="00C30A56">
            <w:pPr>
              <w:jc w:val="center"/>
            </w:pPr>
            <w:r>
              <w:rPr>
                <w:rFonts w:eastAsiaTheme="minorEastAsia"/>
                <w:color w:val="000000" w:themeColor="text1"/>
                <w:szCs w:val="21"/>
              </w:rPr>
              <w:t>300973</w:t>
            </w:r>
          </w:p>
        </w:tc>
        <w:tc>
          <w:tcPr>
            <w:tcW w:w="1980" w:type="dxa"/>
            <w:vAlign w:val="center"/>
          </w:tcPr>
          <w:p w:rsidR="00151A19" w:rsidRDefault="00C30A56">
            <w:pPr>
              <w:jc w:val="center"/>
            </w:pPr>
            <w:r>
              <w:rPr>
                <w:rFonts w:eastAsiaTheme="minorEastAsia"/>
                <w:color w:val="000000" w:themeColor="text1"/>
                <w:szCs w:val="21"/>
              </w:rPr>
              <w:t>立高食品</w:t>
            </w:r>
          </w:p>
        </w:tc>
        <w:tc>
          <w:tcPr>
            <w:tcW w:w="2880" w:type="dxa"/>
            <w:vAlign w:val="center"/>
          </w:tcPr>
          <w:p w:rsidR="00151A19" w:rsidRDefault="00C30A56">
            <w:pPr>
              <w:jc w:val="right"/>
            </w:pPr>
            <w:r>
              <w:rPr>
                <w:rFonts w:eastAsiaTheme="minorEastAsia"/>
                <w:color w:val="000000" w:themeColor="text1"/>
                <w:szCs w:val="21"/>
              </w:rPr>
              <w:t>968,130.99</w:t>
            </w:r>
          </w:p>
        </w:tc>
        <w:tc>
          <w:tcPr>
            <w:tcW w:w="1620" w:type="dxa"/>
            <w:vAlign w:val="center"/>
          </w:tcPr>
          <w:p w:rsidR="00151A19" w:rsidRDefault="00C30A56">
            <w:pPr>
              <w:jc w:val="right"/>
            </w:pPr>
            <w:r>
              <w:rPr>
                <w:rFonts w:eastAsiaTheme="minorEastAsia"/>
                <w:color w:val="000000" w:themeColor="text1"/>
                <w:szCs w:val="21"/>
              </w:rPr>
              <w:t>2.75</w:t>
            </w:r>
          </w:p>
        </w:tc>
      </w:tr>
      <w:tr w:rsidR="00151A19">
        <w:tc>
          <w:tcPr>
            <w:tcW w:w="870" w:type="dxa"/>
            <w:vAlign w:val="center"/>
          </w:tcPr>
          <w:p w:rsidR="00151A19" w:rsidRDefault="00C30A56">
            <w:pPr>
              <w:jc w:val="center"/>
            </w:pPr>
            <w:r>
              <w:rPr>
                <w:rFonts w:eastAsiaTheme="minorEastAsia"/>
                <w:color w:val="000000" w:themeColor="text1"/>
                <w:szCs w:val="21"/>
              </w:rPr>
              <w:t>35</w:t>
            </w:r>
          </w:p>
        </w:tc>
        <w:tc>
          <w:tcPr>
            <w:tcW w:w="1650" w:type="dxa"/>
            <w:vAlign w:val="center"/>
          </w:tcPr>
          <w:p w:rsidR="00151A19" w:rsidRDefault="00C30A56">
            <w:pPr>
              <w:jc w:val="center"/>
            </w:pPr>
            <w:r>
              <w:rPr>
                <w:rFonts w:eastAsiaTheme="minorEastAsia"/>
                <w:color w:val="000000" w:themeColor="text1"/>
                <w:szCs w:val="21"/>
              </w:rPr>
              <w:t>601888</w:t>
            </w:r>
          </w:p>
        </w:tc>
        <w:tc>
          <w:tcPr>
            <w:tcW w:w="1980" w:type="dxa"/>
            <w:vAlign w:val="center"/>
          </w:tcPr>
          <w:p w:rsidR="00151A19" w:rsidRDefault="00C30A56">
            <w:pPr>
              <w:jc w:val="center"/>
            </w:pPr>
            <w:r>
              <w:rPr>
                <w:rFonts w:eastAsiaTheme="minorEastAsia"/>
                <w:color w:val="000000" w:themeColor="text1"/>
                <w:szCs w:val="21"/>
              </w:rPr>
              <w:t>中国中免</w:t>
            </w:r>
          </w:p>
        </w:tc>
        <w:tc>
          <w:tcPr>
            <w:tcW w:w="2880" w:type="dxa"/>
            <w:vAlign w:val="center"/>
          </w:tcPr>
          <w:p w:rsidR="00151A19" w:rsidRDefault="00C30A56">
            <w:pPr>
              <w:jc w:val="right"/>
            </w:pPr>
            <w:r>
              <w:rPr>
                <w:rFonts w:eastAsiaTheme="minorEastAsia"/>
                <w:color w:val="000000" w:themeColor="text1"/>
                <w:szCs w:val="21"/>
              </w:rPr>
              <w:t>931,657.76</w:t>
            </w:r>
          </w:p>
        </w:tc>
        <w:tc>
          <w:tcPr>
            <w:tcW w:w="1620" w:type="dxa"/>
            <w:vAlign w:val="center"/>
          </w:tcPr>
          <w:p w:rsidR="00151A19" w:rsidRDefault="00C30A56">
            <w:pPr>
              <w:jc w:val="right"/>
            </w:pPr>
            <w:r>
              <w:rPr>
                <w:rFonts w:eastAsiaTheme="minorEastAsia"/>
                <w:color w:val="000000" w:themeColor="text1"/>
                <w:szCs w:val="21"/>
              </w:rPr>
              <w:t>2.65</w:t>
            </w:r>
          </w:p>
        </w:tc>
      </w:tr>
      <w:tr w:rsidR="00151A19">
        <w:tc>
          <w:tcPr>
            <w:tcW w:w="870" w:type="dxa"/>
            <w:vAlign w:val="center"/>
          </w:tcPr>
          <w:p w:rsidR="00151A19" w:rsidRDefault="00C30A56">
            <w:pPr>
              <w:jc w:val="center"/>
            </w:pPr>
            <w:r>
              <w:rPr>
                <w:rFonts w:eastAsiaTheme="minorEastAsia"/>
                <w:color w:val="000000" w:themeColor="text1"/>
                <w:szCs w:val="21"/>
              </w:rPr>
              <w:t>36</w:t>
            </w:r>
          </w:p>
        </w:tc>
        <w:tc>
          <w:tcPr>
            <w:tcW w:w="1650" w:type="dxa"/>
            <w:vAlign w:val="center"/>
          </w:tcPr>
          <w:p w:rsidR="00151A19" w:rsidRDefault="00C30A56">
            <w:pPr>
              <w:jc w:val="center"/>
            </w:pPr>
            <w:r>
              <w:rPr>
                <w:rFonts w:eastAsiaTheme="minorEastAsia"/>
                <w:color w:val="000000" w:themeColor="text1"/>
                <w:szCs w:val="21"/>
              </w:rPr>
              <w:t>688066</w:t>
            </w:r>
          </w:p>
        </w:tc>
        <w:tc>
          <w:tcPr>
            <w:tcW w:w="1980" w:type="dxa"/>
            <w:vAlign w:val="center"/>
          </w:tcPr>
          <w:p w:rsidR="00151A19" w:rsidRDefault="00C30A56">
            <w:pPr>
              <w:jc w:val="center"/>
            </w:pPr>
            <w:r>
              <w:rPr>
                <w:rFonts w:eastAsiaTheme="minorEastAsia"/>
                <w:color w:val="000000" w:themeColor="text1"/>
                <w:szCs w:val="21"/>
              </w:rPr>
              <w:t>航天宏图</w:t>
            </w:r>
          </w:p>
        </w:tc>
        <w:tc>
          <w:tcPr>
            <w:tcW w:w="2880" w:type="dxa"/>
            <w:vAlign w:val="center"/>
          </w:tcPr>
          <w:p w:rsidR="00151A19" w:rsidRDefault="00C30A56">
            <w:pPr>
              <w:jc w:val="right"/>
            </w:pPr>
            <w:r>
              <w:rPr>
                <w:rFonts w:eastAsiaTheme="minorEastAsia"/>
                <w:color w:val="000000" w:themeColor="text1"/>
                <w:szCs w:val="21"/>
              </w:rPr>
              <w:t>924,704.77</w:t>
            </w:r>
          </w:p>
        </w:tc>
        <w:tc>
          <w:tcPr>
            <w:tcW w:w="1620" w:type="dxa"/>
            <w:vAlign w:val="center"/>
          </w:tcPr>
          <w:p w:rsidR="00151A19" w:rsidRDefault="00C30A56">
            <w:pPr>
              <w:jc w:val="right"/>
            </w:pPr>
            <w:r>
              <w:rPr>
                <w:rFonts w:eastAsiaTheme="minorEastAsia"/>
                <w:color w:val="000000" w:themeColor="text1"/>
                <w:szCs w:val="21"/>
              </w:rPr>
              <w:t>2.63</w:t>
            </w:r>
          </w:p>
        </w:tc>
      </w:tr>
      <w:tr w:rsidR="00151A19">
        <w:tc>
          <w:tcPr>
            <w:tcW w:w="870" w:type="dxa"/>
            <w:vAlign w:val="center"/>
          </w:tcPr>
          <w:p w:rsidR="00151A19" w:rsidRDefault="00C30A56">
            <w:pPr>
              <w:jc w:val="center"/>
            </w:pPr>
            <w:r>
              <w:rPr>
                <w:rFonts w:eastAsiaTheme="minorEastAsia"/>
                <w:color w:val="000000" w:themeColor="text1"/>
                <w:szCs w:val="21"/>
              </w:rPr>
              <w:t>37</w:t>
            </w:r>
          </w:p>
        </w:tc>
        <w:tc>
          <w:tcPr>
            <w:tcW w:w="1650" w:type="dxa"/>
            <w:vAlign w:val="center"/>
          </w:tcPr>
          <w:p w:rsidR="00151A19" w:rsidRDefault="00C30A56">
            <w:pPr>
              <w:jc w:val="center"/>
            </w:pPr>
            <w:r>
              <w:rPr>
                <w:rFonts w:eastAsiaTheme="minorEastAsia"/>
                <w:color w:val="000000" w:themeColor="text1"/>
                <w:szCs w:val="21"/>
              </w:rPr>
              <w:t>002463</w:t>
            </w:r>
          </w:p>
        </w:tc>
        <w:tc>
          <w:tcPr>
            <w:tcW w:w="1980" w:type="dxa"/>
            <w:vAlign w:val="center"/>
          </w:tcPr>
          <w:p w:rsidR="00151A19" w:rsidRDefault="00C30A56">
            <w:pPr>
              <w:jc w:val="center"/>
            </w:pPr>
            <w:r>
              <w:rPr>
                <w:rFonts w:eastAsiaTheme="minorEastAsia"/>
                <w:color w:val="000000" w:themeColor="text1"/>
                <w:szCs w:val="21"/>
              </w:rPr>
              <w:t>沪电股份</w:t>
            </w:r>
          </w:p>
        </w:tc>
        <w:tc>
          <w:tcPr>
            <w:tcW w:w="2880" w:type="dxa"/>
            <w:vAlign w:val="center"/>
          </w:tcPr>
          <w:p w:rsidR="00151A19" w:rsidRDefault="00C30A56">
            <w:pPr>
              <w:jc w:val="right"/>
            </w:pPr>
            <w:r>
              <w:rPr>
                <w:rFonts w:eastAsiaTheme="minorEastAsia"/>
                <w:color w:val="000000" w:themeColor="text1"/>
                <w:szCs w:val="21"/>
              </w:rPr>
              <w:t>895,209.81</w:t>
            </w:r>
          </w:p>
        </w:tc>
        <w:tc>
          <w:tcPr>
            <w:tcW w:w="1620" w:type="dxa"/>
            <w:vAlign w:val="center"/>
          </w:tcPr>
          <w:p w:rsidR="00151A19" w:rsidRDefault="00C30A56">
            <w:pPr>
              <w:jc w:val="right"/>
            </w:pPr>
            <w:r>
              <w:rPr>
                <w:rFonts w:eastAsiaTheme="minorEastAsia"/>
                <w:color w:val="000000" w:themeColor="text1"/>
                <w:szCs w:val="21"/>
              </w:rPr>
              <w:t>2.54</w:t>
            </w:r>
          </w:p>
        </w:tc>
      </w:tr>
      <w:tr w:rsidR="00151A19">
        <w:tc>
          <w:tcPr>
            <w:tcW w:w="870" w:type="dxa"/>
            <w:vAlign w:val="center"/>
          </w:tcPr>
          <w:p w:rsidR="00151A19" w:rsidRDefault="00C30A56">
            <w:pPr>
              <w:jc w:val="center"/>
            </w:pPr>
            <w:r>
              <w:rPr>
                <w:rFonts w:eastAsiaTheme="minorEastAsia"/>
                <w:color w:val="000000" w:themeColor="text1"/>
                <w:szCs w:val="21"/>
              </w:rPr>
              <w:t>38</w:t>
            </w:r>
          </w:p>
        </w:tc>
        <w:tc>
          <w:tcPr>
            <w:tcW w:w="1650" w:type="dxa"/>
            <w:vAlign w:val="center"/>
          </w:tcPr>
          <w:p w:rsidR="00151A19" w:rsidRDefault="00C30A56">
            <w:pPr>
              <w:jc w:val="center"/>
            </w:pPr>
            <w:r>
              <w:rPr>
                <w:rFonts w:eastAsiaTheme="minorEastAsia"/>
                <w:color w:val="000000" w:themeColor="text1"/>
                <w:szCs w:val="21"/>
              </w:rPr>
              <w:t>000596</w:t>
            </w:r>
          </w:p>
        </w:tc>
        <w:tc>
          <w:tcPr>
            <w:tcW w:w="1980" w:type="dxa"/>
            <w:vAlign w:val="center"/>
          </w:tcPr>
          <w:p w:rsidR="00151A19" w:rsidRDefault="00C30A56">
            <w:pPr>
              <w:jc w:val="center"/>
            </w:pPr>
            <w:r>
              <w:rPr>
                <w:rFonts w:eastAsiaTheme="minorEastAsia"/>
                <w:color w:val="000000" w:themeColor="text1"/>
                <w:szCs w:val="21"/>
              </w:rPr>
              <w:t>古井贡酒</w:t>
            </w:r>
          </w:p>
        </w:tc>
        <w:tc>
          <w:tcPr>
            <w:tcW w:w="2880" w:type="dxa"/>
            <w:vAlign w:val="center"/>
          </w:tcPr>
          <w:p w:rsidR="00151A19" w:rsidRDefault="00C30A56">
            <w:pPr>
              <w:jc w:val="right"/>
            </w:pPr>
            <w:r>
              <w:rPr>
                <w:rFonts w:eastAsiaTheme="minorEastAsia"/>
                <w:color w:val="000000" w:themeColor="text1"/>
                <w:szCs w:val="21"/>
              </w:rPr>
              <w:t>888,765.34</w:t>
            </w:r>
          </w:p>
        </w:tc>
        <w:tc>
          <w:tcPr>
            <w:tcW w:w="1620" w:type="dxa"/>
            <w:vAlign w:val="center"/>
          </w:tcPr>
          <w:p w:rsidR="00151A19" w:rsidRDefault="00C30A56">
            <w:pPr>
              <w:jc w:val="right"/>
            </w:pPr>
            <w:r>
              <w:rPr>
                <w:rFonts w:eastAsiaTheme="minorEastAsia"/>
                <w:color w:val="000000" w:themeColor="text1"/>
                <w:szCs w:val="21"/>
              </w:rPr>
              <w:t>2.52</w:t>
            </w:r>
          </w:p>
        </w:tc>
      </w:tr>
      <w:tr w:rsidR="00151A19">
        <w:tc>
          <w:tcPr>
            <w:tcW w:w="870" w:type="dxa"/>
            <w:vAlign w:val="center"/>
          </w:tcPr>
          <w:p w:rsidR="00151A19" w:rsidRDefault="00C30A56">
            <w:pPr>
              <w:jc w:val="center"/>
            </w:pPr>
            <w:r>
              <w:rPr>
                <w:rFonts w:eastAsiaTheme="minorEastAsia"/>
                <w:color w:val="000000" w:themeColor="text1"/>
                <w:szCs w:val="21"/>
              </w:rPr>
              <w:t>39</w:t>
            </w:r>
          </w:p>
        </w:tc>
        <w:tc>
          <w:tcPr>
            <w:tcW w:w="1650" w:type="dxa"/>
            <w:vAlign w:val="center"/>
          </w:tcPr>
          <w:p w:rsidR="00151A19" w:rsidRDefault="00C30A56">
            <w:pPr>
              <w:jc w:val="center"/>
            </w:pPr>
            <w:r>
              <w:rPr>
                <w:rFonts w:eastAsiaTheme="minorEastAsia"/>
                <w:color w:val="000000" w:themeColor="text1"/>
                <w:szCs w:val="21"/>
              </w:rPr>
              <w:t>603198</w:t>
            </w:r>
          </w:p>
        </w:tc>
        <w:tc>
          <w:tcPr>
            <w:tcW w:w="1980" w:type="dxa"/>
            <w:vAlign w:val="center"/>
          </w:tcPr>
          <w:p w:rsidR="00151A19" w:rsidRDefault="00C30A56">
            <w:pPr>
              <w:jc w:val="center"/>
            </w:pPr>
            <w:r>
              <w:rPr>
                <w:rFonts w:eastAsiaTheme="minorEastAsia"/>
                <w:color w:val="000000" w:themeColor="text1"/>
                <w:szCs w:val="21"/>
              </w:rPr>
              <w:t>迎驾贡酒</w:t>
            </w:r>
          </w:p>
        </w:tc>
        <w:tc>
          <w:tcPr>
            <w:tcW w:w="2880" w:type="dxa"/>
            <w:vAlign w:val="center"/>
          </w:tcPr>
          <w:p w:rsidR="00151A19" w:rsidRDefault="00C30A56">
            <w:pPr>
              <w:jc w:val="right"/>
            </w:pPr>
            <w:r>
              <w:rPr>
                <w:rFonts w:eastAsiaTheme="minorEastAsia"/>
                <w:color w:val="000000" w:themeColor="text1"/>
                <w:szCs w:val="21"/>
              </w:rPr>
              <w:t>876,295.28</w:t>
            </w:r>
          </w:p>
        </w:tc>
        <w:tc>
          <w:tcPr>
            <w:tcW w:w="1620" w:type="dxa"/>
            <w:vAlign w:val="center"/>
          </w:tcPr>
          <w:p w:rsidR="00151A19" w:rsidRDefault="00C30A56">
            <w:pPr>
              <w:jc w:val="right"/>
            </w:pPr>
            <w:r>
              <w:rPr>
                <w:rFonts w:eastAsiaTheme="minorEastAsia"/>
                <w:color w:val="000000" w:themeColor="text1"/>
                <w:szCs w:val="21"/>
              </w:rPr>
              <w:t>2.49</w:t>
            </w:r>
          </w:p>
        </w:tc>
      </w:tr>
      <w:tr w:rsidR="00151A19">
        <w:tc>
          <w:tcPr>
            <w:tcW w:w="870" w:type="dxa"/>
            <w:vAlign w:val="center"/>
          </w:tcPr>
          <w:p w:rsidR="00151A19" w:rsidRDefault="00C30A56">
            <w:pPr>
              <w:jc w:val="center"/>
            </w:pPr>
            <w:r>
              <w:rPr>
                <w:rFonts w:eastAsiaTheme="minorEastAsia"/>
                <w:color w:val="000000" w:themeColor="text1"/>
                <w:szCs w:val="21"/>
              </w:rPr>
              <w:t>40</w:t>
            </w:r>
          </w:p>
        </w:tc>
        <w:tc>
          <w:tcPr>
            <w:tcW w:w="1650" w:type="dxa"/>
            <w:vAlign w:val="center"/>
          </w:tcPr>
          <w:p w:rsidR="00151A19" w:rsidRDefault="00C30A56">
            <w:pPr>
              <w:jc w:val="center"/>
            </w:pPr>
            <w:r>
              <w:rPr>
                <w:rFonts w:eastAsiaTheme="minorEastAsia"/>
                <w:color w:val="000000" w:themeColor="text1"/>
                <w:szCs w:val="21"/>
              </w:rPr>
              <w:t>002459</w:t>
            </w:r>
          </w:p>
        </w:tc>
        <w:tc>
          <w:tcPr>
            <w:tcW w:w="1980" w:type="dxa"/>
            <w:vAlign w:val="center"/>
          </w:tcPr>
          <w:p w:rsidR="00151A19" w:rsidRDefault="00C30A56">
            <w:pPr>
              <w:jc w:val="center"/>
            </w:pPr>
            <w:r>
              <w:rPr>
                <w:rFonts w:eastAsiaTheme="minorEastAsia"/>
                <w:color w:val="000000" w:themeColor="text1"/>
                <w:szCs w:val="21"/>
              </w:rPr>
              <w:t>晶澳科技</w:t>
            </w:r>
          </w:p>
        </w:tc>
        <w:tc>
          <w:tcPr>
            <w:tcW w:w="2880" w:type="dxa"/>
            <w:vAlign w:val="center"/>
          </w:tcPr>
          <w:p w:rsidR="00151A19" w:rsidRDefault="00C30A56">
            <w:pPr>
              <w:jc w:val="right"/>
            </w:pPr>
            <w:r>
              <w:rPr>
                <w:rFonts w:eastAsiaTheme="minorEastAsia"/>
                <w:color w:val="000000" w:themeColor="text1"/>
                <w:szCs w:val="21"/>
              </w:rPr>
              <w:t>870,155.60</w:t>
            </w:r>
          </w:p>
        </w:tc>
        <w:tc>
          <w:tcPr>
            <w:tcW w:w="1620" w:type="dxa"/>
            <w:vAlign w:val="center"/>
          </w:tcPr>
          <w:p w:rsidR="00151A19" w:rsidRDefault="00C30A56">
            <w:pPr>
              <w:jc w:val="right"/>
            </w:pPr>
            <w:r>
              <w:rPr>
                <w:rFonts w:eastAsiaTheme="minorEastAsia"/>
                <w:color w:val="000000" w:themeColor="text1"/>
                <w:szCs w:val="21"/>
              </w:rPr>
              <w:t>2.47</w:t>
            </w:r>
          </w:p>
        </w:tc>
      </w:tr>
      <w:tr w:rsidR="00151A19">
        <w:tc>
          <w:tcPr>
            <w:tcW w:w="870" w:type="dxa"/>
            <w:vAlign w:val="center"/>
          </w:tcPr>
          <w:p w:rsidR="00151A19" w:rsidRDefault="00C30A56">
            <w:pPr>
              <w:jc w:val="center"/>
            </w:pPr>
            <w:r>
              <w:rPr>
                <w:rFonts w:eastAsiaTheme="minorEastAsia"/>
                <w:color w:val="000000" w:themeColor="text1"/>
                <w:szCs w:val="21"/>
              </w:rPr>
              <w:t>41</w:t>
            </w:r>
          </w:p>
        </w:tc>
        <w:tc>
          <w:tcPr>
            <w:tcW w:w="1650" w:type="dxa"/>
            <w:vAlign w:val="center"/>
          </w:tcPr>
          <w:p w:rsidR="00151A19" w:rsidRDefault="00C30A56">
            <w:pPr>
              <w:jc w:val="center"/>
            </w:pPr>
            <w:r>
              <w:rPr>
                <w:rFonts w:eastAsiaTheme="minorEastAsia"/>
                <w:color w:val="000000" w:themeColor="text1"/>
                <w:szCs w:val="21"/>
              </w:rPr>
              <w:t>002624</w:t>
            </w:r>
          </w:p>
        </w:tc>
        <w:tc>
          <w:tcPr>
            <w:tcW w:w="1980" w:type="dxa"/>
            <w:vAlign w:val="center"/>
          </w:tcPr>
          <w:p w:rsidR="00151A19" w:rsidRDefault="00C30A56">
            <w:pPr>
              <w:jc w:val="center"/>
            </w:pPr>
            <w:r>
              <w:rPr>
                <w:rFonts w:eastAsiaTheme="minorEastAsia"/>
                <w:color w:val="000000" w:themeColor="text1"/>
                <w:szCs w:val="21"/>
              </w:rPr>
              <w:t>完美世界</w:t>
            </w:r>
          </w:p>
        </w:tc>
        <w:tc>
          <w:tcPr>
            <w:tcW w:w="2880" w:type="dxa"/>
            <w:vAlign w:val="center"/>
          </w:tcPr>
          <w:p w:rsidR="00151A19" w:rsidRDefault="00C30A56">
            <w:pPr>
              <w:jc w:val="right"/>
            </w:pPr>
            <w:r>
              <w:rPr>
                <w:rFonts w:eastAsiaTheme="minorEastAsia"/>
                <w:color w:val="000000" w:themeColor="text1"/>
                <w:szCs w:val="21"/>
              </w:rPr>
              <w:t>843,840.31</w:t>
            </w:r>
          </w:p>
        </w:tc>
        <w:tc>
          <w:tcPr>
            <w:tcW w:w="1620" w:type="dxa"/>
            <w:vAlign w:val="center"/>
          </w:tcPr>
          <w:p w:rsidR="00151A19" w:rsidRDefault="00C30A56">
            <w:pPr>
              <w:jc w:val="right"/>
            </w:pPr>
            <w:r>
              <w:rPr>
                <w:rFonts w:eastAsiaTheme="minorEastAsia"/>
                <w:color w:val="000000" w:themeColor="text1"/>
                <w:szCs w:val="21"/>
              </w:rPr>
              <w:t>2.40</w:t>
            </w:r>
          </w:p>
        </w:tc>
      </w:tr>
      <w:tr w:rsidR="00151A19">
        <w:tc>
          <w:tcPr>
            <w:tcW w:w="870" w:type="dxa"/>
            <w:vAlign w:val="center"/>
          </w:tcPr>
          <w:p w:rsidR="00151A19" w:rsidRDefault="00C30A56">
            <w:pPr>
              <w:jc w:val="center"/>
            </w:pPr>
            <w:r>
              <w:rPr>
                <w:rFonts w:eastAsiaTheme="minorEastAsia"/>
                <w:color w:val="000000" w:themeColor="text1"/>
                <w:szCs w:val="21"/>
              </w:rPr>
              <w:t>42</w:t>
            </w:r>
          </w:p>
        </w:tc>
        <w:tc>
          <w:tcPr>
            <w:tcW w:w="1650" w:type="dxa"/>
            <w:vAlign w:val="center"/>
          </w:tcPr>
          <w:p w:rsidR="00151A19" w:rsidRDefault="00C30A56">
            <w:pPr>
              <w:jc w:val="center"/>
            </w:pPr>
            <w:r>
              <w:rPr>
                <w:rFonts w:eastAsiaTheme="minorEastAsia"/>
                <w:color w:val="000000" w:themeColor="text1"/>
                <w:szCs w:val="21"/>
              </w:rPr>
              <w:t>600702</w:t>
            </w:r>
          </w:p>
        </w:tc>
        <w:tc>
          <w:tcPr>
            <w:tcW w:w="1980" w:type="dxa"/>
            <w:vAlign w:val="center"/>
          </w:tcPr>
          <w:p w:rsidR="00151A19" w:rsidRDefault="00C30A56">
            <w:pPr>
              <w:jc w:val="center"/>
            </w:pPr>
            <w:r>
              <w:rPr>
                <w:rFonts w:eastAsiaTheme="minorEastAsia"/>
                <w:color w:val="000000" w:themeColor="text1"/>
                <w:szCs w:val="21"/>
              </w:rPr>
              <w:t>舍得酒业</w:t>
            </w:r>
          </w:p>
        </w:tc>
        <w:tc>
          <w:tcPr>
            <w:tcW w:w="2880" w:type="dxa"/>
            <w:vAlign w:val="center"/>
          </w:tcPr>
          <w:p w:rsidR="00151A19" w:rsidRDefault="00C30A56">
            <w:pPr>
              <w:jc w:val="right"/>
            </w:pPr>
            <w:r>
              <w:rPr>
                <w:rFonts w:eastAsiaTheme="minorEastAsia"/>
                <w:color w:val="000000" w:themeColor="text1"/>
                <w:szCs w:val="21"/>
              </w:rPr>
              <w:t>840,404.79</w:t>
            </w:r>
          </w:p>
        </w:tc>
        <w:tc>
          <w:tcPr>
            <w:tcW w:w="1620" w:type="dxa"/>
            <w:vAlign w:val="center"/>
          </w:tcPr>
          <w:p w:rsidR="00151A19" w:rsidRDefault="00C30A56">
            <w:pPr>
              <w:jc w:val="right"/>
            </w:pPr>
            <w:r>
              <w:rPr>
                <w:rFonts w:eastAsiaTheme="minorEastAsia"/>
                <w:color w:val="000000" w:themeColor="text1"/>
                <w:szCs w:val="21"/>
              </w:rPr>
              <w:t>2.39</w:t>
            </w:r>
          </w:p>
        </w:tc>
      </w:tr>
      <w:tr w:rsidR="00151A19">
        <w:tc>
          <w:tcPr>
            <w:tcW w:w="870" w:type="dxa"/>
            <w:vAlign w:val="center"/>
          </w:tcPr>
          <w:p w:rsidR="00151A19" w:rsidRDefault="00C30A56">
            <w:pPr>
              <w:jc w:val="center"/>
            </w:pPr>
            <w:r>
              <w:rPr>
                <w:rFonts w:eastAsiaTheme="minorEastAsia"/>
                <w:color w:val="000000" w:themeColor="text1"/>
                <w:szCs w:val="21"/>
              </w:rPr>
              <w:t>43</w:t>
            </w:r>
          </w:p>
        </w:tc>
        <w:tc>
          <w:tcPr>
            <w:tcW w:w="1650" w:type="dxa"/>
            <w:vAlign w:val="center"/>
          </w:tcPr>
          <w:p w:rsidR="00151A19" w:rsidRDefault="00C30A56">
            <w:pPr>
              <w:jc w:val="center"/>
            </w:pPr>
            <w:r>
              <w:rPr>
                <w:rFonts w:eastAsiaTheme="minorEastAsia"/>
                <w:color w:val="000000" w:themeColor="text1"/>
                <w:szCs w:val="21"/>
              </w:rPr>
              <w:t>603998</w:t>
            </w:r>
          </w:p>
        </w:tc>
        <w:tc>
          <w:tcPr>
            <w:tcW w:w="1980" w:type="dxa"/>
            <w:vAlign w:val="center"/>
          </w:tcPr>
          <w:p w:rsidR="00151A19" w:rsidRDefault="00C30A56">
            <w:pPr>
              <w:jc w:val="center"/>
            </w:pPr>
            <w:r>
              <w:rPr>
                <w:rFonts w:eastAsiaTheme="minorEastAsia"/>
                <w:color w:val="000000" w:themeColor="text1"/>
                <w:szCs w:val="21"/>
              </w:rPr>
              <w:t>方盛制药</w:t>
            </w:r>
          </w:p>
        </w:tc>
        <w:tc>
          <w:tcPr>
            <w:tcW w:w="2880" w:type="dxa"/>
            <w:vAlign w:val="center"/>
          </w:tcPr>
          <w:p w:rsidR="00151A19" w:rsidRDefault="00C30A56">
            <w:pPr>
              <w:jc w:val="right"/>
            </w:pPr>
            <w:r>
              <w:rPr>
                <w:rFonts w:eastAsiaTheme="minorEastAsia"/>
                <w:color w:val="000000" w:themeColor="text1"/>
                <w:szCs w:val="21"/>
              </w:rPr>
              <w:t>800,729.59</w:t>
            </w:r>
          </w:p>
        </w:tc>
        <w:tc>
          <w:tcPr>
            <w:tcW w:w="1620" w:type="dxa"/>
            <w:vAlign w:val="center"/>
          </w:tcPr>
          <w:p w:rsidR="00151A19" w:rsidRDefault="00C30A56">
            <w:pPr>
              <w:jc w:val="right"/>
            </w:pPr>
            <w:r>
              <w:rPr>
                <w:rFonts w:eastAsiaTheme="minorEastAsia"/>
                <w:color w:val="000000" w:themeColor="text1"/>
                <w:szCs w:val="21"/>
              </w:rPr>
              <w:t>2.27</w:t>
            </w:r>
          </w:p>
        </w:tc>
      </w:tr>
      <w:tr w:rsidR="00151A19">
        <w:tc>
          <w:tcPr>
            <w:tcW w:w="870" w:type="dxa"/>
            <w:vAlign w:val="center"/>
          </w:tcPr>
          <w:p w:rsidR="00151A19" w:rsidRDefault="00C30A56">
            <w:pPr>
              <w:jc w:val="center"/>
            </w:pPr>
            <w:r>
              <w:rPr>
                <w:rFonts w:eastAsiaTheme="minorEastAsia"/>
                <w:color w:val="000000" w:themeColor="text1"/>
                <w:szCs w:val="21"/>
              </w:rPr>
              <w:t>44</w:t>
            </w:r>
          </w:p>
        </w:tc>
        <w:tc>
          <w:tcPr>
            <w:tcW w:w="1650" w:type="dxa"/>
            <w:vAlign w:val="center"/>
          </w:tcPr>
          <w:p w:rsidR="00151A19" w:rsidRDefault="00C30A56">
            <w:pPr>
              <w:jc w:val="center"/>
            </w:pPr>
            <w:r>
              <w:rPr>
                <w:rFonts w:eastAsiaTheme="minorEastAsia"/>
                <w:color w:val="000000" w:themeColor="text1"/>
                <w:szCs w:val="21"/>
              </w:rPr>
              <w:t>300896</w:t>
            </w:r>
          </w:p>
        </w:tc>
        <w:tc>
          <w:tcPr>
            <w:tcW w:w="1980" w:type="dxa"/>
            <w:vAlign w:val="center"/>
          </w:tcPr>
          <w:p w:rsidR="00151A19" w:rsidRDefault="00C30A56">
            <w:pPr>
              <w:jc w:val="center"/>
            </w:pPr>
            <w:r>
              <w:rPr>
                <w:rFonts w:eastAsiaTheme="minorEastAsia"/>
                <w:color w:val="000000" w:themeColor="text1"/>
                <w:szCs w:val="21"/>
              </w:rPr>
              <w:t>爱美客</w:t>
            </w:r>
          </w:p>
        </w:tc>
        <w:tc>
          <w:tcPr>
            <w:tcW w:w="2880" w:type="dxa"/>
            <w:vAlign w:val="center"/>
          </w:tcPr>
          <w:p w:rsidR="00151A19" w:rsidRDefault="00C30A56">
            <w:pPr>
              <w:jc w:val="right"/>
            </w:pPr>
            <w:r>
              <w:rPr>
                <w:rFonts w:eastAsiaTheme="minorEastAsia"/>
                <w:color w:val="000000" w:themeColor="text1"/>
                <w:szCs w:val="21"/>
              </w:rPr>
              <w:t>798,302.60</w:t>
            </w:r>
          </w:p>
        </w:tc>
        <w:tc>
          <w:tcPr>
            <w:tcW w:w="1620" w:type="dxa"/>
            <w:vAlign w:val="center"/>
          </w:tcPr>
          <w:p w:rsidR="00151A19" w:rsidRDefault="00C30A56">
            <w:pPr>
              <w:jc w:val="right"/>
            </w:pPr>
            <w:r>
              <w:rPr>
                <w:rFonts w:eastAsiaTheme="minorEastAsia"/>
                <w:color w:val="000000" w:themeColor="text1"/>
                <w:szCs w:val="21"/>
              </w:rPr>
              <w:t>2.27</w:t>
            </w:r>
          </w:p>
        </w:tc>
      </w:tr>
      <w:tr w:rsidR="00151A19">
        <w:tc>
          <w:tcPr>
            <w:tcW w:w="870" w:type="dxa"/>
            <w:vAlign w:val="center"/>
          </w:tcPr>
          <w:p w:rsidR="00151A19" w:rsidRDefault="00C30A56">
            <w:pPr>
              <w:jc w:val="center"/>
            </w:pPr>
            <w:r>
              <w:rPr>
                <w:rFonts w:eastAsiaTheme="minorEastAsia"/>
                <w:color w:val="000000" w:themeColor="text1"/>
                <w:szCs w:val="21"/>
              </w:rPr>
              <w:t>45</w:t>
            </w:r>
          </w:p>
        </w:tc>
        <w:tc>
          <w:tcPr>
            <w:tcW w:w="1650" w:type="dxa"/>
            <w:vAlign w:val="center"/>
          </w:tcPr>
          <w:p w:rsidR="00151A19" w:rsidRDefault="00C30A56">
            <w:pPr>
              <w:jc w:val="center"/>
            </w:pPr>
            <w:r>
              <w:rPr>
                <w:rFonts w:eastAsiaTheme="minorEastAsia"/>
                <w:color w:val="000000" w:themeColor="text1"/>
                <w:szCs w:val="21"/>
              </w:rPr>
              <w:t>002174</w:t>
            </w:r>
          </w:p>
        </w:tc>
        <w:tc>
          <w:tcPr>
            <w:tcW w:w="1980" w:type="dxa"/>
            <w:vAlign w:val="center"/>
          </w:tcPr>
          <w:p w:rsidR="00151A19" w:rsidRDefault="00C30A56">
            <w:pPr>
              <w:jc w:val="center"/>
            </w:pPr>
            <w:r>
              <w:rPr>
                <w:rFonts w:eastAsiaTheme="minorEastAsia"/>
                <w:color w:val="000000" w:themeColor="text1"/>
                <w:szCs w:val="21"/>
              </w:rPr>
              <w:t>游族网络</w:t>
            </w:r>
          </w:p>
        </w:tc>
        <w:tc>
          <w:tcPr>
            <w:tcW w:w="2880" w:type="dxa"/>
            <w:vAlign w:val="center"/>
          </w:tcPr>
          <w:p w:rsidR="00151A19" w:rsidRDefault="00C30A56">
            <w:pPr>
              <w:jc w:val="right"/>
            </w:pPr>
            <w:r>
              <w:rPr>
                <w:rFonts w:eastAsiaTheme="minorEastAsia"/>
                <w:color w:val="000000" w:themeColor="text1"/>
                <w:szCs w:val="21"/>
              </w:rPr>
              <w:t>772,816.45</w:t>
            </w:r>
          </w:p>
        </w:tc>
        <w:tc>
          <w:tcPr>
            <w:tcW w:w="1620" w:type="dxa"/>
            <w:vAlign w:val="center"/>
          </w:tcPr>
          <w:p w:rsidR="00151A19" w:rsidRDefault="00C30A56">
            <w:pPr>
              <w:jc w:val="right"/>
            </w:pPr>
            <w:r>
              <w:rPr>
                <w:rFonts w:eastAsiaTheme="minorEastAsia"/>
                <w:color w:val="000000" w:themeColor="text1"/>
                <w:szCs w:val="21"/>
              </w:rPr>
              <w:t>2.19</w:t>
            </w:r>
          </w:p>
        </w:tc>
      </w:tr>
      <w:tr w:rsidR="00151A19">
        <w:tc>
          <w:tcPr>
            <w:tcW w:w="870" w:type="dxa"/>
            <w:vAlign w:val="center"/>
          </w:tcPr>
          <w:p w:rsidR="00151A19" w:rsidRDefault="00C30A56">
            <w:pPr>
              <w:jc w:val="center"/>
            </w:pPr>
            <w:r>
              <w:rPr>
                <w:rFonts w:eastAsiaTheme="minorEastAsia"/>
                <w:color w:val="000000" w:themeColor="text1"/>
                <w:szCs w:val="21"/>
              </w:rPr>
              <w:t>46</w:t>
            </w:r>
          </w:p>
        </w:tc>
        <w:tc>
          <w:tcPr>
            <w:tcW w:w="1650" w:type="dxa"/>
            <w:vAlign w:val="center"/>
          </w:tcPr>
          <w:p w:rsidR="00151A19" w:rsidRDefault="00C30A56">
            <w:pPr>
              <w:jc w:val="center"/>
            </w:pPr>
            <w:r>
              <w:rPr>
                <w:rFonts w:eastAsiaTheme="minorEastAsia"/>
                <w:color w:val="000000" w:themeColor="text1"/>
                <w:szCs w:val="21"/>
              </w:rPr>
              <w:t>300454</w:t>
            </w:r>
          </w:p>
        </w:tc>
        <w:tc>
          <w:tcPr>
            <w:tcW w:w="1980" w:type="dxa"/>
            <w:vAlign w:val="center"/>
          </w:tcPr>
          <w:p w:rsidR="00151A19" w:rsidRDefault="00C30A56">
            <w:pPr>
              <w:jc w:val="center"/>
            </w:pPr>
            <w:r>
              <w:rPr>
                <w:rFonts w:eastAsiaTheme="minorEastAsia"/>
                <w:color w:val="000000" w:themeColor="text1"/>
                <w:szCs w:val="21"/>
              </w:rPr>
              <w:t>深信服</w:t>
            </w:r>
          </w:p>
        </w:tc>
        <w:tc>
          <w:tcPr>
            <w:tcW w:w="2880" w:type="dxa"/>
            <w:vAlign w:val="center"/>
          </w:tcPr>
          <w:p w:rsidR="00151A19" w:rsidRDefault="00C30A56">
            <w:pPr>
              <w:jc w:val="right"/>
            </w:pPr>
            <w:r>
              <w:rPr>
                <w:rFonts w:eastAsiaTheme="minorEastAsia"/>
                <w:color w:val="000000" w:themeColor="text1"/>
                <w:szCs w:val="21"/>
              </w:rPr>
              <w:t>730,037.91</w:t>
            </w:r>
          </w:p>
        </w:tc>
        <w:tc>
          <w:tcPr>
            <w:tcW w:w="1620" w:type="dxa"/>
            <w:vAlign w:val="center"/>
          </w:tcPr>
          <w:p w:rsidR="00151A19" w:rsidRDefault="00C30A56">
            <w:pPr>
              <w:jc w:val="right"/>
            </w:pPr>
            <w:r>
              <w:rPr>
                <w:rFonts w:eastAsiaTheme="minorEastAsia"/>
                <w:color w:val="000000" w:themeColor="text1"/>
                <w:szCs w:val="21"/>
              </w:rPr>
              <w:t>2.07</w:t>
            </w:r>
          </w:p>
        </w:tc>
      </w:tr>
      <w:tr w:rsidR="00151A19">
        <w:tc>
          <w:tcPr>
            <w:tcW w:w="870" w:type="dxa"/>
            <w:vAlign w:val="center"/>
          </w:tcPr>
          <w:p w:rsidR="00151A19" w:rsidRDefault="00C30A56">
            <w:pPr>
              <w:jc w:val="center"/>
            </w:pPr>
            <w:r>
              <w:rPr>
                <w:rFonts w:eastAsiaTheme="minorEastAsia"/>
                <w:color w:val="000000" w:themeColor="text1"/>
                <w:szCs w:val="21"/>
              </w:rPr>
              <w:t>47</w:t>
            </w:r>
          </w:p>
        </w:tc>
        <w:tc>
          <w:tcPr>
            <w:tcW w:w="1650" w:type="dxa"/>
            <w:vAlign w:val="center"/>
          </w:tcPr>
          <w:p w:rsidR="00151A19" w:rsidRDefault="00C30A56">
            <w:pPr>
              <w:jc w:val="center"/>
            </w:pPr>
            <w:r>
              <w:rPr>
                <w:rFonts w:eastAsiaTheme="minorEastAsia"/>
                <w:color w:val="000000" w:themeColor="text1"/>
                <w:szCs w:val="21"/>
              </w:rPr>
              <w:t>605499</w:t>
            </w:r>
          </w:p>
        </w:tc>
        <w:tc>
          <w:tcPr>
            <w:tcW w:w="1980" w:type="dxa"/>
            <w:vAlign w:val="center"/>
          </w:tcPr>
          <w:p w:rsidR="00151A19" w:rsidRDefault="00C30A56">
            <w:pPr>
              <w:jc w:val="center"/>
            </w:pPr>
            <w:r>
              <w:rPr>
                <w:rFonts w:eastAsiaTheme="minorEastAsia"/>
                <w:color w:val="000000" w:themeColor="text1"/>
                <w:szCs w:val="21"/>
              </w:rPr>
              <w:t>东鹏饮料</w:t>
            </w:r>
          </w:p>
        </w:tc>
        <w:tc>
          <w:tcPr>
            <w:tcW w:w="2880" w:type="dxa"/>
            <w:vAlign w:val="center"/>
          </w:tcPr>
          <w:p w:rsidR="00151A19" w:rsidRDefault="00C30A56">
            <w:pPr>
              <w:jc w:val="right"/>
            </w:pPr>
            <w:r>
              <w:rPr>
                <w:rFonts w:eastAsiaTheme="minorEastAsia"/>
                <w:color w:val="000000" w:themeColor="text1"/>
                <w:szCs w:val="21"/>
              </w:rPr>
              <w:t>704,925.68</w:t>
            </w:r>
          </w:p>
        </w:tc>
        <w:tc>
          <w:tcPr>
            <w:tcW w:w="1620" w:type="dxa"/>
            <w:vAlign w:val="center"/>
          </w:tcPr>
          <w:p w:rsidR="00151A19" w:rsidRDefault="00C30A56">
            <w:pPr>
              <w:jc w:val="right"/>
            </w:pPr>
            <w:r>
              <w:rPr>
                <w:rFonts w:eastAsiaTheme="minorEastAsia"/>
                <w:color w:val="000000" w:themeColor="text1"/>
                <w:szCs w:val="21"/>
              </w:rPr>
              <w:t>2.00</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95,553,433.44</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97,364,327.77</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234814104"/>
      <w:bookmarkStart w:id="75" w:name="_Toc143614403"/>
      <w:r w:rsidRPr="00B079CA">
        <w:rPr>
          <w:rFonts w:ascii="Times New Roman" w:eastAsiaTheme="minorEastAsia" w:hAnsi="Times New Roman"/>
          <w:color w:val="000000" w:themeColor="text1"/>
          <w:kern w:val="0"/>
          <w:sz w:val="21"/>
          <w:szCs w:val="21"/>
        </w:rPr>
        <w:lastRenderedPageBreak/>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4"/>
      <w:bookmarkEnd w:id="75"/>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404"/>
      <w:r w:rsidRPr="00B079CA">
        <w:rPr>
          <w:rFonts w:ascii="Times New Roman" w:eastAsiaTheme="minorEastAsia" w:hAnsi="Times New Roman"/>
          <w:color w:val="000000" w:themeColor="text1"/>
          <w:kern w:val="0"/>
          <w:sz w:val="21"/>
          <w:szCs w:val="21"/>
        </w:rPr>
        <w:t>7.6</w:t>
      </w:r>
      <w:bookmarkStart w:id="77"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7"/>
      <w:bookmarkEnd w:id="76"/>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405"/>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8"/>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9" w:name="_Toc143614406"/>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9"/>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0" w:name="_Toc143614407"/>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0"/>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1" w:name="_Toc105503258"/>
      <w:bookmarkStart w:id="82" w:name="_Toc143614408"/>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1"/>
      <w:bookmarkEnd w:id="82"/>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409"/>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3"/>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4" w:name="_Toc143614410"/>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4"/>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5" w:name="_Toc143614411"/>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5"/>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报告期内本基金投资的前十名股票没有超出基金合同规定的备选股票库。</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16,705.35</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lastRenderedPageBreak/>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42,063.64</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58,768.99</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6" w:name="_Toc225500050"/>
      <w:bookmarkStart w:id="87" w:name="_Toc143614412"/>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6"/>
      <w:bookmarkEnd w:id="87"/>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8" w:name="_Toc225500051"/>
      <w:bookmarkStart w:id="89" w:name="_Toc143614413"/>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8"/>
      <w:bookmarkEnd w:id="89"/>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摩根新兴服务股票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1,937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12,383.96</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165,965.92</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0.69%</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23,821,766.20</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99.31%</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摩根新兴服务股</w:t>
            </w:r>
            <w:r w:rsidRPr="00B079CA">
              <w:rPr>
                <w:rFonts w:eastAsiaTheme="minorEastAsia"/>
                <w:bCs/>
                <w:color w:val="000000" w:themeColor="text1"/>
                <w:szCs w:val="21"/>
              </w:rPr>
              <w:lastRenderedPageBreak/>
              <w:t>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lastRenderedPageBreak/>
              <w:t>49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9,363.14</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458,793.74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r w:rsidRPr="00B079CA">
              <w:rPr>
                <w:rFonts w:eastAsiaTheme="minorEastAsia"/>
                <w:bCs/>
                <w:color w:val="000000" w:themeColor="text1"/>
                <w:szCs w:val="21"/>
              </w:rPr>
              <w:lastRenderedPageBreak/>
              <w:t>%</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lastRenderedPageBreak/>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1,986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12,309.43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165,965.92</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0.68%</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24,280,559.94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99.32%</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0" w:name="_Toc143614414"/>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0"/>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1,452.53</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0.0061%</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64.03</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0.0140%</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1,516.56</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0.0062%</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1" w:name="_Toc143614415"/>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摩根新兴服务股票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摩根新兴服务股票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摩根新兴服务股票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摩根新兴服务股票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3"/>
      <w:bookmarkStart w:id="93" w:name="_Toc143614416"/>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2"/>
      <w:bookmarkEnd w:id="93"/>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摩根新兴服务股票</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8</w:t>
            </w:r>
            <w:r w:rsidRPr="00B079CA">
              <w:rPr>
                <w:rFonts w:eastAsiaTheme="minorEastAsia"/>
                <w:color w:val="000000" w:themeColor="text1"/>
                <w:szCs w:val="21"/>
              </w:rPr>
              <w:t>月</w:t>
            </w:r>
            <w:r w:rsidRPr="00B079CA">
              <w:rPr>
                <w:rFonts w:eastAsiaTheme="minorEastAsia"/>
                <w:color w:val="000000" w:themeColor="text1"/>
                <w:szCs w:val="21"/>
              </w:rPr>
              <w:t>6</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284,098,349.39</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22,764,072.40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1,408.61</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3,361,915.32</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599,882.53</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2,138,255.60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142,497.40</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23,987,732.12</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458,793.74</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4"/>
      <w:bookmarkStart w:id="95" w:name="_Toc143614417"/>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4"/>
      <w:bookmarkEnd w:id="95"/>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6" w:name="_Toc374438161"/>
      <w:bookmarkStart w:id="97" w:name="_Toc361324894"/>
      <w:bookmarkStart w:id="98" w:name="_Toc143614418"/>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6"/>
      <w:bookmarkEnd w:id="97"/>
      <w:bookmarkEnd w:id="9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9" w:name="_Toc374438162"/>
      <w:bookmarkStart w:id="100" w:name="_Toc361324895"/>
      <w:bookmarkStart w:id="101" w:name="_Toc143614419"/>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9"/>
      <w:bookmarkEnd w:id="100"/>
      <w:bookmarkEnd w:id="101"/>
    </w:p>
    <w:p w:rsidR="00151A19" w:rsidRDefault="00C30A56">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151A19" w:rsidRDefault="00C30A56">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w:t>
      </w:r>
      <w:r>
        <w:rPr>
          <w:color w:val="000000" w:themeColor="text1"/>
          <w:kern w:val="0"/>
          <w:szCs w:val="21"/>
        </w:rPr>
        <w:lastRenderedPageBreak/>
        <w:t>司独立董事职务。</w:t>
      </w:r>
    </w:p>
    <w:p w:rsidR="00151A19" w:rsidRDefault="00C30A56">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151A19" w:rsidRDefault="00C30A56">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151A19" w:rsidRDefault="00C30A56">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151A19" w:rsidRDefault="00C30A56">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151A19" w:rsidRDefault="00151A19">
      <w:pPr>
        <w:tabs>
          <w:tab w:val="left" w:pos="426"/>
        </w:tabs>
        <w:spacing w:before="29" w:line="288" w:lineRule="auto"/>
        <w:jc w:val="left"/>
        <w:rPr>
          <w:color w:val="000000" w:themeColor="text1"/>
          <w:kern w:val="0"/>
          <w:szCs w:val="21"/>
        </w:rPr>
      </w:pPr>
    </w:p>
    <w:p w:rsidR="00151A19" w:rsidRDefault="00C30A56">
      <w:pPr>
        <w:tabs>
          <w:tab w:val="left" w:pos="426"/>
        </w:tabs>
        <w:spacing w:before="29" w:line="288" w:lineRule="auto"/>
        <w:jc w:val="left"/>
        <w:rPr>
          <w:color w:val="000000" w:themeColor="text1"/>
          <w:kern w:val="0"/>
          <w:szCs w:val="21"/>
        </w:rPr>
      </w:pPr>
      <w:r>
        <w:rPr>
          <w:color w:val="000000" w:themeColor="text1"/>
          <w:kern w:val="0"/>
          <w:szCs w:val="21"/>
        </w:rPr>
        <w:t>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3"/>
      <w:bookmarkStart w:id="103" w:name="_Toc361324896"/>
      <w:bookmarkStart w:id="104" w:name="_Toc143614420"/>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2"/>
      <w:bookmarkEnd w:id="103"/>
      <w:bookmarkEnd w:id="104"/>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374438164"/>
      <w:bookmarkStart w:id="106" w:name="_Toc361324897"/>
      <w:bookmarkStart w:id="107" w:name="_Toc143614421"/>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5"/>
      <w:bookmarkEnd w:id="106"/>
      <w:bookmarkEnd w:id="10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8" w:name="_Toc409100103"/>
      <w:bookmarkStart w:id="109" w:name="_Toc409100466"/>
      <w:bookmarkStart w:id="110" w:name="_Toc143614422"/>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8"/>
      <w:bookmarkEnd w:id="109"/>
      <w:bookmarkEnd w:id="110"/>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1" w:name="_Toc409100104"/>
      <w:bookmarkStart w:id="112" w:name="_Toc64625426"/>
      <w:bookmarkStart w:id="113" w:name="_Toc361324899"/>
      <w:bookmarkStart w:id="114" w:name="_Toc409100467"/>
      <w:bookmarkStart w:id="115" w:name="_Toc143614423"/>
      <w:bookmarkStart w:id="116" w:name="_Toc409100105"/>
      <w:bookmarkStart w:id="117" w:name="_Toc409100468"/>
      <w:bookmarkStart w:id="118"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1"/>
      <w:bookmarkEnd w:id="112"/>
      <w:bookmarkEnd w:id="113"/>
      <w:bookmarkEnd w:id="114"/>
      <w:bookmarkEnd w:id="115"/>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43614424"/>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20" w:name="_Toc143614425"/>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0"/>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1" w:name="_Toc143614426"/>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6"/>
      <w:bookmarkEnd w:id="117"/>
      <w:bookmarkEnd w:id="118"/>
      <w:bookmarkEnd w:id="121"/>
    </w:p>
    <w:p w:rsidR="006A45AE" w:rsidRPr="00B079CA" w:rsidRDefault="006A45AE" w:rsidP="006A45AE">
      <w:pPr>
        <w:tabs>
          <w:tab w:val="left" w:pos="426"/>
        </w:tabs>
        <w:spacing w:before="29" w:line="288" w:lineRule="auto"/>
        <w:jc w:val="left"/>
        <w:rPr>
          <w:b/>
          <w:color w:val="000000" w:themeColor="text1"/>
          <w:kern w:val="0"/>
          <w:szCs w:val="21"/>
        </w:rPr>
      </w:pPr>
      <w:bookmarkStart w:id="122"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2"/>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3"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151A19">
        <w:tc>
          <w:tcPr>
            <w:tcW w:w="1560" w:type="dxa"/>
            <w:vAlign w:val="center"/>
          </w:tcPr>
          <w:p w:rsidR="00151A19" w:rsidRDefault="00C30A56">
            <w:pPr>
              <w:jc w:val="left"/>
            </w:pPr>
            <w:r>
              <w:rPr>
                <w:rFonts w:eastAsiaTheme="minorEastAsia"/>
                <w:color w:val="000000" w:themeColor="text1"/>
                <w:szCs w:val="21"/>
              </w:rPr>
              <w:t>中金证券</w:t>
            </w:r>
          </w:p>
        </w:tc>
        <w:tc>
          <w:tcPr>
            <w:tcW w:w="780" w:type="dxa"/>
            <w:vAlign w:val="center"/>
          </w:tcPr>
          <w:p w:rsidR="00151A19" w:rsidRDefault="00C30A56">
            <w:pPr>
              <w:jc w:val="right"/>
            </w:pPr>
            <w:r>
              <w:rPr>
                <w:rFonts w:eastAsiaTheme="minorEastAsia"/>
                <w:color w:val="000000" w:themeColor="text1"/>
                <w:szCs w:val="21"/>
              </w:rPr>
              <w:t>1</w:t>
            </w:r>
          </w:p>
        </w:tc>
        <w:tc>
          <w:tcPr>
            <w:tcW w:w="180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6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lef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申万宏源证券</w:t>
            </w:r>
          </w:p>
        </w:tc>
        <w:tc>
          <w:tcPr>
            <w:tcW w:w="780" w:type="dxa"/>
            <w:vAlign w:val="center"/>
          </w:tcPr>
          <w:p w:rsidR="00151A19" w:rsidRDefault="00C30A56">
            <w:pPr>
              <w:jc w:val="right"/>
            </w:pPr>
            <w:r>
              <w:rPr>
                <w:rFonts w:eastAsiaTheme="minorEastAsia"/>
                <w:color w:val="000000" w:themeColor="text1"/>
                <w:szCs w:val="21"/>
              </w:rPr>
              <w:t>1</w:t>
            </w:r>
          </w:p>
        </w:tc>
        <w:tc>
          <w:tcPr>
            <w:tcW w:w="180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6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lef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平安证券</w:t>
            </w:r>
          </w:p>
        </w:tc>
        <w:tc>
          <w:tcPr>
            <w:tcW w:w="780" w:type="dxa"/>
            <w:vAlign w:val="center"/>
          </w:tcPr>
          <w:p w:rsidR="00151A19" w:rsidRDefault="00C30A56">
            <w:pPr>
              <w:jc w:val="right"/>
            </w:pPr>
            <w:r>
              <w:rPr>
                <w:rFonts w:eastAsiaTheme="minorEastAsia"/>
                <w:color w:val="000000" w:themeColor="text1"/>
                <w:szCs w:val="21"/>
              </w:rPr>
              <w:t>1</w:t>
            </w:r>
          </w:p>
        </w:tc>
        <w:tc>
          <w:tcPr>
            <w:tcW w:w="180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6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lef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高华证券</w:t>
            </w:r>
          </w:p>
        </w:tc>
        <w:tc>
          <w:tcPr>
            <w:tcW w:w="780" w:type="dxa"/>
            <w:vAlign w:val="center"/>
          </w:tcPr>
          <w:p w:rsidR="00151A19" w:rsidRDefault="00C30A56">
            <w:pPr>
              <w:jc w:val="right"/>
            </w:pPr>
            <w:r>
              <w:rPr>
                <w:rFonts w:eastAsiaTheme="minorEastAsia"/>
                <w:color w:val="000000" w:themeColor="text1"/>
                <w:szCs w:val="21"/>
              </w:rPr>
              <w:t>1</w:t>
            </w:r>
          </w:p>
        </w:tc>
        <w:tc>
          <w:tcPr>
            <w:tcW w:w="180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6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lef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安信证券</w:t>
            </w:r>
          </w:p>
        </w:tc>
        <w:tc>
          <w:tcPr>
            <w:tcW w:w="780" w:type="dxa"/>
            <w:vAlign w:val="center"/>
          </w:tcPr>
          <w:p w:rsidR="00151A19" w:rsidRDefault="00C30A56">
            <w:pPr>
              <w:jc w:val="right"/>
            </w:pPr>
            <w:r>
              <w:rPr>
                <w:rFonts w:eastAsiaTheme="minorEastAsia"/>
                <w:color w:val="000000" w:themeColor="text1"/>
                <w:szCs w:val="21"/>
              </w:rPr>
              <w:t>1</w:t>
            </w:r>
          </w:p>
        </w:tc>
        <w:tc>
          <w:tcPr>
            <w:tcW w:w="180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6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lef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太平洋证券</w:t>
            </w:r>
          </w:p>
        </w:tc>
        <w:tc>
          <w:tcPr>
            <w:tcW w:w="780" w:type="dxa"/>
            <w:vAlign w:val="center"/>
          </w:tcPr>
          <w:p w:rsidR="00151A19" w:rsidRDefault="00C30A56">
            <w:pPr>
              <w:jc w:val="right"/>
            </w:pPr>
            <w:r>
              <w:rPr>
                <w:rFonts w:eastAsiaTheme="minorEastAsia"/>
                <w:color w:val="000000" w:themeColor="text1"/>
                <w:szCs w:val="21"/>
              </w:rPr>
              <w:t>1</w:t>
            </w:r>
          </w:p>
        </w:tc>
        <w:tc>
          <w:tcPr>
            <w:tcW w:w="180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6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lef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中信证券</w:t>
            </w:r>
          </w:p>
        </w:tc>
        <w:tc>
          <w:tcPr>
            <w:tcW w:w="780" w:type="dxa"/>
            <w:vAlign w:val="center"/>
          </w:tcPr>
          <w:p w:rsidR="00151A19" w:rsidRDefault="00C30A56">
            <w:pPr>
              <w:jc w:val="right"/>
            </w:pPr>
            <w:r>
              <w:rPr>
                <w:rFonts w:eastAsiaTheme="minorEastAsia"/>
                <w:color w:val="000000" w:themeColor="text1"/>
                <w:szCs w:val="21"/>
              </w:rPr>
              <w:t>1</w:t>
            </w:r>
          </w:p>
        </w:tc>
        <w:tc>
          <w:tcPr>
            <w:tcW w:w="180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6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lef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华鑫证券</w:t>
            </w:r>
          </w:p>
        </w:tc>
        <w:tc>
          <w:tcPr>
            <w:tcW w:w="780" w:type="dxa"/>
            <w:vAlign w:val="center"/>
          </w:tcPr>
          <w:p w:rsidR="00151A19" w:rsidRDefault="00C30A56">
            <w:pPr>
              <w:jc w:val="right"/>
            </w:pPr>
            <w:r>
              <w:rPr>
                <w:rFonts w:eastAsiaTheme="minorEastAsia"/>
                <w:color w:val="000000" w:themeColor="text1"/>
                <w:szCs w:val="21"/>
              </w:rPr>
              <w:t>2</w:t>
            </w:r>
          </w:p>
        </w:tc>
        <w:tc>
          <w:tcPr>
            <w:tcW w:w="1800" w:type="dxa"/>
            <w:vAlign w:val="center"/>
          </w:tcPr>
          <w:p w:rsidR="00151A19" w:rsidRDefault="00C30A56">
            <w:pPr>
              <w:jc w:val="right"/>
            </w:pPr>
            <w:r>
              <w:rPr>
                <w:rFonts w:eastAsiaTheme="minorEastAsia"/>
                <w:color w:val="000000" w:themeColor="text1"/>
                <w:szCs w:val="21"/>
              </w:rPr>
              <w:t>46,144,323.19</w:t>
            </w:r>
          </w:p>
        </w:tc>
        <w:tc>
          <w:tcPr>
            <w:tcW w:w="1080" w:type="dxa"/>
            <w:vAlign w:val="center"/>
          </w:tcPr>
          <w:p w:rsidR="00151A19" w:rsidRDefault="00C30A56">
            <w:pPr>
              <w:jc w:val="right"/>
            </w:pPr>
            <w:r>
              <w:rPr>
                <w:rFonts w:eastAsiaTheme="minorEastAsia"/>
                <w:color w:val="000000" w:themeColor="text1"/>
                <w:szCs w:val="21"/>
              </w:rPr>
              <w:t>23.94%</w:t>
            </w:r>
          </w:p>
        </w:tc>
        <w:tc>
          <w:tcPr>
            <w:tcW w:w="1620" w:type="dxa"/>
            <w:vAlign w:val="center"/>
          </w:tcPr>
          <w:p w:rsidR="00151A19" w:rsidRDefault="00C30A56">
            <w:pPr>
              <w:jc w:val="right"/>
            </w:pPr>
            <w:r>
              <w:rPr>
                <w:rFonts w:eastAsiaTheme="minorEastAsia"/>
                <w:color w:val="000000" w:themeColor="text1"/>
                <w:szCs w:val="21"/>
              </w:rPr>
              <w:t>42,975.20</w:t>
            </w:r>
          </w:p>
        </w:tc>
        <w:tc>
          <w:tcPr>
            <w:tcW w:w="1080" w:type="dxa"/>
            <w:vAlign w:val="center"/>
          </w:tcPr>
          <w:p w:rsidR="00151A19" w:rsidRDefault="00C30A56">
            <w:pPr>
              <w:jc w:val="right"/>
            </w:pPr>
            <w:r>
              <w:rPr>
                <w:rFonts w:eastAsiaTheme="minorEastAsia"/>
                <w:color w:val="000000" w:themeColor="text1"/>
                <w:szCs w:val="21"/>
              </w:rPr>
              <w:t>23.94%</w:t>
            </w:r>
          </w:p>
        </w:tc>
        <w:tc>
          <w:tcPr>
            <w:tcW w:w="1080" w:type="dxa"/>
            <w:vAlign w:val="center"/>
          </w:tcPr>
          <w:p w:rsidR="00151A19" w:rsidRDefault="00C30A56">
            <w:pPr>
              <w:jc w:val="lef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lastRenderedPageBreak/>
              <w:t>信达证券</w:t>
            </w:r>
          </w:p>
        </w:tc>
        <w:tc>
          <w:tcPr>
            <w:tcW w:w="780" w:type="dxa"/>
            <w:vAlign w:val="center"/>
          </w:tcPr>
          <w:p w:rsidR="00151A19" w:rsidRDefault="00C30A56">
            <w:pPr>
              <w:jc w:val="right"/>
            </w:pPr>
            <w:r>
              <w:rPr>
                <w:rFonts w:eastAsiaTheme="minorEastAsia"/>
                <w:color w:val="000000" w:themeColor="text1"/>
                <w:szCs w:val="21"/>
              </w:rPr>
              <w:t>2</w:t>
            </w:r>
          </w:p>
        </w:tc>
        <w:tc>
          <w:tcPr>
            <w:tcW w:w="1800" w:type="dxa"/>
            <w:vAlign w:val="center"/>
          </w:tcPr>
          <w:p w:rsidR="00151A19" w:rsidRDefault="00C30A56">
            <w:pPr>
              <w:jc w:val="right"/>
            </w:pPr>
            <w:r>
              <w:rPr>
                <w:rFonts w:eastAsiaTheme="minorEastAsia"/>
                <w:color w:val="000000" w:themeColor="text1"/>
                <w:szCs w:val="21"/>
              </w:rPr>
              <w:t>44,956,124.95</w:t>
            </w:r>
          </w:p>
        </w:tc>
        <w:tc>
          <w:tcPr>
            <w:tcW w:w="1080" w:type="dxa"/>
            <w:vAlign w:val="center"/>
          </w:tcPr>
          <w:p w:rsidR="00151A19" w:rsidRDefault="00C30A56">
            <w:pPr>
              <w:jc w:val="right"/>
            </w:pPr>
            <w:r>
              <w:rPr>
                <w:rFonts w:eastAsiaTheme="minorEastAsia"/>
                <w:color w:val="000000" w:themeColor="text1"/>
                <w:szCs w:val="21"/>
              </w:rPr>
              <w:t>23.32%</w:t>
            </w:r>
          </w:p>
        </w:tc>
        <w:tc>
          <w:tcPr>
            <w:tcW w:w="1620" w:type="dxa"/>
            <w:vAlign w:val="center"/>
          </w:tcPr>
          <w:p w:rsidR="00151A19" w:rsidRDefault="00C30A56">
            <w:pPr>
              <w:jc w:val="right"/>
            </w:pPr>
            <w:r>
              <w:rPr>
                <w:rFonts w:eastAsiaTheme="minorEastAsia"/>
                <w:color w:val="000000" w:themeColor="text1"/>
                <w:szCs w:val="21"/>
              </w:rPr>
              <w:t>41,866.92</w:t>
            </w:r>
          </w:p>
        </w:tc>
        <w:tc>
          <w:tcPr>
            <w:tcW w:w="1080" w:type="dxa"/>
            <w:vAlign w:val="center"/>
          </w:tcPr>
          <w:p w:rsidR="00151A19" w:rsidRDefault="00C30A56">
            <w:pPr>
              <w:jc w:val="right"/>
            </w:pPr>
            <w:r>
              <w:rPr>
                <w:rFonts w:eastAsiaTheme="minorEastAsia"/>
                <w:color w:val="000000" w:themeColor="text1"/>
                <w:szCs w:val="21"/>
              </w:rPr>
              <w:t>23.32%</w:t>
            </w:r>
          </w:p>
        </w:tc>
        <w:tc>
          <w:tcPr>
            <w:tcW w:w="1080" w:type="dxa"/>
            <w:vAlign w:val="center"/>
          </w:tcPr>
          <w:p w:rsidR="00151A19" w:rsidRDefault="00C30A56">
            <w:pPr>
              <w:jc w:val="lef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国泰君安证券</w:t>
            </w:r>
          </w:p>
        </w:tc>
        <w:tc>
          <w:tcPr>
            <w:tcW w:w="780" w:type="dxa"/>
            <w:vAlign w:val="center"/>
          </w:tcPr>
          <w:p w:rsidR="00151A19" w:rsidRDefault="00C30A56">
            <w:pPr>
              <w:jc w:val="right"/>
            </w:pPr>
            <w:r>
              <w:rPr>
                <w:rFonts w:eastAsiaTheme="minorEastAsia"/>
                <w:color w:val="000000" w:themeColor="text1"/>
                <w:szCs w:val="21"/>
              </w:rPr>
              <w:t>2</w:t>
            </w:r>
          </w:p>
        </w:tc>
        <w:tc>
          <w:tcPr>
            <w:tcW w:w="1800" w:type="dxa"/>
            <w:vAlign w:val="center"/>
          </w:tcPr>
          <w:p w:rsidR="00151A19" w:rsidRDefault="00C30A56">
            <w:pPr>
              <w:jc w:val="right"/>
            </w:pPr>
            <w:r>
              <w:rPr>
                <w:rFonts w:eastAsiaTheme="minorEastAsia"/>
                <w:color w:val="000000" w:themeColor="text1"/>
                <w:szCs w:val="21"/>
              </w:rPr>
              <w:t>26,820,877.67</w:t>
            </w:r>
          </w:p>
        </w:tc>
        <w:tc>
          <w:tcPr>
            <w:tcW w:w="1080" w:type="dxa"/>
            <w:vAlign w:val="center"/>
          </w:tcPr>
          <w:p w:rsidR="00151A19" w:rsidRDefault="00C30A56">
            <w:pPr>
              <w:jc w:val="right"/>
            </w:pPr>
            <w:r>
              <w:rPr>
                <w:rFonts w:eastAsiaTheme="minorEastAsia"/>
                <w:color w:val="000000" w:themeColor="text1"/>
                <w:szCs w:val="21"/>
              </w:rPr>
              <w:t>13.91%</w:t>
            </w:r>
          </w:p>
        </w:tc>
        <w:tc>
          <w:tcPr>
            <w:tcW w:w="1620" w:type="dxa"/>
            <w:vAlign w:val="center"/>
          </w:tcPr>
          <w:p w:rsidR="00151A19" w:rsidRDefault="00C30A56">
            <w:pPr>
              <w:jc w:val="right"/>
            </w:pPr>
            <w:r>
              <w:rPr>
                <w:rFonts w:eastAsiaTheme="minorEastAsia"/>
                <w:color w:val="000000" w:themeColor="text1"/>
                <w:szCs w:val="21"/>
              </w:rPr>
              <w:t>24,977.76</w:t>
            </w:r>
          </w:p>
        </w:tc>
        <w:tc>
          <w:tcPr>
            <w:tcW w:w="1080" w:type="dxa"/>
            <w:vAlign w:val="center"/>
          </w:tcPr>
          <w:p w:rsidR="00151A19" w:rsidRDefault="00C30A56">
            <w:pPr>
              <w:jc w:val="right"/>
            </w:pPr>
            <w:r>
              <w:rPr>
                <w:rFonts w:eastAsiaTheme="minorEastAsia"/>
                <w:color w:val="000000" w:themeColor="text1"/>
                <w:szCs w:val="21"/>
              </w:rPr>
              <w:t>13.91%</w:t>
            </w:r>
          </w:p>
        </w:tc>
        <w:tc>
          <w:tcPr>
            <w:tcW w:w="1080" w:type="dxa"/>
            <w:vAlign w:val="center"/>
          </w:tcPr>
          <w:p w:rsidR="00151A19" w:rsidRDefault="00C30A56">
            <w:pPr>
              <w:jc w:val="lef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民生证券</w:t>
            </w:r>
          </w:p>
        </w:tc>
        <w:tc>
          <w:tcPr>
            <w:tcW w:w="780" w:type="dxa"/>
            <w:vAlign w:val="center"/>
          </w:tcPr>
          <w:p w:rsidR="00151A19" w:rsidRDefault="00C30A56">
            <w:pPr>
              <w:jc w:val="right"/>
            </w:pPr>
            <w:r>
              <w:rPr>
                <w:rFonts w:eastAsiaTheme="minorEastAsia"/>
                <w:color w:val="000000" w:themeColor="text1"/>
                <w:szCs w:val="21"/>
              </w:rPr>
              <w:t>1</w:t>
            </w:r>
          </w:p>
        </w:tc>
        <w:tc>
          <w:tcPr>
            <w:tcW w:w="1800" w:type="dxa"/>
            <w:vAlign w:val="center"/>
          </w:tcPr>
          <w:p w:rsidR="00151A19" w:rsidRDefault="00C30A56">
            <w:pPr>
              <w:jc w:val="right"/>
            </w:pPr>
            <w:r>
              <w:rPr>
                <w:rFonts w:eastAsiaTheme="minorEastAsia"/>
                <w:color w:val="000000" w:themeColor="text1"/>
                <w:szCs w:val="21"/>
              </w:rPr>
              <w:t>21,233,106.55</w:t>
            </w:r>
          </w:p>
        </w:tc>
        <w:tc>
          <w:tcPr>
            <w:tcW w:w="1080" w:type="dxa"/>
            <w:vAlign w:val="center"/>
          </w:tcPr>
          <w:p w:rsidR="00151A19" w:rsidRDefault="00C30A56">
            <w:pPr>
              <w:jc w:val="right"/>
            </w:pPr>
            <w:r>
              <w:rPr>
                <w:rFonts w:eastAsiaTheme="minorEastAsia"/>
                <w:color w:val="000000" w:themeColor="text1"/>
                <w:szCs w:val="21"/>
              </w:rPr>
              <w:t>11.01%</w:t>
            </w:r>
          </w:p>
        </w:tc>
        <w:tc>
          <w:tcPr>
            <w:tcW w:w="1620" w:type="dxa"/>
            <w:vAlign w:val="center"/>
          </w:tcPr>
          <w:p w:rsidR="00151A19" w:rsidRDefault="00C30A56">
            <w:pPr>
              <w:jc w:val="right"/>
            </w:pPr>
            <w:r>
              <w:rPr>
                <w:rFonts w:eastAsiaTheme="minorEastAsia"/>
                <w:color w:val="000000" w:themeColor="text1"/>
                <w:szCs w:val="21"/>
              </w:rPr>
              <w:t>19,773.56</w:t>
            </w:r>
          </w:p>
        </w:tc>
        <w:tc>
          <w:tcPr>
            <w:tcW w:w="1080" w:type="dxa"/>
            <w:vAlign w:val="center"/>
          </w:tcPr>
          <w:p w:rsidR="00151A19" w:rsidRDefault="00C30A56">
            <w:pPr>
              <w:jc w:val="right"/>
            </w:pPr>
            <w:r>
              <w:rPr>
                <w:rFonts w:eastAsiaTheme="minorEastAsia"/>
                <w:color w:val="000000" w:themeColor="text1"/>
                <w:szCs w:val="21"/>
              </w:rPr>
              <w:t>11.01%</w:t>
            </w:r>
          </w:p>
        </w:tc>
        <w:tc>
          <w:tcPr>
            <w:tcW w:w="1080" w:type="dxa"/>
            <w:vAlign w:val="center"/>
          </w:tcPr>
          <w:p w:rsidR="00151A19" w:rsidRDefault="00C30A56">
            <w:pPr>
              <w:jc w:val="lef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天风证券</w:t>
            </w:r>
          </w:p>
        </w:tc>
        <w:tc>
          <w:tcPr>
            <w:tcW w:w="780" w:type="dxa"/>
            <w:vAlign w:val="center"/>
          </w:tcPr>
          <w:p w:rsidR="00151A19" w:rsidRDefault="00C30A56">
            <w:pPr>
              <w:jc w:val="right"/>
            </w:pPr>
            <w:r>
              <w:rPr>
                <w:rFonts w:eastAsiaTheme="minorEastAsia"/>
                <w:color w:val="000000" w:themeColor="text1"/>
                <w:szCs w:val="21"/>
              </w:rPr>
              <w:t>1</w:t>
            </w:r>
          </w:p>
        </w:tc>
        <w:tc>
          <w:tcPr>
            <w:tcW w:w="1800" w:type="dxa"/>
            <w:vAlign w:val="center"/>
          </w:tcPr>
          <w:p w:rsidR="00151A19" w:rsidRDefault="00C30A56">
            <w:pPr>
              <w:jc w:val="right"/>
            </w:pPr>
            <w:r>
              <w:rPr>
                <w:rFonts w:eastAsiaTheme="minorEastAsia"/>
                <w:color w:val="000000" w:themeColor="text1"/>
                <w:szCs w:val="21"/>
              </w:rPr>
              <w:t>19,008,771.61</w:t>
            </w:r>
          </w:p>
        </w:tc>
        <w:tc>
          <w:tcPr>
            <w:tcW w:w="1080" w:type="dxa"/>
            <w:vAlign w:val="center"/>
          </w:tcPr>
          <w:p w:rsidR="00151A19" w:rsidRDefault="00C30A56">
            <w:pPr>
              <w:jc w:val="right"/>
            </w:pPr>
            <w:r>
              <w:rPr>
                <w:rFonts w:eastAsiaTheme="minorEastAsia"/>
                <w:color w:val="000000" w:themeColor="text1"/>
                <w:szCs w:val="21"/>
              </w:rPr>
              <w:t>9.86%</w:t>
            </w:r>
          </w:p>
        </w:tc>
        <w:tc>
          <w:tcPr>
            <w:tcW w:w="1620" w:type="dxa"/>
            <w:vAlign w:val="center"/>
          </w:tcPr>
          <w:p w:rsidR="00151A19" w:rsidRDefault="00C30A56">
            <w:pPr>
              <w:jc w:val="right"/>
            </w:pPr>
            <w:r>
              <w:rPr>
                <w:rFonts w:eastAsiaTheme="minorEastAsia"/>
                <w:color w:val="000000" w:themeColor="text1"/>
                <w:szCs w:val="21"/>
              </w:rPr>
              <w:t>17,702.88</w:t>
            </w:r>
          </w:p>
        </w:tc>
        <w:tc>
          <w:tcPr>
            <w:tcW w:w="1080" w:type="dxa"/>
            <w:vAlign w:val="center"/>
          </w:tcPr>
          <w:p w:rsidR="00151A19" w:rsidRDefault="00C30A56">
            <w:pPr>
              <w:jc w:val="right"/>
            </w:pPr>
            <w:r>
              <w:rPr>
                <w:rFonts w:eastAsiaTheme="minorEastAsia"/>
                <w:color w:val="000000" w:themeColor="text1"/>
                <w:szCs w:val="21"/>
              </w:rPr>
              <w:t>9.86%</w:t>
            </w:r>
          </w:p>
        </w:tc>
        <w:tc>
          <w:tcPr>
            <w:tcW w:w="1080" w:type="dxa"/>
            <w:vAlign w:val="center"/>
          </w:tcPr>
          <w:p w:rsidR="00151A19" w:rsidRDefault="00C30A56">
            <w:pPr>
              <w:jc w:val="lef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兴业证券</w:t>
            </w:r>
          </w:p>
        </w:tc>
        <w:tc>
          <w:tcPr>
            <w:tcW w:w="780" w:type="dxa"/>
            <w:vAlign w:val="center"/>
          </w:tcPr>
          <w:p w:rsidR="00151A19" w:rsidRDefault="00C30A56">
            <w:pPr>
              <w:jc w:val="right"/>
            </w:pPr>
            <w:r>
              <w:rPr>
                <w:rFonts w:eastAsiaTheme="minorEastAsia"/>
                <w:color w:val="000000" w:themeColor="text1"/>
                <w:szCs w:val="21"/>
              </w:rPr>
              <w:t>1</w:t>
            </w:r>
          </w:p>
        </w:tc>
        <w:tc>
          <w:tcPr>
            <w:tcW w:w="1800" w:type="dxa"/>
            <w:vAlign w:val="center"/>
          </w:tcPr>
          <w:p w:rsidR="00151A19" w:rsidRDefault="00C30A56">
            <w:pPr>
              <w:jc w:val="right"/>
            </w:pPr>
            <w:r>
              <w:rPr>
                <w:rFonts w:eastAsiaTheme="minorEastAsia"/>
                <w:color w:val="000000" w:themeColor="text1"/>
                <w:szCs w:val="21"/>
              </w:rPr>
              <w:t>11,701,928.68</w:t>
            </w:r>
          </w:p>
        </w:tc>
        <w:tc>
          <w:tcPr>
            <w:tcW w:w="1080" w:type="dxa"/>
            <w:vAlign w:val="center"/>
          </w:tcPr>
          <w:p w:rsidR="00151A19" w:rsidRDefault="00C30A56">
            <w:pPr>
              <w:jc w:val="right"/>
            </w:pPr>
            <w:r>
              <w:rPr>
                <w:rFonts w:eastAsiaTheme="minorEastAsia"/>
                <w:color w:val="000000" w:themeColor="text1"/>
                <w:szCs w:val="21"/>
              </w:rPr>
              <w:t>6.07%</w:t>
            </w:r>
          </w:p>
        </w:tc>
        <w:tc>
          <w:tcPr>
            <w:tcW w:w="1620" w:type="dxa"/>
            <w:vAlign w:val="center"/>
          </w:tcPr>
          <w:p w:rsidR="00151A19" w:rsidRDefault="00C30A56">
            <w:pPr>
              <w:jc w:val="right"/>
            </w:pPr>
            <w:r>
              <w:rPr>
                <w:rFonts w:eastAsiaTheme="minorEastAsia"/>
                <w:color w:val="000000" w:themeColor="text1"/>
                <w:szCs w:val="21"/>
              </w:rPr>
              <w:t>10,897.88</w:t>
            </w:r>
          </w:p>
        </w:tc>
        <w:tc>
          <w:tcPr>
            <w:tcW w:w="1080" w:type="dxa"/>
            <w:vAlign w:val="center"/>
          </w:tcPr>
          <w:p w:rsidR="00151A19" w:rsidRDefault="00C30A56">
            <w:pPr>
              <w:jc w:val="right"/>
            </w:pPr>
            <w:r>
              <w:rPr>
                <w:rFonts w:eastAsiaTheme="minorEastAsia"/>
                <w:color w:val="000000" w:themeColor="text1"/>
                <w:szCs w:val="21"/>
              </w:rPr>
              <w:t>6.07%</w:t>
            </w:r>
          </w:p>
        </w:tc>
        <w:tc>
          <w:tcPr>
            <w:tcW w:w="1080" w:type="dxa"/>
            <w:vAlign w:val="center"/>
          </w:tcPr>
          <w:p w:rsidR="00151A19" w:rsidRDefault="00C30A56">
            <w:pPr>
              <w:jc w:val="lef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光大证券</w:t>
            </w:r>
          </w:p>
        </w:tc>
        <w:tc>
          <w:tcPr>
            <w:tcW w:w="780" w:type="dxa"/>
            <w:vAlign w:val="center"/>
          </w:tcPr>
          <w:p w:rsidR="00151A19" w:rsidRDefault="00C30A56">
            <w:pPr>
              <w:jc w:val="right"/>
            </w:pPr>
            <w:r>
              <w:rPr>
                <w:rFonts w:eastAsiaTheme="minorEastAsia"/>
                <w:color w:val="000000" w:themeColor="text1"/>
                <w:szCs w:val="21"/>
              </w:rPr>
              <w:t>1</w:t>
            </w:r>
          </w:p>
        </w:tc>
        <w:tc>
          <w:tcPr>
            <w:tcW w:w="1800" w:type="dxa"/>
            <w:vAlign w:val="center"/>
          </w:tcPr>
          <w:p w:rsidR="00151A19" w:rsidRDefault="00C30A56">
            <w:pPr>
              <w:jc w:val="right"/>
            </w:pPr>
            <w:r>
              <w:rPr>
                <w:rFonts w:eastAsiaTheme="minorEastAsia"/>
                <w:color w:val="000000" w:themeColor="text1"/>
                <w:szCs w:val="21"/>
              </w:rPr>
              <w:t>11,338,997.68</w:t>
            </w:r>
          </w:p>
        </w:tc>
        <w:tc>
          <w:tcPr>
            <w:tcW w:w="1080" w:type="dxa"/>
            <w:vAlign w:val="center"/>
          </w:tcPr>
          <w:p w:rsidR="00151A19" w:rsidRDefault="00C30A56">
            <w:pPr>
              <w:jc w:val="right"/>
            </w:pPr>
            <w:r>
              <w:rPr>
                <w:rFonts w:eastAsiaTheme="minorEastAsia"/>
                <w:color w:val="000000" w:themeColor="text1"/>
                <w:szCs w:val="21"/>
              </w:rPr>
              <w:t>5.88%</w:t>
            </w:r>
          </w:p>
        </w:tc>
        <w:tc>
          <w:tcPr>
            <w:tcW w:w="1620" w:type="dxa"/>
            <w:vAlign w:val="center"/>
          </w:tcPr>
          <w:p w:rsidR="00151A19" w:rsidRDefault="00C30A56">
            <w:pPr>
              <w:jc w:val="right"/>
            </w:pPr>
            <w:r>
              <w:rPr>
                <w:rFonts w:eastAsiaTheme="minorEastAsia"/>
                <w:color w:val="000000" w:themeColor="text1"/>
                <w:szCs w:val="21"/>
              </w:rPr>
              <w:t>10,560.19</w:t>
            </w:r>
          </w:p>
        </w:tc>
        <w:tc>
          <w:tcPr>
            <w:tcW w:w="1080" w:type="dxa"/>
            <w:vAlign w:val="center"/>
          </w:tcPr>
          <w:p w:rsidR="00151A19" w:rsidRDefault="00C30A56">
            <w:pPr>
              <w:jc w:val="right"/>
            </w:pPr>
            <w:r>
              <w:rPr>
                <w:rFonts w:eastAsiaTheme="minorEastAsia"/>
                <w:color w:val="000000" w:themeColor="text1"/>
                <w:szCs w:val="21"/>
              </w:rPr>
              <w:t>5.88%</w:t>
            </w:r>
          </w:p>
        </w:tc>
        <w:tc>
          <w:tcPr>
            <w:tcW w:w="1080" w:type="dxa"/>
            <w:vAlign w:val="center"/>
          </w:tcPr>
          <w:p w:rsidR="00151A19" w:rsidRDefault="00C30A56">
            <w:pPr>
              <w:jc w:val="lef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东吴证券</w:t>
            </w:r>
          </w:p>
        </w:tc>
        <w:tc>
          <w:tcPr>
            <w:tcW w:w="780" w:type="dxa"/>
            <w:vAlign w:val="center"/>
          </w:tcPr>
          <w:p w:rsidR="00151A19" w:rsidRDefault="00C30A56">
            <w:pPr>
              <w:jc w:val="right"/>
            </w:pPr>
            <w:r>
              <w:rPr>
                <w:rFonts w:eastAsiaTheme="minorEastAsia"/>
                <w:color w:val="000000" w:themeColor="text1"/>
                <w:szCs w:val="21"/>
              </w:rPr>
              <w:t>2</w:t>
            </w:r>
          </w:p>
        </w:tc>
        <w:tc>
          <w:tcPr>
            <w:tcW w:w="1800" w:type="dxa"/>
            <w:vAlign w:val="center"/>
          </w:tcPr>
          <w:p w:rsidR="00151A19" w:rsidRDefault="00C30A56">
            <w:pPr>
              <w:jc w:val="right"/>
            </w:pPr>
            <w:r>
              <w:rPr>
                <w:rFonts w:eastAsiaTheme="minorEastAsia"/>
                <w:color w:val="000000" w:themeColor="text1"/>
                <w:szCs w:val="21"/>
              </w:rPr>
              <w:t>9,190,772.71</w:t>
            </w:r>
          </w:p>
        </w:tc>
        <w:tc>
          <w:tcPr>
            <w:tcW w:w="1080" w:type="dxa"/>
            <w:vAlign w:val="center"/>
          </w:tcPr>
          <w:p w:rsidR="00151A19" w:rsidRDefault="00C30A56">
            <w:pPr>
              <w:jc w:val="right"/>
            </w:pPr>
            <w:r>
              <w:rPr>
                <w:rFonts w:eastAsiaTheme="minorEastAsia"/>
                <w:color w:val="000000" w:themeColor="text1"/>
                <w:szCs w:val="21"/>
              </w:rPr>
              <w:t>4.77%</w:t>
            </w:r>
          </w:p>
        </w:tc>
        <w:tc>
          <w:tcPr>
            <w:tcW w:w="1620" w:type="dxa"/>
            <w:vAlign w:val="center"/>
          </w:tcPr>
          <w:p w:rsidR="00151A19" w:rsidRDefault="00C30A56">
            <w:pPr>
              <w:jc w:val="right"/>
            </w:pPr>
            <w:r>
              <w:rPr>
                <w:rFonts w:eastAsiaTheme="minorEastAsia"/>
                <w:color w:val="000000" w:themeColor="text1"/>
                <w:szCs w:val="21"/>
              </w:rPr>
              <w:t>8,558.89</w:t>
            </w:r>
          </w:p>
        </w:tc>
        <w:tc>
          <w:tcPr>
            <w:tcW w:w="1080" w:type="dxa"/>
            <w:vAlign w:val="center"/>
          </w:tcPr>
          <w:p w:rsidR="00151A19" w:rsidRDefault="00C30A56">
            <w:pPr>
              <w:jc w:val="right"/>
            </w:pPr>
            <w:r>
              <w:rPr>
                <w:rFonts w:eastAsiaTheme="minorEastAsia"/>
                <w:color w:val="000000" w:themeColor="text1"/>
                <w:szCs w:val="21"/>
              </w:rPr>
              <w:t>4.77%</w:t>
            </w:r>
          </w:p>
        </w:tc>
        <w:tc>
          <w:tcPr>
            <w:tcW w:w="1080" w:type="dxa"/>
            <w:vAlign w:val="center"/>
          </w:tcPr>
          <w:p w:rsidR="00151A19" w:rsidRDefault="00C30A56">
            <w:pPr>
              <w:jc w:val="lef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国金证券</w:t>
            </w:r>
          </w:p>
        </w:tc>
        <w:tc>
          <w:tcPr>
            <w:tcW w:w="780" w:type="dxa"/>
            <w:vAlign w:val="center"/>
          </w:tcPr>
          <w:p w:rsidR="00151A19" w:rsidRDefault="00C30A56">
            <w:pPr>
              <w:jc w:val="right"/>
            </w:pPr>
            <w:r>
              <w:rPr>
                <w:rFonts w:eastAsiaTheme="minorEastAsia"/>
                <w:color w:val="000000" w:themeColor="text1"/>
                <w:szCs w:val="21"/>
              </w:rPr>
              <w:t>1</w:t>
            </w:r>
          </w:p>
        </w:tc>
        <w:tc>
          <w:tcPr>
            <w:tcW w:w="1800" w:type="dxa"/>
            <w:vAlign w:val="center"/>
          </w:tcPr>
          <w:p w:rsidR="00151A19" w:rsidRDefault="00C30A56">
            <w:pPr>
              <w:jc w:val="right"/>
            </w:pPr>
            <w:r>
              <w:rPr>
                <w:rFonts w:eastAsiaTheme="minorEastAsia"/>
                <w:color w:val="000000" w:themeColor="text1"/>
                <w:szCs w:val="21"/>
              </w:rPr>
              <w:t>1,538,668.19</w:t>
            </w:r>
          </w:p>
        </w:tc>
        <w:tc>
          <w:tcPr>
            <w:tcW w:w="1080" w:type="dxa"/>
            <w:vAlign w:val="center"/>
          </w:tcPr>
          <w:p w:rsidR="00151A19" w:rsidRDefault="00C30A56">
            <w:pPr>
              <w:jc w:val="right"/>
            </w:pPr>
            <w:r>
              <w:rPr>
                <w:rFonts w:eastAsiaTheme="minorEastAsia"/>
                <w:color w:val="000000" w:themeColor="text1"/>
                <w:szCs w:val="21"/>
              </w:rPr>
              <w:t>0.80%</w:t>
            </w:r>
          </w:p>
        </w:tc>
        <w:tc>
          <w:tcPr>
            <w:tcW w:w="1620" w:type="dxa"/>
            <w:vAlign w:val="center"/>
          </w:tcPr>
          <w:p w:rsidR="00151A19" w:rsidRDefault="00C30A56">
            <w:pPr>
              <w:jc w:val="right"/>
            </w:pPr>
            <w:r>
              <w:rPr>
                <w:rFonts w:eastAsiaTheme="minorEastAsia"/>
                <w:color w:val="000000" w:themeColor="text1"/>
                <w:szCs w:val="21"/>
              </w:rPr>
              <w:t>1,433.08</w:t>
            </w:r>
          </w:p>
        </w:tc>
        <w:tc>
          <w:tcPr>
            <w:tcW w:w="1080" w:type="dxa"/>
            <w:vAlign w:val="center"/>
          </w:tcPr>
          <w:p w:rsidR="00151A19" w:rsidRDefault="00C30A56">
            <w:pPr>
              <w:jc w:val="right"/>
            </w:pPr>
            <w:r>
              <w:rPr>
                <w:rFonts w:eastAsiaTheme="minorEastAsia"/>
                <w:color w:val="000000" w:themeColor="text1"/>
                <w:szCs w:val="21"/>
              </w:rPr>
              <w:t>0.80%</w:t>
            </w:r>
          </w:p>
        </w:tc>
        <w:tc>
          <w:tcPr>
            <w:tcW w:w="1080" w:type="dxa"/>
            <w:vAlign w:val="center"/>
          </w:tcPr>
          <w:p w:rsidR="00151A19" w:rsidRDefault="00C30A56">
            <w:pPr>
              <w:jc w:val="lef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中泰证券</w:t>
            </w:r>
          </w:p>
        </w:tc>
        <w:tc>
          <w:tcPr>
            <w:tcW w:w="780" w:type="dxa"/>
            <w:vAlign w:val="center"/>
          </w:tcPr>
          <w:p w:rsidR="00151A19" w:rsidRDefault="00C30A56">
            <w:pPr>
              <w:jc w:val="right"/>
            </w:pPr>
            <w:r>
              <w:rPr>
                <w:rFonts w:eastAsiaTheme="minorEastAsia"/>
                <w:color w:val="000000" w:themeColor="text1"/>
                <w:szCs w:val="21"/>
              </w:rPr>
              <w:t>1</w:t>
            </w:r>
          </w:p>
        </w:tc>
        <w:tc>
          <w:tcPr>
            <w:tcW w:w="1800" w:type="dxa"/>
            <w:vAlign w:val="center"/>
          </w:tcPr>
          <w:p w:rsidR="00151A19" w:rsidRDefault="00C30A56">
            <w:pPr>
              <w:jc w:val="right"/>
            </w:pPr>
            <w:r>
              <w:rPr>
                <w:rFonts w:eastAsiaTheme="minorEastAsia"/>
                <w:color w:val="000000" w:themeColor="text1"/>
                <w:szCs w:val="21"/>
              </w:rPr>
              <w:t>841,410.22</w:t>
            </w:r>
          </w:p>
        </w:tc>
        <w:tc>
          <w:tcPr>
            <w:tcW w:w="1080" w:type="dxa"/>
            <w:vAlign w:val="center"/>
          </w:tcPr>
          <w:p w:rsidR="00151A19" w:rsidRDefault="00C30A56">
            <w:pPr>
              <w:jc w:val="right"/>
            </w:pPr>
            <w:r>
              <w:rPr>
                <w:rFonts w:eastAsiaTheme="minorEastAsia"/>
                <w:color w:val="000000" w:themeColor="text1"/>
                <w:szCs w:val="21"/>
              </w:rPr>
              <w:t>0.44%</w:t>
            </w:r>
          </w:p>
        </w:tc>
        <w:tc>
          <w:tcPr>
            <w:tcW w:w="1620" w:type="dxa"/>
            <w:vAlign w:val="center"/>
          </w:tcPr>
          <w:p w:rsidR="00151A19" w:rsidRDefault="00C30A56">
            <w:pPr>
              <w:jc w:val="right"/>
            </w:pPr>
            <w:r>
              <w:rPr>
                <w:rFonts w:eastAsiaTheme="minorEastAsia"/>
                <w:color w:val="000000" w:themeColor="text1"/>
                <w:szCs w:val="21"/>
              </w:rPr>
              <w:t>783.59</w:t>
            </w:r>
          </w:p>
        </w:tc>
        <w:tc>
          <w:tcPr>
            <w:tcW w:w="1080" w:type="dxa"/>
            <w:vAlign w:val="center"/>
          </w:tcPr>
          <w:p w:rsidR="00151A19" w:rsidRDefault="00C30A56">
            <w:pPr>
              <w:jc w:val="right"/>
            </w:pPr>
            <w:r>
              <w:rPr>
                <w:rFonts w:eastAsiaTheme="minorEastAsia"/>
                <w:color w:val="000000" w:themeColor="text1"/>
                <w:szCs w:val="21"/>
              </w:rPr>
              <w:t>0.44%</w:t>
            </w:r>
          </w:p>
        </w:tc>
        <w:tc>
          <w:tcPr>
            <w:tcW w:w="1080" w:type="dxa"/>
            <w:vAlign w:val="center"/>
          </w:tcPr>
          <w:p w:rsidR="00151A19" w:rsidRDefault="00C30A56">
            <w:pPr>
              <w:jc w:val="left"/>
            </w:pPr>
            <w:r>
              <w:rPr>
                <w:rFonts w:eastAsiaTheme="minorEastAsia"/>
                <w:color w:val="000000" w:themeColor="text1"/>
                <w:szCs w:val="21"/>
              </w:rPr>
              <w:t>-</w:t>
            </w:r>
          </w:p>
        </w:tc>
      </w:tr>
    </w:tbl>
    <w:p w:rsidR="00151A19" w:rsidRDefault="00C30A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151A19" w:rsidRDefault="00C30A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151A19" w:rsidRDefault="00C30A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151A19" w:rsidRDefault="00C30A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151A19" w:rsidRDefault="00C30A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151A19" w:rsidRDefault="00C30A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151A19" w:rsidRDefault="00C30A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151A19" w:rsidRDefault="00C30A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151A19" w:rsidRDefault="00C30A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151A19" w:rsidRDefault="00C30A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4" w:name="_Toc249707408"/>
      <w:bookmarkEnd w:id="123"/>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151A19">
        <w:tc>
          <w:tcPr>
            <w:tcW w:w="1560" w:type="dxa"/>
            <w:vAlign w:val="center"/>
          </w:tcPr>
          <w:p w:rsidR="00151A19" w:rsidRDefault="00C30A56">
            <w:pPr>
              <w:jc w:val="left"/>
            </w:pPr>
            <w:r>
              <w:rPr>
                <w:rFonts w:eastAsiaTheme="minorEastAsia"/>
                <w:color w:val="000000" w:themeColor="text1"/>
                <w:szCs w:val="21"/>
              </w:rPr>
              <w:t>中金证券</w:t>
            </w:r>
          </w:p>
        </w:tc>
        <w:tc>
          <w:tcPr>
            <w:tcW w:w="13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143" w:type="dxa"/>
            <w:vAlign w:val="center"/>
          </w:tcPr>
          <w:p w:rsidR="00151A19" w:rsidRDefault="00C30A56">
            <w:pPr>
              <w:jc w:val="right"/>
            </w:pPr>
            <w:r>
              <w:rPr>
                <w:rFonts w:eastAsiaTheme="minorEastAsia"/>
                <w:color w:val="000000" w:themeColor="text1"/>
                <w:szCs w:val="21"/>
              </w:rPr>
              <w:t>-</w:t>
            </w:r>
          </w:p>
        </w:tc>
        <w:tc>
          <w:tcPr>
            <w:tcW w:w="1197" w:type="dxa"/>
            <w:vAlign w:val="center"/>
          </w:tcPr>
          <w:p w:rsidR="00151A19" w:rsidRDefault="00C30A56">
            <w:pPr>
              <w:jc w:val="right"/>
            </w:pPr>
            <w:r>
              <w:rPr>
                <w:rFonts w:eastAsiaTheme="minorEastAsia"/>
                <w:color w:val="000000" w:themeColor="text1"/>
                <w:szCs w:val="21"/>
              </w:rPr>
              <w:t>-</w:t>
            </w:r>
          </w:p>
        </w:tc>
        <w:tc>
          <w:tcPr>
            <w:tcW w:w="1497" w:type="dxa"/>
            <w:vAlign w:val="center"/>
          </w:tcPr>
          <w:p w:rsidR="00151A19" w:rsidRDefault="00C30A56">
            <w:pPr>
              <w:jc w:val="right"/>
            </w:pPr>
            <w:r>
              <w:rPr>
                <w:rFonts w:eastAsiaTheme="minorEastAsia"/>
                <w:color w:val="000000" w:themeColor="text1"/>
                <w:szCs w:val="21"/>
              </w:rPr>
              <w:t>-</w:t>
            </w:r>
          </w:p>
        </w:tc>
        <w:tc>
          <w:tcPr>
            <w:tcW w:w="1203" w:type="dxa"/>
            <w:vAlign w:val="center"/>
          </w:tcPr>
          <w:p w:rsidR="00151A19" w:rsidRDefault="00C30A56">
            <w:pPr>
              <w:jc w:val="righ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申万宏源证券</w:t>
            </w:r>
          </w:p>
        </w:tc>
        <w:tc>
          <w:tcPr>
            <w:tcW w:w="13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143" w:type="dxa"/>
            <w:vAlign w:val="center"/>
          </w:tcPr>
          <w:p w:rsidR="00151A19" w:rsidRDefault="00C30A56">
            <w:pPr>
              <w:jc w:val="right"/>
            </w:pPr>
            <w:r>
              <w:rPr>
                <w:rFonts w:eastAsiaTheme="minorEastAsia"/>
                <w:color w:val="000000" w:themeColor="text1"/>
                <w:szCs w:val="21"/>
              </w:rPr>
              <w:t>-</w:t>
            </w:r>
          </w:p>
        </w:tc>
        <w:tc>
          <w:tcPr>
            <w:tcW w:w="1197" w:type="dxa"/>
            <w:vAlign w:val="center"/>
          </w:tcPr>
          <w:p w:rsidR="00151A19" w:rsidRDefault="00C30A56">
            <w:pPr>
              <w:jc w:val="right"/>
            </w:pPr>
            <w:r>
              <w:rPr>
                <w:rFonts w:eastAsiaTheme="minorEastAsia"/>
                <w:color w:val="000000" w:themeColor="text1"/>
                <w:szCs w:val="21"/>
              </w:rPr>
              <w:t>-</w:t>
            </w:r>
          </w:p>
        </w:tc>
        <w:tc>
          <w:tcPr>
            <w:tcW w:w="1497" w:type="dxa"/>
            <w:vAlign w:val="center"/>
          </w:tcPr>
          <w:p w:rsidR="00151A19" w:rsidRDefault="00C30A56">
            <w:pPr>
              <w:jc w:val="right"/>
            </w:pPr>
            <w:r>
              <w:rPr>
                <w:rFonts w:eastAsiaTheme="minorEastAsia"/>
                <w:color w:val="000000" w:themeColor="text1"/>
                <w:szCs w:val="21"/>
              </w:rPr>
              <w:t>-</w:t>
            </w:r>
          </w:p>
        </w:tc>
        <w:tc>
          <w:tcPr>
            <w:tcW w:w="1203" w:type="dxa"/>
            <w:vAlign w:val="center"/>
          </w:tcPr>
          <w:p w:rsidR="00151A19" w:rsidRDefault="00C30A56">
            <w:pPr>
              <w:jc w:val="righ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平安证券</w:t>
            </w:r>
          </w:p>
        </w:tc>
        <w:tc>
          <w:tcPr>
            <w:tcW w:w="13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143" w:type="dxa"/>
            <w:vAlign w:val="center"/>
          </w:tcPr>
          <w:p w:rsidR="00151A19" w:rsidRDefault="00C30A56">
            <w:pPr>
              <w:jc w:val="right"/>
            </w:pPr>
            <w:r>
              <w:rPr>
                <w:rFonts w:eastAsiaTheme="minorEastAsia"/>
                <w:color w:val="000000" w:themeColor="text1"/>
                <w:szCs w:val="21"/>
              </w:rPr>
              <w:t>-</w:t>
            </w:r>
          </w:p>
        </w:tc>
        <w:tc>
          <w:tcPr>
            <w:tcW w:w="1197" w:type="dxa"/>
            <w:vAlign w:val="center"/>
          </w:tcPr>
          <w:p w:rsidR="00151A19" w:rsidRDefault="00C30A56">
            <w:pPr>
              <w:jc w:val="right"/>
            </w:pPr>
            <w:r>
              <w:rPr>
                <w:rFonts w:eastAsiaTheme="minorEastAsia"/>
                <w:color w:val="000000" w:themeColor="text1"/>
                <w:szCs w:val="21"/>
              </w:rPr>
              <w:t>-</w:t>
            </w:r>
          </w:p>
        </w:tc>
        <w:tc>
          <w:tcPr>
            <w:tcW w:w="1497" w:type="dxa"/>
            <w:vAlign w:val="center"/>
          </w:tcPr>
          <w:p w:rsidR="00151A19" w:rsidRDefault="00C30A56">
            <w:pPr>
              <w:jc w:val="right"/>
            </w:pPr>
            <w:r>
              <w:rPr>
                <w:rFonts w:eastAsiaTheme="minorEastAsia"/>
                <w:color w:val="000000" w:themeColor="text1"/>
                <w:szCs w:val="21"/>
              </w:rPr>
              <w:t>-</w:t>
            </w:r>
          </w:p>
        </w:tc>
        <w:tc>
          <w:tcPr>
            <w:tcW w:w="1203" w:type="dxa"/>
            <w:vAlign w:val="center"/>
          </w:tcPr>
          <w:p w:rsidR="00151A19" w:rsidRDefault="00C30A56">
            <w:pPr>
              <w:jc w:val="righ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高华证券</w:t>
            </w:r>
          </w:p>
        </w:tc>
        <w:tc>
          <w:tcPr>
            <w:tcW w:w="13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143" w:type="dxa"/>
            <w:vAlign w:val="center"/>
          </w:tcPr>
          <w:p w:rsidR="00151A19" w:rsidRDefault="00C30A56">
            <w:pPr>
              <w:jc w:val="right"/>
            </w:pPr>
            <w:r>
              <w:rPr>
                <w:rFonts w:eastAsiaTheme="minorEastAsia"/>
                <w:color w:val="000000" w:themeColor="text1"/>
                <w:szCs w:val="21"/>
              </w:rPr>
              <w:t>-</w:t>
            </w:r>
          </w:p>
        </w:tc>
        <w:tc>
          <w:tcPr>
            <w:tcW w:w="1197" w:type="dxa"/>
            <w:vAlign w:val="center"/>
          </w:tcPr>
          <w:p w:rsidR="00151A19" w:rsidRDefault="00C30A56">
            <w:pPr>
              <w:jc w:val="right"/>
            </w:pPr>
            <w:r>
              <w:rPr>
                <w:rFonts w:eastAsiaTheme="minorEastAsia"/>
                <w:color w:val="000000" w:themeColor="text1"/>
                <w:szCs w:val="21"/>
              </w:rPr>
              <w:t>-</w:t>
            </w:r>
          </w:p>
        </w:tc>
        <w:tc>
          <w:tcPr>
            <w:tcW w:w="1497" w:type="dxa"/>
            <w:vAlign w:val="center"/>
          </w:tcPr>
          <w:p w:rsidR="00151A19" w:rsidRDefault="00C30A56">
            <w:pPr>
              <w:jc w:val="right"/>
            </w:pPr>
            <w:r>
              <w:rPr>
                <w:rFonts w:eastAsiaTheme="minorEastAsia"/>
                <w:color w:val="000000" w:themeColor="text1"/>
                <w:szCs w:val="21"/>
              </w:rPr>
              <w:t>-</w:t>
            </w:r>
          </w:p>
        </w:tc>
        <w:tc>
          <w:tcPr>
            <w:tcW w:w="1203" w:type="dxa"/>
            <w:vAlign w:val="center"/>
          </w:tcPr>
          <w:p w:rsidR="00151A19" w:rsidRDefault="00C30A56">
            <w:pPr>
              <w:jc w:val="righ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安信证券</w:t>
            </w:r>
          </w:p>
        </w:tc>
        <w:tc>
          <w:tcPr>
            <w:tcW w:w="13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143" w:type="dxa"/>
            <w:vAlign w:val="center"/>
          </w:tcPr>
          <w:p w:rsidR="00151A19" w:rsidRDefault="00C30A56">
            <w:pPr>
              <w:jc w:val="right"/>
            </w:pPr>
            <w:r>
              <w:rPr>
                <w:rFonts w:eastAsiaTheme="minorEastAsia"/>
                <w:color w:val="000000" w:themeColor="text1"/>
                <w:szCs w:val="21"/>
              </w:rPr>
              <w:t>-</w:t>
            </w:r>
          </w:p>
        </w:tc>
        <w:tc>
          <w:tcPr>
            <w:tcW w:w="1197" w:type="dxa"/>
            <w:vAlign w:val="center"/>
          </w:tcPr>
          <w:p w:rsidR="00151A19" w:rsidRDefault="00C30A56">
            <w:pPr>
              <w:jc w:val="right"/>
            </w:pPr>
            <w:r>
              <w:rPr>
                <w:rFonts w:eastAsiaTheme="minorEastAsia"/>
                <w:color w:val="000000" w:themeColor="text1"/>
                <w:szCs w:val="21"/>
              </w:rPr>
              <w:t>-</w:t>
            </w:r>
          </w:p>
        </w:tc>
        <w:tc>
          <w:tcPr>
            <w:tcW w:w="1497" w:type="dxa"/>
            <w:vAlign w:val="center"/>
          </w:tcPr>
          <w:p w:rsidR="00151A19" w:rsidRDefault="00C30A56">
            <w:pPr>
              <w:jc w:val="right"/>
            </w:pPr>
            <w:r>
              <w:rPr>
                <w:rFonts w:eastAsiaTheme="minorEastAsia"/>
                <w:color w:val="000000" w:themeColor="text1"/>
                <w:szCs w:val="21"/>
              </w:rPr>
              <w:t>-</w:t>
            </w:r>
          </w:p>
        </w:tc>
        <w:tc>
          <w:tcPr>
            <w:tcW w:w="1203" w:type="dxa"/>
            <w:vAlign w:val="center"/>
          </w:tcPr>
          <w:p w:rsidR="00151A19" w:rsidRDefault="00C30A56">
            <w:pPr>
              <w:jc w:val="righ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lastRenderedPageBreak/>
              <w:t>太平洋证券</w:t>
            </w:r>
          </w:p>
        </w:tc>
        <w:tc>
          <w:tcPr>
            <w:tcW w:w="13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143" w:type="dxa"/>
            <w:vAlign w:val="center"/>
          </w:tcPr>
          <w:p w:rsidR="00151A19" w:rsidRDefault="00C30A56">
            <w:pPr>
              <w:jc w:val="right"/>
            </w:pPr>
            <w:r>
              <w:rPr>
                <w:rFonts w:eastAsiaTheme="minorEastAsia"/>
                <w:color w:val="000000" w:themeColor="text1"/>
                <w:szCs w:val="21"/>
              </w:rPr>
              <w:t>-</w:t>
            </w:r>
          </w:p>
        </w:tc>
        <w:tc>
          <w:tcPr>
            <w:tcW w:w="1197" w:type="dxa"/>
            <w:vAlign w:val="center"/>
          </w:tcPr>
          <w:p w:rsidR="00151A19" w:rsidRDefault="00C30A56">
            <w:pPr>
              <w:jc w:val="right"/>
            </w:pPr>
            <w:r>
              <w:rPr>
                <w:rFonts w:eastAsiaTheme="minorEastAsia"/>
                <w:color w:val="000000" w:themeColor="text1"/>
                <w:szCs w:val="21"/>
              </w:rPr>
              <w:t>-</w:t>
            </w:r>
          </w:p>
        </w:tc>
        <w:tc>
          <w:tcPr>
            <w:tcW w:w="1497" w:type="dxa"/>
            <w:vAlign w:val="center"/>
          </w:tcPr>
          <w:p w:rsidR="00151A19" w:rsidRDefault="00C30A56">
            <w:pPr>
              <w:jc w:val="right"/>
            </w:pPr>
            <w:r>
              <w:rPr>
                <w:rFonts w:eastAsiaTheme="minorEastAsia"/>
                <w:color w:val="000000" w:themeColor="text1"/>
                <w:szCs w:val="21"/>
              </w:rPr>
              <w:t>-</w:t>
            </w:r>
          </w:p>
        </w:tc>
        <w:tc>
          <w:tcPr>
            <w:tcW w:w="1203" w:type="dxa"/>
            <w:vAlign w:val="center"/>
          </w:tcPr>
          <w:p w:rsidR="00151A19" w:rsidRDefault="00C30A56">
            <w:pPr>
              <w:jc w:val="righ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中信证券</w:t>
            </w:r>
          </w:p>
        </w:tc>
        <w:tc>
          <w:tcPr>
            <w:tcW w:w="13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143" w:type="dxa"/>
            <w:vAlign w:val="center"/>
          </w:tcPr>
          <w:p w:rsidR="00151A19" w:rsidRDefault="00C30A56">
            <w:pPr>
              <w:jc w:val="right"/>
            </w:pPr>
            <w:r>
              <w:rPr>
                <w:rFonts w:eastAsiaTheme="minorEastAsia"/>
                <w:color w:val="000000" w:themeColor="text1"/>
                <w:szCs w:val="21"/>
              </w:rPr>
              <w:t>-</w:t>
            </w:r>
          </w:p>
        </w:tc>
        <w:tc>
          <w:tcPr>
            <w:tcW w:w="1197" w:type="dxa"/>
            <w:vAlign w:val="center"/>
          </w:tcPr>
          <w:p w:rsidR="00151A19" w:rsidRDefault="00C30A56">
            <w:pPr>
              <w:jc w:val="right"/>
            </w:pPr>
            <w:r>
              <w:rPr>
                <w:rFonts w:eastAsiaTheme="minorEastAsia"/>
                <w:color w:val="000000" w:themeColor="text1"/>
                <w:szCs w:val="21"/>
              </w:rPr>
              <w:t>-</w:t>
            </w:r>
          </w:p>
        </w:tc>
        <w:tc>
          <w:tcPr>
            <w:tcW w:w="1497" w:type="dxa"/>
            <w:vAlign w:val="center"/>
          </w:tcPr>
          <w:p w:rsidR="00151A19" w:rsidRDefault="00C30A56">
            <w:pPr>
              <w:jc w:val="right"/>
            </w:pPr>
            <w:r>
              <w:rPr>
                <w:rFonts w:eastAsiaTheme="minorEastAsia"/>
                <w:color w:val="000000" w:themeColor="text1"/>
                <w:szCs w:val="21"/>
              </w:rPr>
              <w:t>-</w:t>
            </w:r>
          </w:p>
        </w:tc>
        <w:tc>
          <w:tcPr>
            <w:tcW w:w="1203" w:type="dxa"/>
            <w:vAlign w:val="center"/>
          </w:tcPr>
          <w:p w:rsidR="00151A19" w:rsidRDefault="00C30A56">
            <w:pPr>
              <w:jc w:val="righ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华鑫证券</w:t>
            </w:r>
          </w:p>
        </w:tc>
        <w:tc>
          <w:tcPr>
            <w:tcW w:w="13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143" w:type="dxa"/>
            <w:vAlign w:val="center"/>
          </w:tcPr>
          <w:p w:rsidR="00151A19" w:rsidRDefault="00C30A56">
            <w:pPr>
              <w:jc w:val="right"/>
            </w:pPr>
            <w:r>
              <w:rPr>
                <w:rFonts w:eastAsiaTheme="minorEastAsia"/>
                <w:color w:val="000000" w:themeColor="text1"/>
                <w:szCs w:val="21"/>
              </w:rPr>
              <w:t>-</w:t>
            </w:r>
          </w:p>
        </w:tc>
        <w:tc>
          <w:tcPr>
            <w:tcW w:w="1197" w:type="dxa"/>
            <w:vAlign w:val="center"/>
          </w:tcPr>
          <w:p w:rsidR="00151A19" w:rsidRDefault="00C30A56">
            <w:pPr>
              <w:jc w:val="right"/>
            </w:pPr>
            <w:r>
              <w:rPr>
                <w:rFonts w:eastAsiaTheme="minorEastAsia"/>
                <w:color w:val="000000" w:themeColor="text1"/>
                <w:szCs w:val="21"/>
              </w:rPr>
              <w:t>-</w:t>
            </w:r>
          </w:p>
        </w:tc>
        <w:tc>
          <w:tcPr>
            <w:tcW w:w="1497" w:type="dxa"/>
            <w:vAlign w:val="center"/>
          </w:tcPr>
          <w:p w:rsidR="00151A19" w:rsidRDefault="00C30A56">
            <w:pPr>
              <w:jc w:val="right"/>
            </w:pPr>
            <w:r>
              <w:rPr>
                <w:rFonts w:eastAsiaTheme="minorEastAsia"/>
                <w:color w:val="000000" w:themeColor="text1"/>
                <w:szCs w:val="21"/>
              </w:rPr>
              <w:t>-</w:t>
            </w:r>
          </w:p>
        </w:tc>
        <w:tc>
          <w:tcPr>
            <w:tcW w:w="1203" w:type="dxa"/>
            <w:vAlign w:val="center"/>
          </w:tcPr>
          <w:p w:rsidR="00151A19" w:rsidRDefault="00C30A56">
            <w:pPr>
              <w:jc w:val="righ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信达证券</w:t>
            </w:r>
          </w:p>
        </w:tc>
        <w:tc>
          <w:tcPr>
            <w:tcW w:w="13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143" w:type="dxa"/>
            <w:vAlign w:val="center"/>
          </w:tcPr>
          <w:p w:rsidR="00151A19" w:rsidRDefault="00C30A56">
            <w:pPr>
              <w:jc w:val="right"/>
            </w:pPr>
            <w:r>
              <w:rPr>
                <w:rFonts w:eastAsiaTheme="minorEastAsia"/>
                <w:color w:val="000000" w:themeColor="text1"/>
                <w:szCs w:val="21"/>
              </w:rPr>
              <w:t>-</w:t>
            </w:r>
          </w:p>
        </w:tc>
        <w:tc>
          <w:tcPr>
            <w:tcW w:w="1197" w:type="dxa"/>
            <w:vAlign w:val="center"/>
          </w:tcPr>
          <w:p w:rsidR="00151A19" w:rsidRDefault="00C30A56">
            <w:pPr>
              <w:jc w:val="right"/>
            </w:pPr>
            <w:r>
              <w:rPr>
                <w:rFonts w:eastAsiaTheme="minorEastAsia"/>
                <w:color w:val="000000" w:themeColor="text1"/>
                <w:szCs w:val="21"/>
              </w:rPr>
              <w:t>-</w:t>
            </w:r>
          </w:p>
        </w:tc>
        <w:tc>
          <w:tcPr>
            <w:tcW w:w="1497" w:type="dxa"/>
            <w:vAlign w:val="center"/>
          </w:tcPr>
          <w:p w:rsidR="00151A19" w:rsidRDefault="00C30A56">
            <w:pPr>
              <w:jc w:val="right"/>
            </w:pPr>
            <w:r>
              <w:rPr>
                <w:rFonts w:eastAsiaTheme="minorEastAsia"/>
                <w:color w:val="000000" w:themeColor="text1"/>
                <w:szCs w:val="21"/>
              </w:rPr>
              <w:t>-</w:t>
            </w:r>
          </w:p>
        </w:tc>
        <w:tc>
          <w:tcPr>
            <w:tcW w:w="1203" w:type="dxa"/>
            <w:vAlign w:val="center"/>
          </w:tcPr>
          <w:p w:rsidR="00151A19" w:rsidRDefault="00C30A56">
            <w:pPr>
              <w:jc w:val="righ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国泰君安证券</w:t>
            </w:r>
          </w:p>
        </w:tc>
        <w:tc>
          <w:tcPr>
            <w:tcW w:w="13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143" w:type="dxa"/>
            <w:vAlign w:val="center"/>
          </w:tcPr>
          <w:p w:rsidR="00151A19" w:rsidRDefault="00C30A56">
            <w:pPr>
              <w:jc w:val="right"/>
            </w:pPr>
            <w:r>
              <w:rPr>
                <w:rFonts w:eastAsiaTheme="minorEastAsia"/>
                <w:color w:val="000000" w:themeColor="text1"/>
                <w:szCs w:val="21"/>
              </w:rPr>
              <w:t>-</w:t>
            </w:r>
          </w:p>
        </w:tc>
        <w:tc>
          <w:tcPr>
            <w:tcW w:w="1197" w:type="dxa"/>
            <w:vAlign w:val="center"/>
          </w:tcPr>
          <w:p w:rsidR="00151A19" w:rsidRDefault="00C30A56">
            <w:pPr>
              <w:jc w:val="right"/>
            </w:pPr>
            <w:r>
              <w:rPr>
                <w:rFonts w:eastAsiaTheme="minorEastAsia"/>
                <w:color w:val="000000" w:themeColor="text1"/>
                <w:szCs w:val="21"/>
              </w:rPr>
              <w:t>-</w:t>
            </w:r>
          </w:p>
        </w:tc>
        <w:tc>
          <w:tcPr>
            <w:tcW w:w="1497" w:type="dxa"/>
            <w:vAlign w:val="center"/>
          </w:tcPr>
          <w:p w:rsidR="00151A19" w:rsidRDefault="00C30A56">
            <w:pPr>
              <w:jc w:val="right"/>
            </w:pPr>
            <w:r>
              <w:rPr>
                <w:rFonts w:eastAsiaTheme="minorEastAsia"/>
                <w:color w:val="000000" w:themeColor="text1"/>
                <w:szCs w:val="21"/>
              </w:rPr>
              <w:t>-</w:t>
            </w:r>
          </w:p>
        </w:tc>
        <w:tc>
          <w:tcPr>
            <w:tcW w:w="1203" w:type="dxa"/>
            <w:vAlign w:val="center"/>
          </w:tcPr>
          <w:p w:rsidR="00151A19" w:rsidRDefault="00C30A56">
            <w:pPr>
              <w:jc w:val="righ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民生证券</w:t>
            </w:r>
          </w:p>
        </w:tc>
        <w:tc>
          <w:tcPr>
            <w:tcW w:w="13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143" w:type="dxa"/>
            <w:vAlign w:val="center"/>
          </w:tcPr>
          <w:p w:rsidR="00151A19" w:rsidRDefault="00C30A56">
            <w:pPr>
              <w:jc w:val="right"/>
            </w:pPr>
            <w:r>
              <w:rPr>
                <w:rFonts w:eastAsiaTheme="minorEastAsia"/>
                <w:color w:val="000000" w:themeColor="text1"/>
                <w:szCs w:val="21"/>
              </w:rPr>
              <w:t>-</w:t>
            </w:r>
          </w:p>
        </w:tc>
        <w:tc>
          <w:tcPr>
            <w:tcW w:w="1197" w:type="dxa"/>
            <w:vAlign w:val="center"/>
          </w:tcPr>
          <w:p w:rsidR="00151A19" w:rsidRDefault="00C30A56">
            <w:pPr>
              <w:jc w:val="right"/>
            </w:pPr>
            <w:r>
              <w:rPr>
                <w:rFonts w:eastAsiaTheme="minorEastAsia"/>
                <w:color w:val="000000" w:themeColor="text1"/>
                <w:szCs w:val="21"/>
              </w:rPr>
              <w:t>-</w:t>
            </w:r>
          </w:p>
        </w:tc>
        <w:tc>
          <w:tcPr>
            <w:tcW w:w="1497" w:type="dxa"/>
            <w:vAlign w:val="center"/>
          </w:tcPr>
          <w:p w:rsidR="00151A19" w:rsidRDefault="00C30A56">
            <w:pPr>
              <w:jc w:val="right"/>
            </w:pPr>
            <w:r>
              <w:rPr>
                <w:rFonts w:eastAsiaTheme="minorEastAsia"/>
                <w:color w:val="000000" w:themeColor="text1"/>
                <w:szCs w:val="21"/>
              </w:rPr>
              <w:t>-</w:t>
            </w:r>
          </w:p>
        </w:tc>
        <w:tc>
          <w:tcPr>
            <w:tcW w:w="1203" w:type="dxa"/>
            <w:vAlign w:val="center"/>
          </w:tcPr>
          <w:p w:rsidR="00151A19" w:rsidRDefault="00C30A56">
            <w:pPr>
              <w:jc w:val="righ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天风证券</w:t>
            </w:r>
          </w:p>
        </w:tc>
        <w:tc>
          <w:tcPr>
            <w:tcW w:w="13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143" w:type="dxa"/>
            <w:vAlign w:val="center"/>
          </w:tcPr>
          <w:p w:rsidR="00151A19" w:rsidRDefault="00C30A56">
            <w:pPr>
              <w:jc w:val="right"/>
            </w:pPr>
            <w:r>
              <w:rPr>
                <w:rFonts w:eastAsiaTheme="minorEastAsia"/>
                <w:color w:val="000000" w:themeColor="text1"/>
                <w:szCs w:val="21"/>
              </w:rPr>
              <w:t>-</w:t>
            </w:r>
          </w:p>
        </w:tc>
        <w:tc>
          <w:tcPr>
            <w:tcW w:w="1197" w:type="dxa"/>
            <w:vAlign w:val="center"/>
          </w:tcPr>
          <w:p w:rsidR="00151A19" w:rsidRDefault="00C30A56">
            <w:pPr>
              <w:jc w:val="right"/>
            </w:pPr>
            <w:r>
              <w:rPr>
                <w:rFonts w:eastAsiaTheme="minorEastAsia"/>
                <w:color w:val="000000" w:themeColor="text1"/>
                <w:szCs w:val="21"/>
              </w:rPr>
              <w:t>-</w:t>
            </w:r>
          </w:p>
        </w:tc>
        <w:tc>
          <w:tcPr>
            <w:tcW w:w="1497" w:type="dxa"/>
            <w:vAlign w:val="center"/>
          </w:tcPr>
          <w:p w:rsidR="00151A19" w:rsidRDefault="00C30A56">
            <w:pPr>
              <w:jc w:val="right"/>
            </w:pPr>
            <w:r>
              <w:rPr>
                <w:rFonts w:eastAsiaTheme="minorEastAsia"/>
                <w:color w:val="000000" w:themeColor="text1"/>
                <w:szCs w:val="21"/>
              </w:rPr>
              <w:t>-</w:t>
            </w:r>
          </w:p>
        </w:tc>
        <w:tc>
          <w:tcPr>
            <w:tcW w:w="1203" w:type="dxa"/>
            <w:vAlign w:val="center"/>
          </w:tcPr>
          <w:p w:rsidR="00151A19" w:rsidRDefault="00C30A56">
            <w:pPr>
              <w:jc w:val="righ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兴业证券</w:t>
            </w:r>
          </w:p>
        </w:tc>
        <w:tc>
          <w:tcPr>
            <w:tcW w:w="13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143" w:type="dxa"/>
            <w:vAlign w:val="center"/>
          </w:tcPr>
          <w:p w:rsidR="00151A19" w:rsidRDefault="00C30A56">
            <w:pPr>
              <w:jc w:val="right"/>
            </w:pPr>
            <w:r>
              <w:rPr>
                <w:rFonts w:eastAsiaTheme="minorEastAsia"/>
                <w:color w:val="000000" w:themeColor="text1"/>
                <w:szCs w:val="21"/>
              </w:rPr>
              <w:t>-</w:t>
            </w:r>
          </w:p>
        </w:tc>
        <w:tc>
          <w:tcPr>
            <w:tcW w:w="1197" w:type="dxa"/>
            <w:vAlign w:val="center"/>
          </w:tcPr>
          <w:p w:rsidR="00151A19" w:rsidRDefault="00C30A56">
            <w:pPr>
              <w:jc w:val="right"/>
            </w:pPr>
            <w:r>
              <w:rPr>
                <w:rFonts w:eastAsiaTheme="minorEastAsia"/>
                <w:color w:val="000000" w:themeColor="text1"/>
                <w:szCs w:val="21"/>
              </w:rPr>
              <w:t>-</w:t>
            </w:r>
          </w:p>
        </w:tc>
        <w:tc>
          <w:tcPr>
            <w:tcW w:w="1497" w:type="dxa"/>
            <w:vAlign w:val="center"/>
          </w:tcPr>
          <w:p w:rsidR="00151A19" w:rsidRDefault="00C30A56">
            <w:pPr>
              <w:jc w:val="right"/>
            </w:pPr>
            <w:r>
              <w:rPr>
                <w:rFonts w:eastAsiaTheme="minorEastAsia"/>
                <w:color w:val="000000" w:themeColor="text1"/>
                <w:szCs w:val="21"/>
              </w:rPr>
              <w:t>-</w:t>
            </w:r>
          </w:p>
        </w:tc>
        <w:tc>
          <w:tcPr>
            <w:tcW w:w="1203" w:type="dxa"/>
            <w:vAlign w:val="center"/>
          </w:tcPr>
          <w:p w:rsidR="00151A19" w:rsidRDefault="00C30A56">
            <w:pPr>
              <w:jc w:val="righ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光大证券</w:t>
            </w:r>
          </w:p>
        </w:tc>
        <w:tc>
          <w:tcPr>
            <w:tcW w:w="13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143" w:type="dxa"/>
            <w:vAlign w:val="center"/>
          </w:tcPr>
          <w:p w:rsidR="00151A19" w:rsidRDefault="00C30A56">
            <w:pPr>
              <w:jc w:val="right"/>
            </w:pPr>
            <w:r>
              <w:rPr>
                <w:rFonts w:eastAsiaTheme="minorEastAsia"/>
                <w:color w:val="000000" w:themeColor="text1"/>
                <w:szCs w:val="21"/>
              </w:rPr>
              <w:t>-</w:t>
            </w:r>
          </w:p>
        </w:tc>
        <w:tc>
          <w:tcPr>
            <w:tcW w:w="1197" w:type="dxa"/>
            <w:vAlign w:val="center"/>
          </w:tcPr>
          <w:p w:rsidR="00151A19" w:rsidRDefault="00C30A56">
            <w:pPr>
              <w:jc w:val="right"/>
            </w:pPr>
            <w:r>
              <w:rPr>
                <w:rFonts w:eastAsiaTheme="minorEastAsia"/>
                <w:color w:val="000000" w:themeColor="text1"/>
                <w:szCs w:val="21"/>
              </w:rPr>
              <w:t>-</w:t>
            </w:r>
          </w:p>
        </w:tc>
        <w:tc>
          <w:tcPr>
            <w:tcW w:w="1497" w:type="dxa"/>
            <w:vAlign w:val="center"/>
          </w:tcPr>
          <w:p w:rsidR="00151A19" w:rsidRDefault="00C30A56">
            <w:pPr>
              <w:jc w:val="right"/>
            </w:pPr>
            <w:r>
              <w:rPr>
                <w:rFonts w:eastAsiaTheme="minorEastAsia"/>
                <w:color w:val="000000" w:themeColor="text1"/>
                <w:szCs w:val="21"/>
              </w:rPr>
              <w:t>-</w:t>
            </w:r>
          </w:p>
        </w:tc>
        <w:tc>
          <w:tcPr>
            <w:tcW w:w="1203" w:type="dxa"/>
            <w:vAlign w:val="center"/>
          </w:tcPr>
          <w:p w:rsidR="00151A19" w:rsidRDefault="00C30A56">
            <w:pPr>
              <w:jc w:val="righ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东吴证券</w:t>
            </w:r>
          </w:p>
        </w:tc>
        <w:tc>
          <w:tcPr>
            <w:tcW w:w="13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143" w:type="dxa"/>
            <w:vAlign w:val="center"/>
          </w:tcPr>
          <w:p w:rsidR="00151A19" w:rsidRDefault="00C30A56">
            <w:pPr>
              <w:jc w:val="right"/>
            </w:pPr>
            <w:r>
              <w:rPr>
                <w:rFonts w:eastAsiaTheme="minorEastAsia"/>
                <w:color w:val="000000" w:themeColor="text1"/>
                <w:szCs w:val="21"/>
              </w:rPr>
              <w:t>-</w:t>
            </w:r>
          </w:p>
        </w:tc>
        <w:tc>
          <w:tcPr>
            <w:tcW w:w="1197" w:type="dxa"/>
            <w:vAlign w:val="center"/>
          </w:tcPr>
          <w:p w:rsidR="00151A19" w:rsidRDefault="00C30A56">
            <w:pPr>
              <w:jc w:val="right"/>
            </w:pPr>
            <w:r>
              <w:rPr>
                <w:rFonts w:eastAsiaTheme="minorEastAsia"/>
                <w:color w:val="000000" w:themeColor="text1"/>
                <w:szCs w:val="21"/>
              </w:rPr>
              <w:t>-</w:t>
            </w:r>
          </w:p>
        </w:tc>
        <w:tc>
          <w:tcPr>
            <w:tcW w:w="1497" w:type="dxa"/>
            <w:vAlign w:val="center"/>
          </w:tcPr>
          <w:p w:rsidR="00151A19" w:rsidRDefault="00C30A56">
            <w:pPr>
              <w:jc w:val="right"/>
            </w:pPr>
            <w:r>
              <w:rPr>
                <w:rFonts w:eastAsiaTheme="minorEastAsia"/>
                <w:color w:val="000000" w:themeColor="text1"/>
                <w:szCs w:val="21"/>
              </w:rPr>
              <w:t>-</w:t>
            </w:r>
          </w:p>
        </w:tc>
        <w:tc>
          <w:tcPr>
            <w:tcW w:w="1203" w:type="dxa"/>
            <w:vAlign w:val="center"/>
          </w:tcPr>
          <w:p w:rsidR="00151A19" w:rsidRDefault="00C30A56">
            <w:pPr>
              <w:jc w:val="righ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国金证券</w:t>
            </w:r>
          </w:p>
        </w:tc>
        <w:tc>
          <w:tcPr>
            <w:tcW w:w="13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143" w:type="dxa"/>
            <w:vAlign w:val="center"/>
          </w:tcPr>
          <w:p w:rsidR="00151A19" w:rsidRDefault="00C30A56">
            <w:pPr>
              <w:jc w:val="right"/>
            </w:pPr>
            <w:r>
              <w:rPr>
                <w:rFonts w:eastAsiaTheme="minorEastAsia"/>
                <w:color w:val="000000" w:themeColor="text1"/>
                <w:szCs w:val="21"/>
              </w:rPr>
              <w:t>-</w:t>
            </w:r>
          </w:p>
        </w:tc>
        <w:tc>
          <w:tcPr>
            <w:tcW w:w="1197" w:type="dxa"/>
            <w:vAlign w:val="center"/>
          </w:tcPr>
          <w:p w:rsidR="00151A19" w:rsidRDefault="00C30A56">
            <w:pPr>
              <w:jc w:val="right"/>
            </w:pPr>
            <w:r>
              <w:rPr>
                <w:rFonts w:eastAsiaTheme="minorEastAsia"/>
                <w:color w:val="000000" w:themeColor="text1"/>
                <w:szCs w:val="21"/>
              </w:rPr>
              <w:t>-</w:t>
            </w:r>
          </w:p>
        </w:tc>
        <w:tc>
          <w:tcPr>
            <w:tcW w:w="1497" w:type="dxa"/>
            <w:vAlign w:val="center"/>
          </w:tcPr>
          <w:p w:rsidR="00151A19" w:rsidRDefault="00C30A56">
            <w:pPr>
              <w:jc w:val="right"/>
            </w:pPr>
            <w:r>
              <w:rPr>
                <w:rFonts w:eastAsiaTheme="minorEastAsia"/>
                <w:color w:val="000000" w:themeColor="text1"/>
                <w:szCs w:val="21"/>
              </w:rPr>
              <w:t>-</w:t>
            </w:r>
          </w:p>
        </w:tc>
        <w:tc>
          <w:tcPr>
            <w:tcW w:w="1203" w:type="dxa"/>
            <w:vAlign w:val="center"/>
          </w:tcPr>
          <w:p w:rsidR="00151A19" w:rsidRDefault="00C30A56">
            <w:pPr>
              <w:jc w:val="right"/>
            </w:pPr>
            <w:r>
              <w:rPr>
                <w:rFonts w:eastAsiaTheme="minorEastAsia"/>
                <w:color w:val="000000" w:themeColor="text1"/>
                <w:szCs w:val="21"/>
              </w:rPr>
              <w:t>-</w:t>
            </w:r>
          </w:p>
        </w:tc>
      </w:tr>
      <w:tr w:rsidR="00151A19">
        <w:tc>
          <w:tcPr>
            <w:tcW w:w="1560" w:type="dxa"/>
            <w:vAlign w:val="center"/>
          </w:tcPr>
          <w:p w:rsidR="00151A19" w:rsidRDefault="00C30A56">
            <w:pPr>
              <w:jc w:val="left"/>
            </w:pPr>
            <w:r>
              <w:rPr>
                <w:rFonts w:eastAsiaTheme="minorEastAsia"/>
                <w:color w:val="000000" w:themeColor="text1"/>
                <w:szCs w:val="21"/>
              </w:rPr>
              <w:t>中泰证券</w:t>
            </w:r>
          </w:p>
        </w:tc>
        <w:tc>
          <w:tcPr>
            <w:tcW w:w="1320" w:type="dxa"/>
            <w:vAlign w:val="center"/>
          </w:tcPr>
          <w:p w:rsidR="00151A19" w:rsidRDefault="00C30A56">
            <w:pPr>
              <w:jc w:val="right"/>
            </w:pPr>
            <w:r>
              <w:rPr>
                <w:rFonts w:eastAsiaTheme="minorEastAsia"/>
                <w:color w:val="000000" w:themeColor="text1"/>
                <w:szCs w:val="21"/>
              </w:rPr>
              <w:t>-</w:t>
            </w:r>
          </w:p>
        </w:tc>
        <w:tc>
          <w:tcPr>
            <w:tcW w:w="1080" w:type="dxa"/>
            <w:vAlign w:val="center"/>
          </w:tcPr>
          <w:p w:rsidR="00151A19" w:rsidRDefault="00C30A56">
            <w:pPr>
              <w:jc w:val="right"/>
            </w:pPr>
            <w:r>
              <w:rPr>
                <w:rFonts w:eastAsiaTheme="minorEastAsia"/>
                <w:color w:val="000000" w:themeColor="text1"/>
                <w:szCs w:val="21"/>
              </w:rPr>
              <w:t>-</w:t>
            </w:r>
          </w:p>
        </w:tc>
        <w:tc>
          <w:tcPr>
            <w:tcW w:w="1143" w:type="dxa"/>
            <w:vAlign w:val="center"/>
          </w:tcPr>
          <w:p w:rsidR="00151A19" w:rsidRDefault="00C30A56">
            <w:pPr>
              <w:jc w:val="right"/>
            </w:pPr>
            <w:r>
              <w:rPr>
                <w:rFonts w:eastAsiaTheme="minorEastAsia"/>
                <w:color w:val="000000" w:themeColor="text1"/>
                <w:szCs w:val="21"/>
              </w:rPr>
              <w:t>-</w:t>
            </w:r>
          </w:p>
        </w:tc>
        <w:tc>
          <w:tcPr>
            <w:tcW w:w="1197" w:type="dxa"/>
            <w:vAlign w:val="center"/>
          </w:tcPr>
          <w:p w:rsidR="00151A19" w:rsidRDefault="00C30A56">
            <w:pPr>
              <w:jc w:val="right"/>
            </w:pPr>
            <w:r>
              <w:rPr>
                <w:rFonts w:eastAsiaTheme="minorEastAsia"/>
                <w:color w:val="000000" w:themeColor="text1"/>
                <w:szCs w:val="21"/>
              </w:rPr>
              <w:t>-</w:t>
            </w:r>
          </w:p>
        </w:tc>
        <w:tc>
          <w:tcPr>
            <w:tcW w:w="1497" w:type="dxa"/>
            <w:vAlign w:val="center"/>
          </w:tcPr>
          <w:p w:rsidR="00151A19" w:rsidRDefault="00C30A56">
            <w:pPr>
              <w:jc w:val="right"/>
            </w:pPr>
            <w:r>
              <w:rPr>
                <w:rFonts w:eastAsiaTheme="minorEastAsia"/>
                <w:color w:val="000000" w:themeColor="text1"/>
                <w:szCs w:val="21"/>
              </w:rPr>
              <w:t>-</w:t>
            </w:r>
          </w:p>
        </w:tc>
        <w:tc>
          <w:tcPr>
            <w:tcW w:w="1203" w:type="dxa"/>
            <w:vAlign w:val="center"/>
          </w:tcPr>
          <w:p w:rsidR="00151A19" w:rsidRDefault="00C30A56">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5" w:name="_Toc143614427"/>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151A19">
        <w:tc>
          <w:tcPr>
            <w:tcW w:w="720" w:type="dxa"/>
            <w:vAlign w:val="center"/>
          </w:tcPr>
          <w:p w:rsidR="00151A19" w:rsidRDefault="00C30A56">
            <w:pPr>
              <w:jc w:val="center"/>
            </w:pPr>
            <w:r>
              <w:rPr>
                <w:rFonts w:eastAsiaTheme="minorEastAsia"/>
                <w:color w:val="000000" w:themeColor="text1"/>
                <w:szCs w:val="21"/>
              </w:rPr>
              <w:t>1</w:t>
            </w:r>
          </w:p>
        </w:tc>
        <w:tc>
          <w:tcPr>
            <w:tcW w:w="4320" w:type="dxa"/>
            <w:vAlign w:val="center"/>
          </w:tcPr>
          <w:p w:rsidR="00151A19" w:rsidRDefault="00C30A56">
            <w:r>
              <w:rPr>
                <w:rFonts w:eastAsiaTheme="minorEastAsia"/>
                <w:color w:val="000000" w:themeColor="text1"/>
                <w:szCs w:val="21"/>
              </w:rPr>
              <w:t>关于上投摩根基金管理有限公司股东及实际控制人变更的公告</w:t>
            </w:r>
          </w:p>
        </w:tc>
        <w:tc>
          <w:tcPr>
            <w:tcW w:w="2520" w:type="dxa"/>
            <w:vAlign w:val="center"/>
          </w:tcPr>
          <w:p w:rsidR="00151A19" w:rsidRDefault="00C30A56">
            <w:r>
              <w:rPr>
                <w:rFonts w:eastAsiaTheme="minorEastAsia"/>
                <w:color w:val="000000" w:themeColor="text1"/>
                <w:szCs w:val="21"/>
              </w:rPr>
              <w:t>基金管理人公司网站及本基金选定的信息披露报纸</w:t>
            </w:r>
          </w:p>
        </w:tc>
        <w:tc>
          <w:tcPr>
            <w:tcW w:w="1440" w:type="dxa"/>
            <w:vAlign w:val="center"/>
          </w:tcPr>
          <w:p w:rsidR="00151A19" w:rsidRDefault="00C30A56">
            <w:pPr>
              <w:jc w:val="center"/>
            </w:pPr>
            <w:r>
              <w:rPr>
                <w:rFonts w:eastAsiaTheme="minorEastAsia"/>
                <w:color w:val="000000" w:themeColor="text1"/>
                <w:szCs w:val="21"/>
              </w:rPr>
              <w:t>2023-01-21</w:t>
            </w:r>
          </w:p>
        </w:tc>
      </w:tr>
      <w:tr w:rsidR="00151A19">
        <w:tc>
          <w:tcPr>
            <w:tcW w:w="720" w:type="dxa"/>
            <w:vAlign w:val="center"/>
          </w:tcPr>
          <w:p w:rsidR="00151A19" w:rsidRDefault="00C30A56">
            <w:pPr>
              <w:jc w:val="center"/>
            </w:pPr>
            <w:r>
              <w:rPr>
                <w:rFonts w:eastAsiaTheme="minorEastAsia"/>
                <w:color w:val="000000" w:themeColor="text1"/>
                <w:szCs w:val="21"/>
              </w:rPr>
              <w:t>2</w:t>
            </w:r>
          </w:p>
        </w:tc>
        <w:tc>
          <w:tcPr>
            <w:tcW w:w="4320" w:type="dxa"/>
            <w:vAlign w:val="center"/>
          </w:tcPr>
          <w:p w:rsidR="00151A19" w:rsidRDefault="00C30A56">
            <w:r>
              <w:rPr>
                <w:rFonts w:eastAsiaTheme="minorEastAsia"/>
                <w:color w:val="000000" w:themeColor="text1"/>
                <w:szCs w:val="21"/>
              </w:rPr>
              <w:t>上投摩根基金管理有限公司关于董事变更的公告</w:t>
            </w:r>
          </w:p>
        </w:tc>
        <w:tc>
          <w:tcPr>
            <w:tcW w:w="2520" w:type="dxa"/>
            <w:vAlign w:val="center"/>
          </w:tcPr>
          <w:p w:rsidR="00151A19" w:rsidRDefault="00C30A56">
            <w:r>
              <w:rPr>
                <w:rFonts w:eastAsiaTheme="minorEastAsia"/>
                <w:color w:val="000000" w:themeColor="text1"/>
                <w:szCs w:val="21"/>
              </w:rPr>
              <w:t>同上</w:t>
            </w:r>
          </w:p>
        </w:tc>
        <w:tc>
          <w:tcPr>
            <w:tcW w:w="1440" w:type="dxa"/>
            <w:vAlign w:val="center"/>
          </w:tcPr>
          <w:p w:rsidR="00151A19" w:rsidRDefault="00C30A56">
            <w:pPr>
              <w:jc w:val="center"/>
            </w:pPr>
            <w:r>
              <w:rPr>
                <w:rFonts w:eastAsiaTheme="minorEastAsia"/>
                <w:color w:val="000000" w:themeColor="text1"/>
                <w:szCs w:val="21"/>
              </w:rPr>
              <w:t>2023-02-01</w:t>
            </w:r>
          </w:p>
        </w:tc>
      </w:tr>
      <w:tr w:rsidR="00151A19">
        <w:tc>
          <w:tcPr>
            <w:tcW w:w="720" w:type="dxa"/>
            <w:vAlign w:val="center"/>
          </w:tcPr>
          <w:p w:rsidR="00151A19" w:rsidRDefault="00C30A56">
            <w:pPr>
              <w:jc w:val="center"/>
            </w:pPr>
            <w:r>
              <w:rPr>
                <w:rFonts w:eastAsiaTheme="minorEastAsia"/>
                <w:color w:val="000000" w:themeColor="text1"/>
                <w:szCs w:val="21"/>
              </w:rPr>
              <w:t>3</w:t>
            </w:r>
          </w:p>
        </w:tc>
        <w:tc>
          <w:tcPr>
            <w:tcW w:w="4320" w:type="dxa"/>
            <w:vAlign w:val="center"/>
          </w:tcPr>
          <w:p w:rsidR="00151A19" w:rsidRDefault="00C30A56">
            <w:r>
              <w:rPr>
                <w:rFonts w:eastAsiaTheme="minorEastAsia"/>
                <w:color w:val="000000" w:themeColor="text1"/>
                <w:szCs w:val="21"/>
              </w:rPr>
              <w:t>上投摩根基金管理有限公司关于高级管理人员变更的公告</w:t>
            </w:r>
          </w:p>
        </w:tc>
        <w:tc>
          <w:tcPr>
            <w:tcW w:w="2520" w:type="dxa"/>
            <w:vAlign w:val="center"/>
          </w:tcPr>
          <w:p w:rsidR="00151A19" w:rsidRDefault="00C30A56">
            <w:r>
              <w:rPr>
                <w:rFonts w:eastAsiaTheme="minorEastAsia"/>
                <w:color w:val="000000" w:themeColor="text1"/>
                <w:szCs w:val="21"/>
              </w:rPr>
              <w:t>同上</w:t>
            </w:r>
          </w:p>
        </w:tc>
        <w:tc>
          <w:tcPr>
            <w:tcW w:w="1440" w:type="dxa"/>
            <w:vAlign w:val="center"/>
          </w:tcPr>
          <w:p w:rsidR="00151A19" w:rsidRDefault="00C30A56">
            <w:pPr>
              <w:jc w:val="center"/>
            </w:pPr>
            <w:r>
              <w:rPr>
                <w:rFonts w:eastAsiaTheme="minorEastAsia"/>
                <w:color w:val="000000" w:themeColor="text1"/>
                <w:szCs w:val="21"/>
              </w:rPr>
              <w:t>2023-04-01</w:t>
            </w:r>
          </w:p>
        </w:tc>
      </w:tr>
      <w:tr w:rsidR="00151A19">
        <w:tc>
          <w:tcPr>
            <w:tcW w:w="720" w:type="dxa"/>
            <w:vAlign w:val="center"/>
          </w:tcPr>
          <w:p w:rsidR="00151A19" w:rsidRDefault="00C30A56">
            <w:pPr>
              <w:jc w:val="center"/>
            </w:pPr>
            <w:r>
              <w:rPr>
                <w:rFonts w:eastAsiaTheme="minorEastAsia"/>
                <w:color w:val="000000" w:themeColor="text1"/>
                <w:szCs w:val="21"/>
              </w:rPr>
              <w:t>4</w:t>
            </w:r>
          </w:p>
        </w:tc>
        <w:tc>
          <w:tcPr>
            <w:tcW w:w="4320" w:type="dxa"/>
            <w:vAlign w:val="center"/>
          </w:tcPr>
          <w:p w:rsidR="00151A19" w:rsidRDefault="00C30A56">
            <w:r>
              <w:rPr>
                <w:rFonts w:eastAsiaTheme="minorEastAsia"/>
                <w:color w:val="000000" w:themeColor="text1"/>
                <w:szCs w:val="21"/>
              </w:rPr>
              <w:t>关于公司法定名称变更的公告</w:t>
            </w:r>
          </w:p>
        </w:tc>
        <w:tc>
          <w:tcPr>
            <w:tcW w:w="2520" w:type="dxa"/>
            <w:vAlign w:val="center"/>
          </w:tcPr>
          <w:p w:rsidR="00151A19" w:rsidRDefault="00C30A56">
            <w:r>
              <w:rPr>
                <w:rFonts w:eastAsiaTheme="minorEastAsia"/>
                <w:color w:val="000000" w:themeColor="text1"/>
                <w:szCs w:val="21"/>
              </w:rPr>
              <w:t>同上</w:t>
            </w:r>
          </w:p>
        </w:tc>
        <w:tc>
          <w:tcPr>
            <w:tcW w:w="1440" w:type="dxa"/>
            <w:vAlign w:val="center"/>
          </w:tcPr>
          <w:p w:rsidR="00151A19" w:rsidRDefault="00C30A56">
            <w:pPr>
              <w:jc w:val="center"/>
            </w:pPr>
            <w:r>
              <w:rPr>
                <w:rFonts w:eastAsiaTheme="minorEastAsia"/>
                <w:color w:val="000000" w:themeColor="text1"/>
                <w:szCs w:val="21"/>
              </w:rPr>
              <w:t>2023-04-12</w:t>
            </w:r>
          </w:p>
        </w:tc>
      </w:tr>
      <w:tr w:rsidR="00151A19">
        <w:tc>
          <w:tcPr>
            <w:tcW w:w="720" w:type="dxa"/>
            <w:vAlign w:val="center"/>
          </w:tcPr>
          <w:p w:rsidR="00151A19" w:rsidRDefault="00C30A56">
            <w:pPr>
              <w:jc w:val="center"/>
            </w:pPr>
            <w:r>
              <w:rPr>
                <w:rFonts w:eastAsiaTheme="minorEastAsia"/>
                <w:color w:val="000000" w:themeColor="text1"/>
                <w:szCs w:val="21"/>
              </w:rPr>
              <w:t>5</w:t>
            </w:r>
          </w:p>
        </w:tc>
        <w:tc>
          <w:tcPr>
            <w:tcW w:w="4320" w:type="dxa"/>
            <w:vAlign w:val="center"/>
          </w:tcPr>
          <w:p w:rsidR="00151A19" w:rsidRDefault="00C30A56">
            <w:r>
              <w:rPr>
                <w:rFonts w:eastAsiaTheme="minorEastAsia"/>
                <w:color w:val="000000" w:themeColor="text1"/>
                <w:szCs w:val="21"/>
              </w:rPr>
              <w:t>摩根基金管理（中国）有限公司关于旗下基金更名事宜的公告</w:t>
            </w:r>
          </w:p>
        </w:tc>
        <w:tc>
          <w:tcPr>
            <w:tcW w:w="2520" w:type="dxa"/>
            <w:vAlign w:val="center"/>
          </w:tcPr>
          <w:p w:rsidR="00151A19" w:rsidRDefault="00C30A56">
            <w:r>
              <w:rPr>
                <w:rFonts w:eastAsiaTheme="minorEastAsia"/>
                <w:color w:val="000000" w:themeColor="text1"/>
                <w:szCs w:val="21"/>
              </w:rPr>
              <w:t>同上</w:t>
            </w:r>
          </w:p>
        </w:tc>
        <w:tc>
          <w:tcPr>
            <w:tcW w:w="1440" w:type="dxa"/>
            <w:vAlign w:val="center"/>
          </w:tcPr>
          <w:p w:rsidR="00151A19" w:rsidRDefault="00C30A56">
            <w:pPr>
              <w:jc w:val="center"/>
            </w:pPr>
            <w:r>
              <w:rPr>
                <w:rFonts w:eastAsiaTheme="minorEastAsia"/>
                <w:color w:val="000000" w:themeColor="text1"/>
                <w:szCs w:val="21"/>
              </w:rPr>
              <w:t>2023-04-12</w:t>
            </w:r>
          </w:p>
        </w:tc>
      </w:tr>
      <w:tr w:rsidR="00151A19">
        <w:tc>
          <w:tcPr>
            <w:tcW w:w="720" w:type="dxa"/>
            <w:vAlign w:val="center"/>
          </w:tcPr>
          <w:p w:rsidR="00151A19" w:rsidRDefault="00C30A56">
            <w:pPr>
              <w:jc w:val="center"/>
            </w:pPr>
            <w:r>
              <w:rPr>
                <w:rFonts w:eastAsiaTheme="minorEastAsia"/>
                <w:color w:val="000000" w:themeColor="text1"/>
                <w:szCs w:val="21"/>
              </w:rPr>
              <w:t>6</w:t>
            </w:r>
          </w:p>
        </w:tc>
        <w:tc>
          <w:tcPr>
            <w:tcW w:w="4320" w:type="dxa"/>
            <w:vAlign w:val="center"/>
          </w:tcPr>
          <w:p w:rsidR="00151A19" w:rsidRDefault="00C30A56">
            <w:r>
              <w:rPr>
                <w:rFonts w:eastAsiaTheme="minorEastAsia"/>
                <w:color w:val="000000" w:themeColor="text1"/>
                <w:szCs w:val="21"/>
              </w:rPr>
              <w:t>摩根基金管理（中国）有限公司关于董事长变更的公告</w:t>
            </w:r>
          </w:p>
        </w:tc>
        <w:tc>
          <w:tcPr>
            <w:tcW w:w="2520" w:type="dxa"/>
            <w:vAlign w:val="center"/>
          </w:tcPr>
          <w:p w:rsidR="00151A19" w:rsidRDefault="00C30A56">
            <w:r>
              <w:rPr>
                <w:rFonts w:eastAsiaTheme="minorEastAsia"/>
                <w:color w:val="000000" w:themeColor="text1"/>
                <w:szCs w:val="21"/>
              </w:rPr>
              <w:t>同上</w:t>
            </w:r>
          </w:p>
        </w:tc>
        <w:tc>
          <w:tcPr>
            <w:tcW w:w="1440" w:type="dxa"/>
            <w:vAlign w:val="center"/>
          </w:tcPr>
          <w:p w:rsidR="00151A19" w:rsidRDefault="00C30A56">
            <w:pPr>
              <w:jc w:val="center"/>
            </w:pPr>
            <w:r>
              <w:rPr>
                <w:rFonts w:eastAsiaTheme="minorEastAsia"/>
                <w:color w:val="000000" w:themeColor="text1"/>
                <w:szCs w:val="21"/>
              </w:rPr>
              <w:t>2023-04-27</w:t>
            </w:r>
          </w:p>
        </w:tc>
      </w:tr>
      <w:tr w:rsidR="00151A19">
        <w:tc>
          <w:tcPr>
            <w:tcW w:w="720" w:type="dxa"/>
            <w:vAlign w:val="center"/>
          </w:tcPr>
          <w:p w:rsidR="00151A19" w:rsidRDefault="00C30A56">
            <w:pPr>
              <w:jc w:val="center"/>
            </w:pPr>
            <w:r>
              <w:rPr>
                <w:rFonts w:eastAsiaTheme="minorEastAsia"/>
                <w:color w:val="000000" w:themeColor="text1"/>
                <w:szCs w:val="21"/>
              </w:rPr>
              <w:t>7</w:t>
            </w:r>
          </w:p>
        </w:tc>
        <w:tc>
          <w:tcPr>
            <w:tcW w:w="4320" w:type="dxa"/>
            <w:vAlign w:val="center"/>
          </w:tcPr>
          <w:p w:rsidR="00151A19" w:rsidRDefault="00C30A56">
            <w:r>
              <w:rPr>
                <w:rFonts w:eastAsiaTheme="minorEastAsia"/>
                <w:color w:val="000000" w:themeColor="text1"/>
                <w:szCs w:val="21"/>
              </w:rPr>
              <w:t>摩根基金管理（中国）有限公司关于深圳分公司法定名称变更的公告</w:t>
            </w:r>
          </w:p>
        </w:tc>
        <w:tc>
          <w:tcPr>
            <w:tcW w:w="2520" w:type="dxa"/>
            <w:vAlign w:val="center"/>
          </w:tcPr>
          <w:p w:rsidR="00151A19" w:rsidRDefault="00C30A56">
            <w:r>
              <w:rPr>
                <w:rFonts w:eastAsiaTheme="minorEastAsia"/>
                <w:color w:val="000000" w:themeColor="text1"/>
                <w:szCs w:val="21"/>
              </w:rPr>
              <w:t>同上</w:t>
            </w:r>
          </w:p>
        </w:tc>
        <w:tc>
          <w:tcPr>
            <w:tcW w:w="1440" w:type="dxa"/>
            <w:vAlign w:val="center"/>
          </w:tcPr>
          <w:p w:rsidR="00151A19" w:rsidRDefault="00C30A56">
            <w:pPr>
              <w:jc w:val="center"/>
            </w:pPr>
            <w:r>
              <w:rPr>
                <w:rFonts w:eastAsiaTheme="minorEastAsia"/>
                <w:color w:val="000000" w:themeColor="text1"/>
                <w:szCs w:val="21"/>
              </w:rPr>
              <w:t>2023-05-13</w:t>
            </w:r>
          </w:p>
        </w:tc>
      </w:tr>
      <w:tr w:rsidR="00151A19">
        <w:tc>
          <w:tcPr>
            <w:tcW w:w="720" w:type="dxa"/>
            <w:vAlign w:val="center"/>
          </w:tcPr>
          <w:p w:rsidR="00151A19" w:rsidRDefault="00C30A56">
            <w:pPr>
              <w:jc w:val="center"/>
            </w:pPr>
            <w:r>
              <w:rPr>
                <w:rFonts w:eastAsiaTheme="minorEastAsia"/>
                <w:color w:val="000000" w:themeColor="text1"/>
                <w:szCs w:val="21"/>
              </w:rPr>
              <w:t>8</w:t>
            </w:r>
          </w:p>
        </w:tc>
        <w:tc>
          <w:tcPr>
            <w:tcW w:w="4320" w:type="dxa"/>
            <w:vAlign w:val="center"/>
          </w:tcPr>
          <w:p w:rsidR="00151A19" w:rsidRDefault="00C30A56">
            <w:r>
              <w:rPr>
                <w:rFonts w:eastAsiaTheme="minorEastAsia"/>
                <w:color w:val="000000" w:themeColor="text1"/>
                <w:szCs w:val="21"/>
              </w:rPr>
              <w:t>摩根基金管理（中国）有限公司关于北京分公司法定名称变更的公告</w:t>
            </w:r>
          </w:p>
        </w:tc>
        <w:tc>
          <w:tcPr>
            <w:tcW w:w="2520" w:type="dxa"/>
            <w:vAlign w:val="center"/>
          </w:tcPr>
          <w:p w:rsidR="00151A19" w:rsidRDefault="00C30A56">
            <w:r>
              <w:rPr>
                <w:rFonts w:eastAsiaTheme="minorEastAsia"/>
                <w:color w:val="000000" w:themeColor="text1"/>
                <w:szCs w:val="21"/>
              </w:rPr>
              <w:t>同上</w:t>
            </w:r>
          </w:p>
        </w:tc>
        <w:tc>
          <w:tcPr>
            <w:tcW w:w="1440" w:type="dxa"/>
            <w:vAlign w:val="center"/>
          </w:tcPr>
          <w:p w:rsidR="00151A19" w:rsidRDefault="00C30A56">
            <w:pPr>
              <w:jc w:val="center"/>
            </w:pPr>
            <w:r>
              <w:rPr>
                <w:rFonts w:eastAsiaTheme="minorEastAsia"/>
                <w:color w:val="000000" w:themeColor="text1"/>
                <w:szCs w:val="21"/>
              </w:rPr>
              <w:t>2023-05-19</w:t>
            </w:r>
          </w:p>
        </w:tc>
      </w:tr>
      <w:tr w:rsidR="00151A19">
        <w:tc>
          <w:tcPr>
            <w:tcW w:w="720" w:type="dxa"/>
            <w:vAlign w:val="center"/>
          </w:tcPr>
          <w:p w:rsidR="00151A19" w:rsidRDefault="00C30A56">
            <w:pPr>
              <w:jc w:val="center"/>
            </w:pPr>
            <w:r>
              <w:rPr>
                <w:rFonts w:eastAsiaTheme="minorEastAsia"/>
                <w:color w:val="000000" w:themeColor="text1"/>
                <w:szCs w:val="21"/>
              </w:rPr>
              <w:t>9</w:t>
            </w:r>
          </w:p>
        </w:tc>
        <w:tc>
          <w:tcPr>
            <w:tcW w:w="4320" w:type="dxa"/>
            <w:vAlign w:val="center"/>
          </w:tcPr>
          <w:p w:rsidR="00151A19" w:rsidRDefault="00C30A56">
            <w:r>
              <w:rPr>
                <w:rFonts w:eastAsiaTheme="minorEastAsia"/>
                <w:color w:val="000000" w:themeColor="text1"/>
                <w:szCs w:val="21"/>
              </w:rPr>
              <w:t>摩根基金管理（中国）有限公司关于高级管理人员变更的公告</w:t>
            </w:r>
          </w:p>
        </w:tc>
        <w:tc>
          <w:tcPr>
            <w:tcW w:w="2520" w:type="dxa"/>
            <w:vAlign w:val="center"/>
          </w:tcPr>
          <w:p w:rsidR="00151A19" w:rsidRDefault="00C30A56">
            <w:r>
              <w:rPr>
                <w:rFonts w:eastAsiaTheme="minorEastAsia"/>
                <w:color w:val="000000" w:themeColor="text1"/>
                <w:szCs w:val="21"/>
              </w:rPr>
              <w:t>同上</w:t>
            </w:r>
          </w:p>
        </w:tc>
        <w:tc>
          <w:tcPr>
            <w:tcW w:w="1440" w:type="dxa"/>
            <w:vAlign w:val="center"/>
          </w:tcPr>
          <w:p w:rsidR="00151A19" w:rsidRDefault="00C30A56">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43614428"/>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6"/>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43614429"/>
      <w:r w:rsidRPr="00B079CA">
        <w:rPr>
          <w:rFonts w:eastAsiaTheme="minorEastAsia"/>
          <w:b/>
          <w:bCs/>
          <w:color w:val="000000" w:themeColor="text1"/>
          <w:sz w:val="21"/>
          <w:szCs w:val="21"/>
          <w:lang w:val="en-US"/>
        </w:rPr>
        <w:lastRenderedPageBreak/>
        <w:t xml:space="preserve">12  </w:t>
      </w:r>
      <w:r w:rsidRPr="00B079CA">
        <w:rPr>
          <w:rFonts w:eastAsiaTheme="minorEastAsia"/>
          <w:b/>
          <w:bCs/>
          <w:color w:val="000000" w:themeColor="text1"/>
          <w:sz w:val="21"/>
          <w:szCs w:val="21"/>
          <w:lang w:val="en-US"/>
        </w:rPr>
        <w:t>备查文件目录</w:t>
      </w:r>
      <w:bookmarkEnd w:id="127"/>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8" w:name="_Toc143614430"/>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8"/>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中国证监会批准本基金募集的文件</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摩根新兴服务股票型证券投资基金基金合同</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摩根新兴服务股票型证券投资基金托管协议</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43614431"/>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9"/>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43614432"/>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0"/>
    </w:p>
    <w:p w:rsidR="00151A19" w:rsidRDefault="00C30A5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am.jpmorgan.com/cn</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A5EC0">
      <w:rPr>
        <w:noProof/>
        <w:kern w:val="0"/>
        <w:szCs w:val="21"/>
      </w:rPr>
      <w:t>50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A5EC0">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摩根新兴服务股票型证券投资基金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A19"/>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5EC0"/>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0A56"/>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C04"/>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94939A5-D404-4DD9-8231-06E1DBB0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6638</Words>
  <Characters>37839</Characters>
  <Application>Microsoft Office Word</Application>
  <DocSecurity>0</DocSecurity>
  <Lines>315</Lines>
  <Paragraphs>88</Paragraphs>
  <ScaleCrop>false</ScaleCrop>
  <Company/>
  <LinksUpToDate>false</LinksUpToDate>
  <CharactersWithSpaces>44389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4</cp:revision>
  <cp:lastPrinted>2007-07-19T00:46:00Z</cp:lastPrinted>
  <dcterms:created xsi:type="dcterms:W3CDTF">2023-08-22T08:32:00Z</dcterms:created>
  <dcterms:modified xsi:type="dcterms:W3CDTF">2023-08-30T06:15:00Z</dcterms:modified>
</cp:coreProperties>
</file>