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F26A00" w14:textId="77777777" w:rsidR="000B21E0" w:rsidRDefault="000B21E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CD93CF9" w14:textId="77777777" w:rsidR="000B21E0" w:rsidRDefault="000B21E0">
      <w:pPr>
        <w:spacing w:line="360" w:lineRule="auto"/>
        <w:rPr>
          <w:rFonts w:ascii="宋体" w:hAnsi="宋体" w:hint="eastAsia"/>
          <w:sz w:val="48"/>
        </w:rPr>
      </w:pPr>
      <w:r>
        <w:rPr>
          <w:rFonts w:ascii="宋体" w:hAnsi="宋体" w:hint="eastAsia"/>
          <w:sz w:val="48"/>
        </w:rPr>
        <w:t xml:space="preserve">　 </w:t>
      </w:r>
    </w:p>
    <w:p w14:paraId="5504CE0F" w14:textId="77777777" w:rsidR="000B21E0" w:rsidRDefault="000B21E0">
      <w:pPr>
        <w:spacing w:line="360" w:lineRule="auto"/>
        <w:jc w:val="center"/>
      </w:pPr>
      <w:r>
        <w:rPr>
          <w:rFonts w:ascii="宋体" w:hAnsi="宋体" w:hint="eastAsia"/>
          <w:b/>
          <w:bCs/>
          <w:color w:val="000000" w:themeColor="text1"/>
          <w:sz w:val="48"/>
          <w:szCs w:val="30"/>
        </w:rPr>
        <w:t>摩根智慧互联股票型证券投资基金</w:t>
      </w:r>
      <w:r>
        <w:rPr>
          <w:rFonts w:ascii="宋体" w:hAnsi="宋体" w:hint="eastAsia"/>
          <w:b/>
          <w:bCs/>
          <w:color w:val="000000" w:themeColor="text1"/>
          <w:sz w:val="48"/>
          <w:szCs w:val="30"/>
        </w:rPr>
        <w:br/>
        <w:t>2025年第2季度报告</w:t>
      </w:r>
    </w:p>
    <w:p w14:paraId="3461F8BB"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2D8FEB43" w14:textId="77777777" w:rsidR="000B21E0" w:rsidRDefault="000B21E0">
      <w:pPr>
        <w:spacing w:line="360" w:lineRule="auto"/>
        <w:jc w:val="center"/>
      </w:pPr>
      <w:r>
        <w:rPr>
          <w:rFonts w:ascii="宋体" w:hAnsi="宋体" w:hint="eastAsia"/>
          <w:b/>
          <w:bCs/>
          <w:sz w:val="28"/>
          <w:szCs w:val="30"/>
        </w:rPr>
        <w:t>2025年6月30日</w:t>
      </w:r>
    </w:p>
    <w:p w14:paraId="05412E34"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30963198"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0CF9709C"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5861C2B9" w14:textId="77777777" w:rsidR="000B21E0" w:rsidRDefault="000B21E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97819EF"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4F87C0C9"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25FBCC7E"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47E0BFB6"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14277CF7"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49F1CD06"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5C5328FC" w14:textId="77777777" w:rsidR="000B21E0" w:rsidRDefault="000B21E0">
      <w:pPr>
        <w:spacing w:line="360" w:lineRule="auto"/>
        <w:jc w:val="center"/>
        <w:rPr>
          <w:rFonts w:ascii="宋体" w:hAnsi="宋体" w:hint="eastAsia"/>
          <w:sz w:val="28"/>
          <w:szCs w:val="30"/>
        </w:rPr>
      </w:pPr>
      <w:r>
        <w:rPr>
          <w:rFonts w:ascii="宋体" w:hAnsi="宋体" w:hint="eastAsia"/>
          <w:sz w:val="28"/>
          <w:szCs w:val="30"/>
        </w:rPr>
        <w:t xml:space="preserve">　 </w:t>
      </w:r>
    </w:p>
    <w:p w14:paraId="7D582229" w14:textId="77777777" w:rsidR="000B21E0" w:rsidRDefault="000B21E0">
      <w:pPr>
        <w:spacing w:line="360" w:lineRule="auto"/>
        <w:ind w:firstLineChars="800" w:firstLine="2249"/>
        <w:jc w:val="left"/>
      </w:pPr>
      <w:r>
        <w:rPr>
          <w:rFonts w:ascii="宋体" w:hAnsi="宋体" w:hint="eastAsia"/>
          <w:b/>
          <w:bCs/>
          <w:sz w:val="28"/>
          <w:szCs w:val="30"/>
        </w:rPr>
        <w:t>基金管理人：摩根基金管理（中国）有限公司</w:t>
      </w:r>
    </w:p>
    <w:p w14:paraId="39237E33" w14:textId="77777777" w:rsidR="000B21E0" w:rsidRDefault="000B21E0">
      <w:pPr>
        <w:spacing w:line="360" w:lineRule="auto"/>
        <w:ind w:firstLineChars="800" w:firstLine="2249"/>
        <w:jc w:val="left"/>
      </w:pPr>
      <w:r>
        <w:rPr>
          <w:rFonts w:ascii="宋体" w:hAnsi="宋体" w:hint="eastAsia"/>
          <w:b/>
          <w:bCs/>
          <w:sz w:val="28"/>
          <w:szCs w:val="30"/>
        </w:rPr>
        <w:t>基金托管人：中国工商银行股份有限公司</w:t>
      </w:r>
    </w:p>
    <w:p w14:paraId="21AD3562" w14:textId="77777777" w:rsidR="000B21E0" w:rsidRDefault="000B21E0">
      <w:pPr>
        <w:spacing w:line="360" w:lineRule="auto"/>
        <w:ind w:firstLineChars="800" w:firstLine="2249"/>
        <w:jc w:val="left"/>
      </w:pPr>
      <w:r>
        <w:rPr>
          <w:rFonts w:ascii="宋体" w:hAnsi="宋体" w:hint="eastAsia"/>
          <w:b/>
          <w:bCs/>
          <w:sz w:val="28"/>
          <w:szCs w:val="30"/>
        </w:rPr>
        <w:t>报告送出日期：2025年7月21日</w:t>
      </w:r>
    </w:p>
    <w:p w14:paraId="0CE5B5B0" w14:textId="77777777" w:rsidR="000B21E0" w:rsidRDefault="000B21E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377E68B" w14:textId="77777777" w:rsidR="000B21E0" w:rsidRDefault="000B21E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09D458E3" w14:textId="77777777" w:rsidR="000B21E0" w:rsidRDefault="000B21E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F2B8C" w14:paraId="01EAF68A" w14:textId="77777777">
        <w:trPr>
          <w:divId w:val="59560048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262AFA4" w14:textId="77777777" w:rsidR="000B21E0" w:rsidRDefault="000B21E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F902BE" w14:textId="77777777" w:rsidR="000B21E0" w:rsidRDefault="000B21E0">
            <w:pPr>
              <w:jc w:val="left"/>
            </w:pPr>
            <w:r>
              <w:rPr>
                <w:rFonts w:ascii="宋体" w:hAnsi="宋体" w:hint="eastAsia"/>
                <w:szCs w:val="24"/>
                <w:lang w:eastAsia="zh-Hans"/>
              </w:rPr>
              <w:t>摩根智慧互联股票</w:t>
            </w:r>
            <w:r>
              <w:rPr>
                <w:rFonts w:ascii="宋体" w:hAnsi="宋体" w:hint="eastAsia"/>
                <w:lang w:eastAsia="zh-Hans"/>
              </w:rPr>
              <w:t xml:space="preserve"> </w:t>
            </w:r>
          </w:p>
        </w:tc>
      </w:tr>
      <w:tr w:rsidR="00CF2B8C" w14:paraId="2122DE7F"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0B27F" w14:textId="77777777" w:rsidR="000B21E0" w:rsidRDefault="000B21E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CC8BFA" w14:textId="77777777" w:rsidR="000B21E0" w:rsidRDefault="000B21E0">
            <w:pPr>
              <w:jc w:val="left"/>
            </w:pPr>
            <w:r>
              <w:rPr>
                <w:rFonts w:ascii="宋体" w:hAnsi="宋体" w:hint="eastAsia"/>
                <w:lang w:eastAsia="zh-Hans"/>
              </w:rPr>
              <w:t>001313</w:t>
            </w:r>
          </w:p>
        </w:tc>
      </w:tr>
      <w:tr w:rsidR="00CF2B8C" w14:paraId="3DAEC3F1"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E7E89" w14:textId="77777777" w:rsidR="000B21E0" w:rsidRDefault="000B21E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0923CA" w14:textId="77777777" w:rsidR="000B21E0" w:rsidRDefault="000B21E0">
            <w:pPr>
              <w:jc w:val="left"/>
            </w:pPr>
            <w:r>
              <w:rPr>
                <w:rFonts w:ascii="宋体" w:hAnsi="宋体" w:hint="eastAsia"/>
                <w:lang w:eastAsia="zh-Hans"/>
              </w:rPr>
              <w:t>契约型开放式</w:t>
            </w:r>
          </w:p>
        </w:tc>
      </w:tr>
      <w:tr w:rsidR="00CF2B8C" w14:paraId="3A328150"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FB9EE" w14:textId="77777777" w:rsidR="000B21E0" w:rsidRDefault="000B21E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CE74F" w14:textId="77777777" w:rsidR="000B21E0" w:rsidRDefault="000B21E0">
            <w:pPr>
              <w:jc w:val="left"/>
            </w:pPr>
            <w:r>
              <w:rPr>
                <w:rFonts w:ascii="宋体" w:hAnsi="宋体" w:hint="eastAsia"/>
                <w:lang w:eastAsia="zh-Hans"/>
              </w:rPr>
              <w:t>2015年6月9日</w:t>
            </w:r>
          </w:p>
        </w:tc>
      </w:tr>
      <w:tr w:rsidR="00CF2B8C" w14:paraId="2B166E54"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97BC12" w14:textId="77777777" w:rsidR="000B21E0" w:rsidRDefault="000B21E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16C87E" w14:textId="77777777" w:rsidR="000B21E0" w:rsidRDefault="000B21E0">
            <w:pPr>
              <w:jc w:val="left"/>
            </w:pPr>
            <w:r>
              <w:rPr>
                <w:rFonts w:ascii="宋体" w:hAnsi="宋体" w:hint="eastAsia"/>
                <w:lang w:eastAsia="zh-Hans"/>
              </w:rPr>
              <w:t>670,458,138.68</w:t>
            </w:r>
            <w:r>
              <w:rPr>
                <w:rFonts w:hint="eastAsia"/>
              </w:rPr>
              <w:t>份</w:t>
            </w:r>
            <w:r>
              <w:rPr>
                <w:rFonts w:ascii="宋体" w:hAnsi="宋体" w:hint="eastAsia"/>
                <w:lang w:eastAsia="zh-Hans"/>
              </w:rPr>
              <w:t xml:space="preserve"> </w:t>
            </w:r>
          </w:p>
        </w:tc>
      </w:tr>
      <w:tr w:rsidR="00CF2B8C" w14:paraId="7977A2A9"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935D37" w14:textId="77777777" w:rsidR="000B21E0" w:rsidRDefault="000B21E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6BD282" w14:textId="77777777" w:rsidR="000B21E0" w:rsidRDefault="000B21E0">
            <w:pPr>
              <w:jc w:val="left"/>
            </w:pPr>
            <w:r>
              <w:rPr>
                <w:rFonts w:ascii="宋体" w:hAnsi="宋体" w:hint="eastAsia"/>
                <w:lang w:eastAsia="zh-Hans"/>
              </w:rPr>
              <w:t>采用定量及定性研究方法，自下而上优选互联网主题上市公司，通过严格的风险控制，力争实现基金资产的长期增值。</w:t>
            </w:r>
          </w:p>
        </w:tc>
      </w:tr>
      <w:tr w:rsidR="00CF2B8C" w14:paraId="2F20687C"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A81AA3" w14:textId="77777777" w:rsidR="000B21E0" w:rsidRDefault="000B21E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12D920" w14:textId="77777777" w:rsidR="000B21E0" w:rsidRDefault="000B21E0">
            <w:pPr>
              <w:jc w:val="left"/>
            </w:pPr>
            <w:r>
              <w:rPr>
                <w:rFonts w:ascii="宋体" w:hAnsi="宋体" w:hint="eastAsia"/>
                <w:lang w:eastAsia="zh-Hans"/>
              </w:rPr>
              <w:t>本基金将专注于互联网主题投资，对其相关行业的发展进行密切跟踪，充分把握互联网概念企业的投资机会。</w:t>
            </w:r>
            <w:r>
              <w:rPr>
                <w:rFonts w:ascii="宋体" w:hAnsi="宋体" w:hint="eastAsia"/>
                <w:lang w:eastAsia="zh-Hans"/>
              </w:rPr>
              <w:br/>
              <w:t>在资产配置层面，本基金将根据各类证券的风险收益特征的相对变化，适度的调整确定基金资产在股票、债券及现金等类别资产间的分配比例，动态优化投资组合。</w:t>
            </w:r>
            <w:r>
              <w:rPr>
                <w:rFonts w:ascii="宋体" w:hAnsi="宋体" w:hint="eastAsia"/>
                <w:lang w:eastAsia="zh-Hans"/>
              </w:rPr>
              <w:br/>
              <w:t>在个股选择层面，本基金主要采取“自下而上”的选股策略，基于对互联网主题相关的上市公司盈利水平、成长性和估值水平的综合考量，使用定性与定量相结合的方法精选股票进行投资。</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w:t>
            </w:r>
            <w:r>
              <w:rPr>
                <w:rFonts w:ascii="宋体" w:hAnsi="宋体" w:hint="eastAsia"/>
                <w:lang w:eastAsia="zh-Hans"/>
              </w:rPr>
              <w:lastRenderedPageBreak/>
              <w:t>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当前互联网概念不仅仅包含传统意义上的计算机、通讯等行业，而是体现在社会发展的方方面面，互联网的运用在创造新型商业模式、传统产业升级等方面发挥越来越重要的作用，融合了互联网平台与技术的传统企业将会以领先者的角色占领市场。同时，互联网作为知识密集型、低能耗、高附加值的代表，符合未来大力发展低碳经济的政策趋势，将成为推动经济发展的重要力量之一。</w:t>
            </w:r>
            <w:r>
              <w:rPr>
                <w:rFonts w:ascii="宋体" w:hAnsi="宋体" w:hint="eastAsia"/>
                <w:lang w:eastAsia="zh-Hans"/>
              </w:rPr>
              <w:br/>
              <w:t>本基金将专注于互联网主题投资，对其相关行业的发展进行密切跟踪，充分把握互联网概念企业的投资机会，发掘与互联主题相关的上市公司中商业模式独特、竞争优势明显，具有长期持续增长模式、估值水平相对合理的优质上市公司，分享企业成长及变革带来的资本增值。</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4、其他投资策略：包括可转换债券投资策略、中小企业私募债投资策略、股指期货投资策略、资产支持证券投资策略、股票期权投资策略、存托凭证投资策略等。</w:t>
            </w:r>
          </w:p>
        </w:tc>
      </w:tr>
      <w:tr w:rsidR="00CF2B8C" w14:paraId="0E066744"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5517F2" w14:textId="77777777" w:rsidR="000B21E0" w:rsidRDefault="000B21E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84498D" w14:textId="77777777" w:rsidR="000B21E0" w:rsidRDefault="000B21E0">
            <w:pPr>
              <w:jc w:val="left"/>
            </w:pPr>
            <w:r>
              <w:rPr>
                <w:rFonts w:ascii="宋体" w:hAnsi="宋体" w:hint="eastAsia"/>
                <w:lang w:eastAsia="zh-Hans"/>
              </w:rPr>
              <w:t>中证TMT产业主题指数收益率*85%+银行活期存款利率（税后）*15%</w:t>
            </w:r>
          </w:p>
        </w:tc>
      </w:tr>
      <w:tr w:rsidR="00CF2B8C" w14:paraId="39DE88CC"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B4424B" w14:textId="77777777" w:rsidR="000B21E0" w:rsidRDefault="000B21E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5FFFA0" w14:textId="77777777" w:rsidR="000B21E0" w:rsidRDefault="000B21E0">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F2B8C" w14:paraId="65448092"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32D4B3" w14:textId="77777777" w:rsidR="000B21E0" w:rsidRDefault="000B21E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16A1A9" w14:textId="77777777" w:rsidR="000B21E0" w:rsidRDefault="000B21E0">
            <w:pPr>
              <w:jc w:val="left"/>
            </w:pPr>
            <w:r>
              <w:rPr>
                <w:rFonts w:ascii="宋体" w:hAnsi="宋体" w:hint="eastAsia"/>
                <w:lang w:eastAsia="zh-Hans"/>
              </w:rPr>
              <w:t>摩根基金管理（中国）有限公司</w:t>
            </w:r>
          </w:p>
        </w:tc>
      </w:tr>
      <w:tr w:rsidR="00CF2B8C" w14:paraId="6B393E08" w14:textId="77777777">
        <w:trPr>
          <w:divId w:val="5956004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055961" w14:textId="77777777" w:rsidR="000B21E0" w:rsidRDefault="000B21E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4286C6" w14:textId="77777777" w:rsidR="000B21E0" w:rsidRDefault="000B21E0">
            <w:pPr>
              <w:jc w:val="left"/>
            </w:pPr>
            <w:r>
              <w:rPr>
                <w:rFonts w:ascii="宋体" w:hAnsi="宋体" w:hint="eastAsia"/>
                <w:lang w:eastAsia="zh-Hans"/>
              </w:rPr>
              <w:t>中国工商银行股份有限公司</w:t>
            </w:r>
          </w:p>
        </w:tc>
      </w:tr>
      <w:tr w:rsidR="00CF2B8C" w14:paraId="7B5580F8" w14:textId="77777777">
        <w:trPr>
          <w:divId w:val="5956004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0DAC86" w14:textId="77777777" w:rsidR="000B21E0" w:rsidRDefault="000B21E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A04EA5" w14:textId="77777777" w:rsidR="000B21E0" w:rsidRDefault="000B21E0">
            <w:pPr>
              <w:jc w:val="center"/>
            </w:pPr>
            <w:r>
              <w:rPr>
                <w:rFonts w:ascii="宋体" w:hAnsi="宋体" w:hint="eastAsia"/>
                <w:lang w:eastAsia="zh-Hans"/>
              </w:rPr>
              <w:t>摩根智慧互联股票A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5F219" w14:textId="77777777" w:rsidR="000B21E0" w:rsidRDefault="000B21E0">
            <w:pPr>
              <w:jc w:val="center"/>
            </w:pPr>
            <w:r>
              <w:rPr>
                <w:rFonts w:ascii="宋体" w:hAnsi="宋体" w:hint="eastAsia"/>
                <w:lang w:eastAsia="zh-Hans"/>
              </w:rPr>
              <w:t>摩根智慧互联股票C</w:t>
            </w:r>
            <w:r>
              <w:rPr>
                <w:rFonts w:ascii="宋体" w:hAnsi="宋体" w:hint="eastAsia"/>
                <w:kern w:val="0"/>
                <w:sz w:val="20"/>
                <w:lang w:eastAsia="zh-Hans"/>
              </w:rPr>
              <w:t xml:space="preserve"> </w:t>
            </w:r>
          </w:p>
        </w:tc>
      </w:tr>
      <w:tr w:rsidR="00CF2B8C" w14:paraId="7FFB45C6" w14:textId="77777777">
        <w:trPr>
          <w:divId w:val="5956004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41ACC5" w14:textId="77777777" w:rsidR="000B21E0" w:rsidRDefault="000B21E0">
            <w:pPr>
              <w:jc w:val="left"/>
            </w:pPr>
            <w:r>
              <w:rPr>
                <w:rFonts w:ascii="宋体" w:hAnsi="宋体" w:hint="eastAsia"/>
              </w:rPr>
              <w:lastRenderedPageBreak/>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DD303" w14:textId="77777777" w:rsidR="000B21E0" w:rsidRDefault="000B21E0">
            <w:pPr>
              <w:jc w:val="center"/>
            </w:pPr>
            <w:r>
              <w:rPr>
                <w:rFonts w:ascii="宋体" w:hAnsi="宋体" w:hint="eastAsia"/>
                <w:lang w:eastAsia="zh-Hans"/>
              </w:rPr>
              <w:t>001313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504F0" w14:textId="77777777" w:rsidR="000B21E0" w:rsidRDefault="000B21E0">
            <w:pPr>
              <w:jc w:val="center"/>
            </w:pPr>
            <w:r>
              <w:rPr>
                <w:rFonts w:ascii="宋体" w:hAnsi="宋体" w:hint="eastAsia"/>
                <w:lang w:eastAsia="zh-Hans"/>
              </w:rPr>
              <w:t>016919</w:t>
            </w:r>
            <w:r>
              <w:rPr>
                <w:rFonts w:ascii="宋体" w:hAnsi="宋体" w:hint="eastAsia"/>
                <w:kern w:val="0"/>
                <w:sz w:val="20"/>
                <w:lang w:eastAsia="zh-Hans"/>
              </w:rPr>
              <w:t xml:space="preserve"> </w:t>
            </w:r>
          </w:p>
        </w:tc>
      </w:tr>
      <w:bookmarkEnd w:id="33"/>
      <w:bookmarkEnd w:id="32"/>
      <w:tr w:rsidR="00CF2B8C" w14:paraId="43E5E41A" w14:textId="77777777">
        <w:trPr>
          <w:divId w:val="5956004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B0ADEB" w14:textId="77777777" w:rsidR="000B21E0" w:rsidRDefault="000B21E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D0D47" w14:textId="77777777" w:rsidR="000B21E0" w:rsidRDefault="000B21E0">
            <w:pPr>
              <w:jc w:val="center"/>
            </w:pPr>
            <w:r>
              <w:rPr>
                <w:rFonts w:ascii="宋体" w:hAnsi="宋体" w:hint="eastAsia"/>
                <w:lang w:eastAsia="zh-Hans"/>
              </w:rPr>
              <w:t>521,529,860.08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32EC3" w14:textId="77777777" w:rsidR="000B21E0" w:rsidRDefault="000B21E0">
            <w:pPr>
              <w:jc w:val="center"/>
            </w:pPr>
            <w:r>
              <w:rPr>
                <w:rFonts w:ascii="宋体" w:hAnsi="宋体" w:hint="eastAsia"/>
                <w:lang w:eastAsia="zh-Hans"/>
              </w:rPr>
              <w:t>148,928,278.60</w:t>
            </w:r>
            <w:r>
              <w:rPr>
                <w:rFonts w:hint="eastAsia"/>
              </w:rPr>
              <w:t>份</w:t>
            </w:r>
            <w:r>
              <w:rPr>
                <w:rFonts w:ascii="宋体" w:hAnsi="宋体" w:hint="eastAsia"/>
                <w:lang w:eastAsia="zh-Hans"/>
              </w:rPr>
              <w:t xml:space="preserve"> </w:t>
            </w:r>
          </w:p>
        </w:tc>
      </w:tr>
    </w:tbl>
    <w:p w14:paraId="656C9D9F" w14:textId="77777777" w:rsidR="000B21E0" w:rsidRDefault="000B21E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2E7D759" w14:textId="77777777" w:rsidR="000B21E0" w:rsidRDefault="000B21E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33D2B1A" w14:textId="77777777" w:rsidR="000B21E0" w:rsidRDefault="000B21E0">
      <w:pPr>
        <w:jc w:val="right"/>
        <w:divId w:val="125639821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CF2B8C" w14:paraId="2AC7FCAD" w14:textId="77777777">
        <w:trPr>
          <w:divId w:val="125639821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CAB6002" w14:textId="77777777" w:rsidR="000B21E0" w:rsidRDefault="000B21E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58F0538" w14:textId="77777777" w:rsidR="000B21E0" w:rsidRDefault="000B21E0">
            <w:pPr>
              <w:pStyle w:val="a5"/>
              <w:jc w:val="center"/>
              <w:rPr>
                <w:rFonts w:hint="eastAsia"/>
              </w:rPr>
            </w:pPr>
            <w:r>
              <w:rPr>
                <w:rFonts w:hint="eastAsia"/>
                <w:kern w:val="2"/>
                <w:sz w:val="21"/>
                <w:szCs w:val="24"/>
                <w:lang w:eastAsia="zh-Hans"/>
              </w:rPr>
              <w:t xml:space="preserve">报告期（2025年4月1日-2025年6月30日） </w:t>
            </w:r>
          </w:p>
        </w:tc>
      </w:tr>
      <w:tr w:rsidR="00CF2B8C" w14:paraId="0BF4D101" w14:textId="77777777">
        <w:trPr>
          <w:divId w:val="125639821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54FB0" w14:textId="77777777" w:rsidR="000B21E0" w:rsidRDefault="000B21E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93F00C7" w14:textId="77777777" w:rsidR="000B21E0" w:rsidRDefault="000B21E0">
            <w:pPr>
              <w:jc w:val="center"/>
            </w:pPr>
            <w:r>
              <w:rPr>
                <w:rFonts w:ascii="宋体" w:hAnsi="宋体" w:hint="eastAsia"/>
                <w:szCs w:val="24"/>
                <w:lang w:eastAsia="zh-Hans"/>
              </w:rPr>
              <w:t>摩根智慧互联股票A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10DDD70" w14:textId="77777777" w:rsidR="000B21E0" w:rsidRDefault="000B21E0">
            <w:pPr>
              <w:jc w:val="center"/>
            </w:pPr>
            <w:r>
              <w:rPr>
                <w:rFonts w:ascii="宋体" w:hAnsi="宋体" w:hint="eastAsia"/>
                <w:szCs w:val="24"/>
                <w:lang w:eastAsia="zh-Hans"/>
              </w:rPr>
              <w:t>摩根智慧互联股票C</w:t>
            </w:r>
          </w:p>
        </w:tc>
      </w:tr>
      <w:tr w:rsidR="00CF2B8C" w14:paraId="3F3C0671" w14:textId="77777777">
        <w:trPr>
          <w:divId w:val="12563982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02D97F" w14:textId="77777777" w:rsidR="000B21E0" w:rsidRDefault="000B21E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5EC313" w14:textId="77777777" w:rsidR="000B21E0" w:rsidRDefault="000B21E0">
            <w:pPr>
              <w:jc w:val="right"/>
            </w:pPr>
            <w:r>
              <w:rPr>
                <w:rFonts w:ascii="宋体" w:hAnsi="宋体" w:hint="eastAsia"/>
                <w:szCs w:val="24"/>
                <w:lang w:eastAsia="zh-Hans"/>
              </w:rPr>
              <w:t>-476,570.93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6EA1A5" w14:textId="77777777" w:rsidR="000B21E0" w:rsidRDefault="000B21E0">
            <w:pPr>
              <w:jc w:val="right"/>
            </w:pPr>
            <w:r>
              <w:rPr>
                <w:rFonts w:ascii="宋体" w:hAnsi="宋体" w:hint="eastAsia"/>
                <w:szCs w:val="24"/>
                <w:lang w:eastAsia="zh-Hans"/>
              </w:rPr>
              <w:t>-666,572.56</w:t>
            </w:r>
          </w:p>
        </w:tc>
      </w:tr>
      <w:tr w:rsidR="00CF2B8C" w14:paraId="156D40EE" w14:textId="77777777">
        <w:trPr>
          <w:divId w:val="12563982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CFEC2C" w14:textId="77777777" w:rsidR="000B21E0" w:rsidRDefault="000B21E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A44CFE" w14:textId="77777777" w:rsidR="000B21E0" w:rsidRDefault="000B21E0">
            <w:pPr>
              <w:jc w:val="right"/>
            </w:pPr>
            <w:r>
              <w:rPr>
                <w:rFonts w:ascii="宋体" w:hAnsi="宋体" w:hint="eastAsia"/>
                <w:szCs w:val="24"/>
                <w:lang w:eastAsia="zh-Hans"/>
              </w:rPr>
              <w:t>5,924,232.15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2A9399" w14:textId="77777777" w:rsidR="000B21E0" w:rsidRDefault="000B21E0">
            <w:pPr>
              <w:jc w:val="right"/>
            </w:pPr>
            <w:r>
              <w:rPr>
                <w:rFonts w:ascii="宋体" w:hAnsi="宋体" w:hint="eastAsia"/>
                <w:szCs w:val="24"/>
                <w:lang w:eastAsia="zh-Hans"/>
              </w:rPr>
              <w:t>336,939.42</w:t>
            </w:r>
          </w:p>
        </w:tc>
      </w:tr>
      <w:tr w:rsidR="00CF2B8C" w14:paraId="1B6D156B" w14:textId="77777777">
        <w:trPr>
          <w:divId w:val="12563982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60B71D" w14:textId="77777777" w:rsidR="000B21E0" w:rsidRDefault="000B21E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5DA667" w14:textId="77777777" w:rsidR="000B21E0" w:rsidRDefault="000B21E0">
            <w:pPr>
              <w:jc w:val="right"/>
            </w:pPr>
            <w:r>
              <w:rPr>
                <w:rFonts w:ascii="宋体" w:hAnsi="宋体" w:hint="eastAsia"/>
                <w:szCs w:val="24"/>
                <w:lang w:eastAsia="zh-Hans"/>
              </w:rPr>
              <w:t>0.0113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C5B992" w14:textId="77777777" w:rsidR="000B21E0" w:rsidRDefault="000B21E0">
            <w:pPr>
              <w:jc w:val="right"/>
            </w:pPr>
            <w:r>
              <w:rPr>
                <w:rFonts w:ascii="宋体" w:hAnsi="宋体" w:hint="eastAsia"/>
                <w:szCs w:val="24"/>
                <w:lang w:eastAsia="zh-Hans"/>
              </w:rPr>
              <w:t>0.0017</w:t>
            </w:r>
          </w:p>
        </w:tc>
      </w:tr>
      <w:tr w:rsidR="00CF2B8C" w14:paraId="562D2854" w14:textId="77777777">
        <w:trPr>
          <w:divId w:val="12563982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DB7B9E" w14:textId="77777777" w:rsidR="000B21E0" w:rsidRDefault="000B21E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223CC1" w14:textId="77777777" w:rsidR="000B21E0" w:rsidRDefault="000B21E0">
            <w:pPr>
              <w:jc w:val="right"/>
            </w:pPr>
            <w:r>
              <w:rPr>
                <w:rFonts w:ascii="宋体" w:hAnsi="宋体" w:hint="eastAsia"/>
                <w:szCs w:val="24"/>
                <w:lang w:eastAsia="zh-Hans"/>
              </w:rPr>
              <w:t>461,275,689.38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81A895" w14:textId="77777777" w:rsidR="000B21E0" w:rsidRDefault="000B21E0">
            <w:pPr>
              <w:jc w:val="right"/>
            </w:pPr>
            <w:r>
              <w:rPr>
                <w:rFonts w:ascii="宋体" w:hAnsi="宋体" w:hint="eastAsia"/>
                <w:szCs w:val="24"/>
                <w:lang w:eastAsia="zh-Hans"/>
              </w:rPr>
              <w:t>129,952,020.11</w:t>
            </w:r>
          </w:p>
        </w:tc>
      </w:tr>
      <w:tr w:rsidR="00CF2B8C" w14:paraId="709B0902" w14:textId="77777777">
        <w:trPr>
          <w:divId w:val="12563982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71144E" w14:textId="77777777" w:rsidR="000B21E0" w:rsidRDefault="000B21E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24BC7F" w14:textId="77777777" w:rsidR="000B21E0" w:rsidRDefault="000B21E0">
            <w:pPr>
              <w:jc w:val="right"/>
            </w:pPr>
            <w:r>
              <w:rPr>
                <w:rFonts w:ascii="宋体" w:hAnsi="宋体" w:hint="eastAsia"/>
                <w:szCs w:val="24"/>
                <w:lang w:eastAsia="zh-Hans"/>
              </w:rPr>
              <w:t>0.8845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60048B" w14:textId="77777777" w:rsidR="000B21E0" w:rsidRDefault="000B21E0">
            <w:pPr>
              <w:jc w:val="right"/>
            </w:pPr>
            <w:r>
              <w:rPr>
                <w:rFonts w:ascii="宋体" w:hAnsi="宋体" w:hint="eastAsia"/>
                <w:szCs w:val="24"/>
                <w:lang w:eastAsia="zh-Hans"/>
              </w:rPr>
              <w:t>0.8726</w:t>
            </w:r>
          </w:p>
        </w:tc>
      </w:tr>
    </w:tbl>
    <w:p w14:paraId="06B57AA1" w14:textId="77777777" w:rsidR="000B21E0" w:rsidRDefault="000B21E0">
      <w:pPr>
        <w:wordWrap w:val="0"/>
        <w:spacing w:line="360" w:lineRule="auto"/>
        <w:jc w:val="left"/>
        <w:divId w:val="74614950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B2E315A" w14:textId="77777777" w:rsidR="000B21E0" w:rsidRDefault="000B21E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62832BF" w14:textId="77777777" w:rsidR="000B21E0" w:rsidRDefault="000B21E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F2F9657" w14:textId="77777777" w:rsidR="000B21E0" w:rsidRDefault="000B21E0">
      <w:pPr>
        <w:spacing w:line="360" w:lineRule="auto"/>
        <w:jc w:val="center"/>
        <w:divId w:val="936710792"/>
      </w:pPr>
      <w:r>
        <w:rPr>
          <w:rFonts w:ascii="宋体" w:hAnsi="宋体" w:hint="eastAsia"/>
        </w:rPr>
        <w:t>摩根智慧互联股票A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2B8C" w14:paraId="4378F6AD" w14:textId="77777777">
        <w:trPr>
          <w:divId w:val="9367107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A74FFD" w14:textId="77777777" w:rsidR="000B21E0" w:rsidRDefault="000B21E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B46237" w14:textId="77777777" w:rsidR="000B21E0" w:rsidRDefault="000B21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28D8DB" w14:textId="77777777" w:rsidR="000B21E0" w:rsidRDefault="000B21E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143395" w14:textId="77777777" w:rsidR="000B21E0" w:rsidRDefault="000B21E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0BB5CA" w14:textId="77777777" w:rsidR="000B21E0" w:rsidRDefault="000B21E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E57" w14:textId="77777777" w:rsidR="000B21E0" w:rsidRDefault="000B21E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AF4864" w14:textId="77777777" w:rsidR="000B21E0" w:rsidRDefault="000B21E0">
            <w:pPr>
              <w:spacing w:line="360" w:lineRule="auto"/>
              <w:jc w:val="center"/>
            </w:pPr>
            <w:r>
              <w:rPr>
                <w:rFonts w:ascii="宋体" w:hAnsi="宋体" w:hint="eastAsia"/>
              </w:rPr>
              <w:t xml:space="preserve">②－④ </w:t>
            </w:r>
          </w:p>
        </w:tc>
      </w:tr>
      <w:tr w:rsidR="00CF2B8C" w14:paraId="014021B0" w14:textId="77777777">
        <w:trPr>
          <w:divId w:val="9367107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C163B" w14:textId="77777777" w:rsidR="000B21E0" w:rsidRDefault="000B21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D7E93" w14:textId="77777777" w:rsidR="000B21E0" w:rsidRDefault="000B21E0">
            <w:pPr>
              <w:spacing w:line="360" w:lineRule="auto"/>
              <w:jc w:val="right"/>
            </w:pPr>
            <w:r>
              <w:rPr>
                <w:rFonts w:ascii="宋体" w:hAnsi="宋体" w:hint="eastAsia"/>
              </w:rPr>
              <w:t xml:space="preserve">1.26%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D7629" w14:textId="77777777" w:rsidR="000B21E0" w:rsidRDefault="000B21E0">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AFBE8" w14:textId="77777777" w:rsidR="000B21E0" w:rsidRDefault="000B21E0">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EB42C" w14:textId="77777777" w:rsidR="000B21E0" w:rsidRDefault="000B21E0">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62BB00" w14:textId="77777777" w:rsidR="000B21E0" w:rsidRDefault="000B21E0">
            <w:pPr>
              <w:spacing w:line="360" w:lineRule="auto"/>
              <w:jc w:val="right"/>
            </w:pPr>
            <w:r>
              <w:rPr>
                <w:rFonts w:ascii="宋体" w:hAnsi="宋体" w:hint="eastAsia"/>
              </w:rPr>
              <w:t xml:space="preserve">0.70%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CBF9F" w14:textId="77777777" w:rsidR="000B21E0" w:rsidRDefault="000B21E0">
            <w:pPr>
              <w:spacing w:line="360" w:lineRule="auto"/>
              <w:jc w:val="right"/>
            </w:pPr>
            <w:r>
              <w:rPr>
                <w:rFonts w:ascii="宋体" w:hAnsi="宋体" w:hint="eastAsia"/>
              </w:rPr>
              <w:t xml:space="preserve">0.37% </w:t>
            </w:r>
          </w:p>
        </w:tc>
      </w:tr>
      <w:tr w:rsidR="00CF2B8C" w14:paraId="499E81A2" w14:textId="77777777">
        <w:trPr>
          <w:divId w:val="9367107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91822" w14:textId="77777777" w:rsidR="000B21E0" w:rsidRDefault="000B21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F96DC" w14:textId="77777777" w:rsidR="000B21E0" w:rsidRDefault="000B21E0">
            <w:pPr>
              <w:spacing w:line="360" w:lineRule="auto"/>
              <w:jc w:val="right"/>
            </w:pPr>
            <w:r>
              <w:rPr>
                <w:rFonts w:ascii="宋体" w:hAnsi="宋体" w:hint="eastAsia"/>
              </w:rPr>
              <w:t xml:space="preserve">6.36%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B5857" w14:textId="77777777" w:rsidR="000B21E0" w:rsidRDefault="000B21E0">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8DEAB" w14:textId="77777777" w:rsidR="000B21E0" w:rsidRDefault="000B21E0">
            <w:pPr>
              <w:spacing w:line="360" w:lineRule="auto"/>
              <w:jc w:val="right"/>
            </w:pPr>
            <w:r>
              <w:rPr>
                <w:rFonts w:ascii="宋体" w:hAnsi="宋体" w:hint="eastAsia"/>
              </w:rPr>
              <w:t xml:space="preserve">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31087" w14:textId="77777777" w:rsidR="000B21E0" w:rsidRDefault="000B21E0">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2DCCAE" w14:textId="77777777" w:rsidR="000B21E0" w:rsidRDefault="000B21E0">
            <w:pPr>
              <w:spacing w:line="360" w:lineRule="auto"/>
              <w:jc w:val="right"/>
            </w:pPr>
            <w:r>
              <w:rPr>
                <w:rFonts w:ascii="宋体" w:hAnsi="宋体" w:hint="eastAsia"/>
              </w:rPr>
              <w:t xml:space="preserve">2.69%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20D8C" w14:textId="77777777" w:rsidR="000B21E0" w:rsidRDefault="000B21E0">
            <w:pPr>
              <w:spacing w:line="360" w:lineRule="auto"/>
              <w:jc w:val="right"/>
            </w:pPr>
            <w:r>
              <w:rPr>
                <w:rFonts w:ascii="宋体" w:hAnsi="宋体" w:hint="eastAsia"/>
              </w:rPr>
              <w:t xml:space="preserve">0.54% </w:t>
            </w:r>
          </w:p>
        </w:tc>
      </w:tr>
      <w:tr w:rsidR="00CF2B8C" w14:paraId="201F648D" w14:textId="77777777">
        <w:trPr>
          <w:divId w:val="9367107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01285" w14:textId="77777777" w:rsidR="000B21E0" w:rsidRDefault="000B21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35D06" w14:textId="77777777" w:rsidR="000B21E0" w:rsidRDefault="000B21E0">
            <w:pPr>
              <w:spacing w:line="360" w:lineRule="auto"/>
              <w:jc w:val="right"/>
            </w:pPr>
            <w:r>
              <w:rPr>
                <w:rFonts w:ascii="宋体" w:hAnsi="宋体" w:hint="eastAsia"/>
              </w:rPr>
              <w:t xml:space="preserve">30.23%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46773" w14:textId="77777777" w:rsidR="000B21E0" w:rsidRDefault="000B21E0">
            <w:pPr>
              <w:spacing w:line="360" w:lineRule="auto"/>
              <w:jc w:val="right"/>
            </w:pPr>
            <w:r>
              <w:rPr>
                <w:rFonts w:ascii="宋体" w:hAnsi="宋体" w:hint="eastAsia"/>
              </w:rPr>
              <w:t xml:space="preserve">2.40%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906D" w14:textId="77777777" w:rsidR="000B21E0" w:rsidRDefault="000B21E0">
            <w:pPr>
              <w:spacing w:line="360" w:lineRule="auto"/>
              <w:jc w:val="right"/>
            </w:pPr>
            <w:r>
              <w:rPr>
                <w:rFonts w:ascii="宋体" w:hAnsi="宋体" w:hint="eastAsia"/>
              </w:rPr>
              <w:t xml:space="preserve">32.70%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E83C9" w14:textId="77777777" w:rsidR="000B21E0" w:rsidRDefault="000B21E0">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6275DD" w14:textId="77777777" w:rsidR="000B21E0" w:rsidRDefault="000B21E0">
            <w:pPr>
              <w:spacing w:line="360" w:lineRule="auto"/>
              <w:jc w:val="right"/>
            </w:pPr>
            <w:r>
              <w:rPr>
                <w:rFonts w:ascii="宋体" w:hAnsi="宋体" w:hint="eastAsia"/>
              </w:rPr>
              <w:t xml:space="preserve">-2.47%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04979" w14:textId="77777777" w:rsidR="000B21E0" w:rsidRDefault="000B21E0">
            <w:pPr>
              <w:spacing w:line="360" w:lineRule="auto"/>
              <w:jc w:val="right"/>
            </w:pPr>
            <w:r>
              <w:rPr>
                <w:rFonts w:ascii="宋体" w:hAnsi="宋体" w:hint="eastAsia"/>
              </w:rPr>
              <w:t xml:space="preserve">0.52% </w:t>
            </w:r>
          </w:p>
        </w:tc>
      </w:tr>
      <w:tr w:rsidR="00CF2B8C" w14:paraId="5A976240" w14:textId="77777777">
        <w:trPr>
          <w:divId w:val="9367107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13489" w14:textId="77777777" w:rsidR="000B21E0" w:rsidRDefault="000B21E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95843" w14:textId="77777777" w:rsidR="000B21E0" w:rsidRDefault="000B21E0">
            <w:pPr>
              <w:spacing w:line="360" w:lineRule="auto"/>
              <w:jc w:val="right"/>
            </w:pPr>
            <w:r>
              <w:rPr>
                <w:rFonts w:ascii="宋体" w:hAnsi="宋体" w:hint="eastAsia"/>
              </w:rPr>
              <w:t xml:space="preserve">-23.77%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C0324" w14:textId="77777777" w:rsidR="000B21E0" w:rsidRDefault="000B21E0">
            <w:pPr>
              <w:spacing w:line="360" w:lineRule="auto"/>
              <w:jc w:val="right"/>
            </w:pPr>
            <w:r>
              <w:rPr>
                <w:rFonts w:ascii="宋体" w:hAnsi="宋体" w:hint="eastAsia"/>
              </w:rPr>
              <w:t xml:space="preserve">2.14%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15F35" w14:textId="77777777" w:rsidR="000B21E0" w:rsidRDefault="000B21E0">
            <w:pPr>
              <w:spacing w:line="360" w:lineRule="auto"/>
              <w:jc w:val="right"/>
            </w:pPr>
            <w:r>
              <w:rPr>
                <w:rFonts w:ascii="宋体" w:hAnsi="宋体" w:hint="eastAsia"/>
              </w:rPr>
              <w:t xml:space="preserve">7.90%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E5A14" w14:textId="77777777" w:rsidR="000B21E0" w:rsidRDefault="000B21E0">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42ABB4" w14:textId="77777777" w:rsidR="000B21E0" w:rsidRDefault="000B21E0">
            <w:pPr>
              <w:spacing w:line="360" w:lineRule="auto"/>
              <w:jc w:val="right"/>
            </w:pPr>
            <w:r>
              <w:rPr>
                <w:rFonts w:ascii="宋体" w:hAnsi="宋体" w:hint="eastAsia"/>
              </w:rPr>
              <w:t xml:space="preserve">-31.67%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1C460" w14:textId="77777777" w:rsidR="000B21E0" w:rsidRDefault="000B21E0">
            <w:pPr>
              <w:spacing w:line="360" w:lineRule="auto"/>
              <w:jc w:val="right"/>
            </w:pPr>
            <w:r>
              <w:rPr>
                <w:rFonts w:ascii="宋体" w:hAnsi="宋体" w:hint="eastAsia"/>
              </w:rPr>
              <w:t xml:space="preserve">0.88% </w:t>
            </w:r>
          </w:p>
        </w:tc>
      </w:tr>
      <w:tr w:rsidR="00CF2B8C" w14:paraId="28F8D089" w14:textId="77777777">
        <w:trPr>
          <w:divId w:val="9367107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1271C" w14:textId="77777777" w:rsidR="000B21E0" w:rsidRDefault="000B21E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652A9" w14:textId="77777777" w:rsidR="000B21E0" w:rsidRDefault="000B21E0">
            <w:pPr>
              <w:spacing w:line="360" w:lineRule="auto"/>
              <w:jc w:val="right"/>
            </w:pPr>
            <w:r>
              <w:rPr>
                <w:rFonts w:ascii="宋体" w:hAnsi="宋体" w:hint="eastAsia"/>
              </w:rPr>
              <w:t xml:space="preserve">-21.31%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DF00A" w14:textId="77777777" w:rsidR="000B21E0" w:rsidRDefault="000B21E0">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E96E3" w14:textId="77777777" w:rsidR="000B21E0" w:rsidRDefault="000B21E0">
            <w:pPr>
              <w:spacing w:line="360" w:lineRule="auto"/>
              <w:jc w:val="right"/>
            </w:pPr>
            <w:r>
              <w:rPr>
                <w:rFonts w:ascii="宋体" w:hAnsi="宋体" w:hint="eastAsia"/>
              </w:rPr>
              <w:t xml:space="preserve">15.10%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F417A" w14:textId="77777777" w:rsidR="000B21E0" w:rsidRDefault="000B21E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9FDC4F" w14:textId="77777777" w:rsidR="000B21E0" w:rsidRDefault="000B21E0">
            <w:pPr>
              <w:spacing w:line="360" w:lineRule="auto"/>
              <w:jc w:val="right"/>
            </w:pPr>
            <w:r>
              <w:rPr>
                <w:rFonts w:ascii="宋体" w:hAnsi="宋体" w:hint="eastAsia"/>
              </w:rPr>
              <w:t xml:space="preserve">-36.41%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38743" w14:textId="77777777" w:rsidR="000B21E0" w:rsidRDefault="000B21E0">
            <w:pPr>
              <w:spacing w:line="360" w:lineRule="auto"/>
              <w:jc w:val="right"/>
            </w:pPr>
            <w:r>
              <w:rPr>
                <w:rFonts w:ascii="宋体" w:hAnsi="宋体" w:hint="eastAsia"/>
              </w:rPr>
              <w:t xml:space="preserve">0.86% </w:t>
            </w:r>
          </w:p>
        </w:tc>
      </w:tr>
      <w:tr w:rsidR="00CF2B8C" w14:paraId="6C288831" w14:textId="77777777">
        <w:trPr>
          <w:divId w:val="9367107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4DE46" w14:textId="77777777" w:rsidR="000B21E0" w:rsidRDefault="000B21E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020B5" w14:textId="77777777" w:rsidR="000B21E0" w:rsidRDefault="000B21E0">
            <w:pPr>
              <w:spacing w:line="360" w:lineRule="auto"/>
              <w:jc w:val="right"/>
            </w:pPr>
            <w:r>
              <w:rPr>
                <w:rFonts w:ascii="宋体" w:hAnsi="宋体" w:hint="eastAsia"/>
              </w:rPr>
              <w:t xml:space="preserve">-11.55%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3B492" w14:textId="77777777" w:rsidR="000B21E0" w:rsidRDefault="000B21E0">
            <w:pPr>
              <w:spacing w:line="360" w:lineRule="auto"/>
              <w:jc w:val="right"/>
            </w:pPr>
            <w:r>
              <w:rPr>
                <w:rFonts w:ascii="宋体" w:hAnsi="宋体" w:hint="eastAsia"/>
              </w:rPr>
              <w:t xml:space="preserve">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2FF68" w14:textId="77777777" w:rsidR="000B21E0" w:rsidRDefault="000B21E0">
            <w:pPr>
              <w:spacing w:line="360" w:lineRule="auto"/>
              <w:jc w:val="right"/>
            </w:pPr>
            <w:r>
              <w:rPr>
                <w:rFonts w:ascii="宋体" w:hAnsi="宋体" w:hint="eastAsia"/>
              </w:rPr>
              <w:t xml:space="preserve">-11.52%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D25BA" w14:textId="77777777" w:rsidR="000B21E0" w:rsidRDefault="000B21E0">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7D2E9B" w14:textId="77777777" w:rsidR="000B21E0" w:rsidRDefault="000B21E0">
            <w:pPr>
              <w:spacing w:line="360" w:lineRule="auto"/>
              <w:jc w:val="right"/>
            </w:pPr>
            <w:r>
              <w:rPr>
                <w:rFonts w:ascii="宋体" w:hAnsi="宋体" w:hint="eastAsia"/>
              </w:rPr>
              <w:t xml:space="preserve">-0.03%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1C894" w14:textId="77777777" w:rsidR="000B21E0" w:rsidRDefault="000B21E0">
            <w:pPr>
              <w:spacing w:line="360" w:lineRule="auto"/>
              <w:jc w:val="right"/>
            </w:pPr>
            <w:r>
              <w:rPr>
                <w:rFonts w:ascii="宋体" w:hAnsi="宋体" w:hint="eastAsia"/>
              </w:rPr>
              <w:t xml:space="preserve">0.73% </w:t>
            </w:r>
          </w:p>
        </w:tc>
      </w:tr>
    </w:tbl>
    <w:p w14:paraId="69FDA301" w14:textId="77777777" w:rsidR="000B21E0" w:rsidRDefault="000B21E0">
      <w:pPr>
        <w:spacing w:line="360" w:lineRule="auto"/>
        <w:jc w:val="center"/>
        <w:divId w:val="12194170"/>
      </w:pPr>
      <w:r>
        <w:rPr>
          <w:rFonts w:ascii="宋体" w:hAnsi="宋体" w:hint="eastAsia"/>
        </w:rPr>
        <w:t>摩根智慧互联股票C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2B8C" w14:paraId="457820DE" w14:textId="77777777">
        <w:trPr>
          <w:divId w:val="121941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634A16" w14:textId="77777777" w:rsidR="000B21E0" w:rsidRDefault="000B21E0">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1DF6F8" w14:textId="77777777" w:rsidR="000B21E0" w:rsidRDefault="000B21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988525" w14:textId="77777777" w:rsidR="000B21E0" w:rsidRDefault="000B21E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38E2C9" w14:textId="77777777" w:rsidR="000B21E0" w:rsidRDefault="000B21E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612D16" w14:textId="77777777" w:rsidR="000B21E0" w:rsidRDefault="000B21E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B6655" w14:textId="77777777" w:rsidR="000B21E0" w:rsidRDefault="000B21E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618D56" w14:textId="77777777" w:rsidR="000B21E0" w:rsidRDefault="000B21E0">
            <w:pPr>
              <w:spacing w:line="360" w:lineRule="auto"/>
              <w:jc w:val="center"/>
            </w:pPr>
            <w:r>
              <w:rPr>
                <w:rFonts w:ascii="宋体" w:hAnsi="宋体" w:hint="eastAsia"/>
              </w:rPr>
              <w:t xml:space="preserve">②－④ </w:t>
            </w:r>
          </w:p>
        </w:tc>
      </w:tr>
      <w:tr w:rsidR="00CF2B8C" w14:paraId="65AC4F9C" w14:textId="77777777">
        <w:trPr>
          <w:divId w:val="12194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1AB9B" w14:textId="77777777" w:rsidR="000B21E0" w:rsidRDefault="000B21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133AB" w14:textId="77777777" w:rsidR="000B21E0" w:rsidRDefault="000B21E0">
            <w:pPr>
              <w:spacing w:line="360" w:lineRule="auto"/>
              <w:jc w:val="right"/>
            </w:pPr>
            <w:r>
              <w:rPr>
                <w:rFonts w:ascii="宋体" w:hAnsi="宋体" w:hint="eastAsia"/>
              </w:rPr>
              <w:t xml:space="preserve">1.14%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82992" w14:textId="77777777" w:rsidR="000B21E0" w:rsidRDefault="000B21E0">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FA905" w14:textId="77777777" w:rsidR="000B21E0" w:rsidRDefault="000B21E0">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3FCB5" w14:textId="77777777" w:rsidR="000B21E0" w:rsidRDefault="000B21E0">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C28812" w14:textId="77777777" w:rsidR="000B21E0" w:rsidRDefault="000B21E0">
            <w:pPr>
              <w:spacing w:line="360" w:lineRule="auto"/>
              <w:jc w:val="right"/>
            </w:pPr>
            <w:r>
              <w:rPr>
                <w:rFonts w:ascii="宋体" w:hAnsi="宋体" w:hint="eastAsia"/>
              </w:rPr>
              <w:t xml:space="preserve">0.58%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AC59F" w14:textId="77777777" w:rsidR="000B21E0" w:rsidRDefault="000B21E0">
            <w:pPr>
              <w:spacing w:line="360" w:lineRule="auto"/>
              <w:jc w:val="right"/>
            </w:pPr>
            <w:r>
              <w:rPr>
                <w:rFonts w:ascii="宋体" w:hAnsi="宋体" w:hint="eastAsia"/>
              </w:rPr>
              <w:t xml:space="preserve">0.37% </w:t>
            </w:r>
          </w:p>
        </w:tc>
      </w:tr>
      <w:tr w:rsidR="00CF2B8C" w14:paraId="3819D775" w14:textId="77777777">
        <w:trPr>
          <w:divId w:val="12194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6EE43" w14:textId="77777777" w:rsidR="000B21E0" w:rsidRDefault="000B21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F4AF8" w14:textId="77777777" w:rsidR="000B21E0" w:rsidRDefault="000B21E0">
            <w:pPr>
              <w:spacing w:line="360" w:lineRule="auto"/>
              <w:jc w:val="right"/>
            </w:pPr>
            <w:r>
              <w:rPr>
                <w:rFonts w:ascii="宋体" w:hAnsi="宋体" w:hint="eastAsia"/>
              </w:rPr>
              <w:t xml:space="preserve">6.10%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BE2A3" w14:textId="77777777" w:rsidR="000B21E0" w:rsidRDefault="000B21E0">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2592F" w14:textId="77777777" w:rsidR="000B21E0" w:rsidRDefault="000B21E0">
            <w:pPr>
              <w:spacing w:line="360" w:lineRule="auto"/>
              <w:jc w:val="right"/>
            </w:pPr>
            <w:r>
              <w:rPr>
                <w:rFonts w:ascii="宋体" w:hAnsi="宋体" w:hint="eastAsia"/>
              </w:rPr>
              <w:t xml:space="preserve">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45556" w14:textId="77777777" w:rsidR="000B21E0" w:rsidRDefault="000B21E0">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EAA858" w14:textId="77777777" w:rsidR="000B21E0" w:rsidRDefault="000B21E0">
            <w:pPr>
              <w:spacing w:line="360" w:lineRule="auto"/>
              <w:jc w:val="right"/>
            </w:pPr>
            <w:r>
              <w:rPr>
                <w:rFonts w:ascii="宋体" w:hAnsi="宋体" w:hint="eastAsia"/>
              </w:rPr>
              <w:t xml:space="preserve">2.43%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92B95" w14:textId="77777777" w:rsidR="000B21E0" w:rsidRDefault="000B21E0">
            <w:pPr>
              <w:spacing w:line="360" w:lineRule="auto"/>
              <w:jc w:val="right"/>
            </w:pPr>
            <w:r>
              <w:rPr>
                <w:rFonts w:ascii="宋体" w:hAnsi="宋体" w:hint="eastAsia"/>
              </w:rPr>
              <w:t xml:space="preserve">0.54% </w:t>
            </w:r>
          </w:p>
        </w:tc>
      </w:tr>
      <w:tr w:rsidR="00CF2B8C" w14:paraId="0CBFC658" w14:textId="77777777">
        <w:trPr>
          <w:divId w:val="12194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B85A9" w14:textId="77777777" w:rsidR="000B21E0" w:rsidRDefault="000B21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37C4A" w14:textId="77777777" w:rsidR="000B21E0" w:rsidRDefault="000B21E0">
            <w:pPr>
              <w:spacing w:line="360" w:lineRule="auto"/>
              <w:jc w:val="right"/>
            </w:pPr>
            <w:r>
              <w:rPr>
                <w:rFonts w:ascii="宋体" w:hAnsi="宋体" w:hint="eastAsia"/>
              </w:rPr>
              <w:t xml:space="preserve">29.60%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3D8D4" w14:textId="77777777" w:rsidR="000B21E0" w:rsidRDefault="000B21E0">
            <w:pPr>
              <w:spacing w:line="360" w:lineRule="auto"/>
              <w:jc w:val="right"/>
            </w:pPr>
            <w:r>
              <w:rPr>
                <w:rFonts w:ascii="宋体" w:hAnsi="宋体" w:hint="eastAsia"/>
              </w:rPr>
              <w:t xml:space="preserve">2.40%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234D4" w14:textId="77777777" w:rsidR="000B21E0" w:rsidRDefault="000B21E0">
            <w:pPr>
              <w:spacing w:line="360" w:lineRule="auto"/>
              <w:jc w:val="right"/>
            </w:pPr>
            <w:r>
              <w:rPr>
                <w:rFonts w:ascii="宋体" w:hAnsi="宋体" w:hint="eastAsia"/>
              </w:rPr>
              <w:t xml:space="preserve">32.70%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18481" w14:textId="77777777" w:rsidR="000B21E0" w:rsidRDefault="000B21E0">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851A64" w14:textId="77777777" w:rsidR="000B21E0" w:rsidRDefault="000B21E0">
            <w:pPr>
              <w:spacing w:line="360" w:lineRule="auto"/>
              <w:jc w:val="right"/>
            </w:pPr>
            <w:r>
              <w:rPr>
                <w:rFonts w:ascii="宋体" w:hAnsi="宋体" w:hint="eastAsia"/>
              </w:rPr>
              <w:t xml:space="preserve">-3.10%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2136A" w14:textId="77777777" w:rsidR="000B21E0" w:rsidRDefault="000B21E0">
            <w:pPr>
              <w:spacing w:line="360" w:lineRule="auto"/>
              <w:jc w:val="right"/>
            </w:pPr>
            <w:r>
              <w:rPr>
                <w:rFonts w:ascii="宋体" w:hAnsi="宋体" w:hint="eastAsia"/>
              </w:rPr>
              <w:t xml:space="preserve">0.52% </w:t>
            </w:r>
          </w:p>
        </w:tc>
      </w:tr>
      <w:tr w:rsidR="00CF2B8C" w14:paraId="26CBCB0F" w14:textId="77777777">
        <w:trPr>
          <w:divId w:val="12194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8C29C" w14:textId="77777777" w:rsidR="000B21E0" w:rsidRDefault="000B21E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EADB2" w14:textId="77777777" w:rsidR="000B21E0" w:rsidRDefault="000B21E0">
            <w:pPr>
              <w:spacing w:line="360" w:lineRule="auto"/>
              <w:jc w:val="right"/>
            </w:pPr>
            <w:r>
              <w:rPr>
                <w:rFonts w:ascii="宋体" w:hAnsi="宋体" w:hint="eastAsia"/>
              </w:rPr>
              <w:t xml:space="preserve">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A4308" w14:textId="77777777" w:rsidR="000B21E0" w:rsidRDefault="000B21E0">
            <w:pPr>
              <w:spacing w:line="360" w:lineRule="auto"/>
              <w:jc w:val="right"/>
            </w:pPr>
            <w:r>
              <w:rPr>
                <w:rFonts w:ascii="宋体" w:hAnsi="宋体" w:hint="eastAsia"/>
              </w:rPr>
              <w:t xml:space="preserve">2.16%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A5AAE" w14:textId="77777777" w:rsidR="000B21E0" w:rsidRDefault="000B21E0">
            <w:pPr>
              <w:spacing w:line="360" w:lineRule="auto"/>
              <w:jc w:val="right"/>
            </w:pPr>
            <w:r>
              <w:rPr>
                <w:rFonts w:ascii="宋体" w:hAnsi="宋体" w:hint="eastAsia"/>
              </w:rPr>
              <w:t xml:space="preserve">27.69%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597B6" w14:textId="77777777" w:rsidR="000B21E0" w:rsidRDefault="000B21E0">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59D411" w14:textId="77777777" w:rsidR="000B21E0" w:rsidRDefault="000B21E0">
            <w:pPr>
              <w:spacing w:line="360" w:lineRule="auto"/>
              <w:jc w:val="right"/>
            </w:pPr>
            <w:r>
              <w:rPr>
                <w:rFonts w:ascii="宋体" w:hAnsi="宋体" w:hint="eastAsia"/>
              </w:rPr>
              <w:t xml:space="preserve">-27.55%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97DCB" w14:textId="77777777" w:rsidR="000B21E0" w:rsidRDefault="000B21E0">
            <w:pPr>
              <w:spacing w:line="360" w:lineRule="auto"/>
              <w:jc w:val="right"/>
            </w:pPr>
            <w:r>
              <w:rPr>
                <w:rFonts w:ascii="宋体" w:hAnsi="宋体" w:hint="eastAsia"/>
              </w:rPr>
              <w:t xml:space="preserve">0.86% </w:t>
            </w:r>
          </w:p>
        </w:tc>
      </w:tr>
    </w:tbl>
    <w:p w14:paraId="7339D104" w14:textId="77777777" w:rsidR="000B21E0" w:rsidRDefault="000B21E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C148D1A" w14:textId="77777777" w:rsidR="000B21E0" w:rsidRDefault="000B21E0">
      <w:pPr>
        <w:spacing w:line="360" w:lineRule="auto"/>
        <w:jc w:val="left"/>
        <w:divId w:val="614874144"/>
      </w:pPr>
      <w:bookmarkStart w:id="70" w:name="m07_04_07_09"/>
      <w:bookmarkStart w:id="71" w:name="m07_04_07_09_tab"/>
      <w:r>
        <w:rPr>
          <w:rFonts w:ascii="宋体" w:hAnsi="宋体" w:hint="eastAsia"/>
          <w:noProof/>
        </w:rPr>
        <w:drawing>
          <wp:inline distT="0" distB="0" distL="0" distR="0" wp14:anchorId="239E5003" wp14:editId="0B70494D">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0B75E1A9" w14:textId="77777777" w:rsidR="000B21E0" w:rsidRDefault="000B21E0">
      <w:pPr>
        <w:spacing w:line="360" w:lineRule="auto"/>
        <w:jc w:val="left"/>
        <w:divId w:val="1027829790"/>
      </w:pPr>
      <w:r>
        <w:rPr>
          <w:rFonts w:ascii="宋体" w:hAnsi="宋体" w:hint="eastAsia"/>
          <w:noProof/>
        </w:rPr>
        <w:lastRenderedPageBreak/>
        <w:drawing>
          <wp:inline distT="0" distB="0" distL="0" distR="0" wp14:anchorId="6DB8CA04" wp14:editId="652ADA63">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22B69B93" w14:textId="77777777" w:rsidR="002934C0" w:rsidRDefault="000B21E0">
      <w:pPr>
        <w:spacing w:line="360" w:lineRule="auto"/>
        <w:rPr>
          <w:rFonts w:ascii="宋体" w:hAnsi="宋体"/>
          <w:lang w:eastAsia="zh-Hans"/>
        </w:rPr>
      </w:pPr>
      <w:r>
        <w:rPr>
          <w:rFonts w:ascii="宋体" w:hAnsi="宋体" w:hint="eastAsia"/>
        </w:rPr>
        <w:t>注：</w:t>
      </w:r>
      <w:r>
        <w:rPr>
          <w:rFonts w:ascii="宋体" w:hAnsi="宋体" w:hint="eastAsia"/>
          <w:lang w:eastAsia="zh-Hans"/>
        </w:rPr>
        <w:t>本基金合同生效日为2015年6月9日，图示的时间段为合同生效日至本报告期末。</w:t>
      </w:r>
    </w:p>
    <w:p w14:paraId="445EC13F" w14:textId="21E80944" w:rsidR="000B21E0" w:rsidRDefault="002934C0" w:rsidP="002934C0">
      <w:pPr>
        <w:spacing w:line="360" w:lineRule="auto"/>
        <w:ind w:firstLineChars="200" w:firstLine="420"/>
      </w:pPr>
      <w:r w:rsidRPr="002934C0">
        <w:rPr>
          <w:rFonts w:ascii="宋体" w:hAnsi="宋体" w:hint="eastAsia"/>
          <w:lang w:eastAsia="zh-Hans"/>
        </w:rPr>
        <w:t>本基金自 2022年10月28日起增加C类份额，相关数据按实际存续期计算。</w:t>
      </w:r>
      <w:r w:rsidR="000B21E0">
        <w:rPr>
          <w:rFonts w:ascii="宋体" w:hAnsi="宋体" w:hint="eastAsia"/>
          <w:lang w:eastAsia="zh-Hans"/>
        </w:rPr>
        <w:br/>
        <w:t xml:space="preserve">　　本基金建仓期为本基金合同生效日起　6　个月，建仓期结束时资产配置比例符合本基金基金合同规定。</w:t>
      </w:r>
      <w:r w:rsidR="000B21E0">
        <w:rPr>
          <w:rFonts w:ascii="宋体" w:hAnsi="宋体" w:hint="eastAsia"/>
          <w:kern w:val="0"/>
          <w:lang w:eastAsia="zh-Hans"/>
        </w:rPr>
        <w:t xml:space="preserve"> </w:t>
      </w:r>
    </w:p>
    <w:p w14:paraId="02287837" w14:textId="77777777" w:rsidR="000B21E0" w:rsidRDefault="000B21E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5987FCA" w14:textId="77777777" w:rsidR="000B21E0" w:rsidRDefault="000B21E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F2B8C" w14:paraId="772ACACE" w14:textId="77777777">
        <w:trPr>
          <w:divId w:val="112546381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B4FDD" w14:textId="77777777" w:rsidR="000B21E0" w:rsidRDefault="000B21E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395D7" w14:textId="77777777" w:rsidR="000B21E0" w:rsidRDefault="000B21E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86107" w14:textId="77777777" w:rsidR="000B21E0" w:rsidRDefault="000B21E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F1033" w14:textId="77777777" w:rsidR="000B21E0" w:rsidRDefault="000B21E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D5962" w14:textId="77777777" w:rsidR="000B21E0" w:rsidRDefault="000B21E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F2B8C" w14:paraId="48D79BA9" w14:textId="77777777">
        <w:trPr>
          <w:divId w:val="112546381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3489B" w14:textId="77777777" w:rsidR="000B21E0" w:rsidRDefault="000B21E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5413E" w14:textId="77777777" w:rsidR="000B21E0" w:rsidRDefault="000B21E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4C6AE" w14:textId="77777777" w:rsidR="000B21E0" w:rsidRDefault="000B21E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6F545" w14:textId="77777777" w:rsidR="000B21E0" w:rsidRDefault="000B21E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C6634" w14:textId="77777777" w:rsidR="000B21E0" w:rsidRDefault="000B21E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9C8C2" w14:textId="77777777" w:rsidR="000B21E0" w:rsidRDefault="000B21E0">
            <w:pPr>
              <w:widowControl/>
              <w:jc w:val="left"/>
            </w:pPr>
          </w:p>
        </w:tc>
      </w:tr>
      <w:tr w:rsidR="00CF2B8C" w14:paraId="262AF368" w14:textId="77777777">
        <w:trPr>
          <w:divId w:val="11254638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B6C6D" w14:textId="77777777" w:rsidR="000B21E0" w:rsidRDefault="000B21E0">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B56C2" w14:textId="77777777" w:rsidR="000B21E0" w:rsidRDefault="000B21E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C1D0D" w14:textId="77777777" w:rsidR="000B21E0" w:rsidRDefault="000B21E0">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36DFD" w14:textId="77777777" w:rsidR="000B21E0" w:rsidRDefault="000B21E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F5CE6" w14:textId="77777777" w:rsidR="000B21E0" w:rsidRDefault="000B21E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BC32A" w14:textId="77777777" w:rsidR="000B21E0" w:rsidRDefault="000B21E0">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r w:rsidR="00CF2B8C" w14:paraId="49ADF71E" w14:textId="77777777">
        <w:trPr>
          <w:divId w:val="11254638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8ABC1" w14:textId="77777777" w:rsidR="000B21E0" w:rsidRDefault="000B21E0">
            <w:pPr>
              <w:jc w:val="center"/>
            </w:pPr>
            <w:r>
              <w:rPr>
                <w:rFonts w:ascii="宋体" w:hAnsi="宋体" w:hint="eastAsia"/>
                <w:szCs w:val="24"/>
                <w:lang w:eastAsia="zh-Hans"/>
              </w:rPr>
              <w:t>郭晨</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1F630" w14:textId="77777777" w:rsidR="000B21E0" w:rsidRDefault="000B21E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E5892" w14:textId="77777777" w:rsidR="000B21E0" w:rsidRDefault="000B21E0">
            <w:pPr>
              <w:jc w:val="center"/>
            </w:pPr>
            <w:r>
              <w:rPr>
                <w:rFonts w:ascii="宋体" w:hAnsi="宋体" w:hint="eastAsia"/>
                <w:szCs w:val="24"/>
                <w:lang w:eastAsia="zh-Hans"/>
              </w:rPr>
              <w:t>2015年6月9日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8974D" w14:textId="77777777" w:rsidR="000B21E0" w:rsidRDefault="000B21E0">
            <w:pPr>
              <w:jc w:val="center"/>
            </w:pPr>
            <w:r>
              <w:rPr>
                <w:rFonts w:ascii="宋体" w:hAnsi="宋体" w:hint="eastAsia"/>
                <w:szCs w:val="24"/>
                <w:lang w:eastAsia="zh-Hans"/>
              </w:rPr>
              <w:t>2025年5月29日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16301" w14:textId="77777777" w:rsidR="000B21E0" w:rsidRDefault="000B21E0">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FE4EB" w14:textId="77777777" w:rsidR="000B21E0" w:rsidRDefault="000B21E0">
            <w:pPr>
              <w:jc w:val="left"/>
            </w:pPr>
            <w:r>
              <w:rPr>
                <w:rFonts w:ascii="宋体" w:hAnsi="宋体" w:hint="eastAsia"/>
                <w:szCs w:val="24"/>
                <w:lang w:eastAsia="zh-Hans"/>
              </w:rPr>
              <w:t>郭晨先生曾任平安资产管理有限公司分析师，东吴基金管理有限公司研究员，华富基金管理有限公司基金经理助理、基金经理。2014年10月起加入摩根基金管理（中国）有限公司（原上投摩根基金管理有限公司），历任基金经理、国内权益投资部成长组组长兼资深基金经理。</w:t>
            </w:r>
          </w:p>
        </w:tc>
      </w:tr>
    </w:tbl>
    <w:p w14:paraId="31EE1B88" w14:textId="77777777" w:rsidR="000B21E0" w:rsidRDefault="000B21E0">
      <w:pPr>
        <w:wordWrap w:val="0"/>
        <w:spacing w:line="360" w:lineRule="auto"/>
        <w:jc w:val="left"/>
        <w:divId w:val="347488752"/>
      </w:pPr>
      <w:r>
        <w:rPr>
          <w:rFonts w:ascii="宋体" w:hAnsi="宋体" w:hint="eastAsia"/>
          <w:szCs w:val="21"/>
        </w:rPr>
        <w:t>注：1.对基金的首任基金经理，其"任职日期"为基金合同生效日，"离任日期"为根据公司决定确</w:t>
      </w:r>
      <w:r>
        <w:rPr>
          <w:rFonts w:ascii="宋体" w:hAnsi="宋体" w:hint="eastAsia"/>
          <w:szCs w:val="21"/>
        </w:rPr>
        <w:lastRenderedPageBreak/>
        <w:t>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6A2FDE3" w14:textId="77777777" w:rsidR="000B21E0" w:rsidRDefault="000B21E0">
      <w:pPr>
        <w:pStyle w:val="XBRLTitle3"/>
        <w:spacing w:before="156"/>
        <w:ind w:left="0"/>
        <w:divId w:val="1262446938"/>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CF2B8C" w14:paraId="0C731EA8" w14:textId="77777777">
        <w:trPr>
          <w:divId w:val="2425944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F299E7" w14:textId="77777777" w:rsidR="000B21E0" w:rsidRDefault="000B21E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706DB61" w14:textId="77777777" w:rsidR="000B21E0" w:rsidRDefault="000B21E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1AF55F" w14:textId="77777777" w:rsidR="000B21E0" w:rsidRDefault="000B21E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E44353F" w14:textId="77777777" w:rsidR="000B21E0" w:rsidRDefault="000B21E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BB95EA" w14:textId="77777777" w:rsidR="000B21E0" w:rsidRDefault="000B21E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CF2B8C" w14:paraId="1DC4E735" w14:textId="77777777">
        <w:trPr>
          <w:divId w:val="2425944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6BD50B" w14:textId="77777777" w:rsidR="000B21E0" w:rsidRDefault="000B21E0">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D8E1CF" w14:textId="77777777" w:rsidR="000B21E0" w:rsidRDefault="000B21E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BA1BC" w14:textId="77777777" w:rsidR="000B21E0" w:rsidRDefault="000B21E0">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8737A" w14:textId="77777777" w:rsidR="000B21E0" w:rsidRDefault="000B21E0">
            <w:pPr>
              <w:jc w:val="right"/>
            </w:pPr>
            <w:r>
              <w:rPr>
                <w:rFonts w:ascii="宋体" w:hAnsi="宋体" w:hint="eastAsia"/>
                <w:szCs w:val="24"/>
              </w:rPr>
              <w:t>6,342,686,883.04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2E26B" w14:textId="77777777" w:rsidR="000B21E0" w:rsidRDefault="000B21E0">
            <w:pPr>
              <w:jc w:val="center"/>
            </w:pPr>
            <w:r>
              <w:rPr>
                <w:rFonts w:ascii="宋体" w:hAnsi="宋体" w:hint="eastAsia"/>
                <w:szCs w:val="24"/>
              </w:rPr>
              <w:t>2016-11-18</w:t>
            </w:r>
          </w:p>
        </w:tc>
      </w:tr>
      <w:tr w:rsidR="00CF2B8C" w14:paraId="6A934FD8" w14:textId="77777777">
        <w:trPr>
          <w:divId w:val="2425944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5E6A8E9" w14:textId="77777777" w:rsidR="000B21E0" w:rsidRDefault="000B21E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AB628" w14:textId="77777777" w:rsidR="000B21E0" w:rsidRDefault="000B21E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AE941" w14:textId="77777777" w:rsidR="000B21E0" w:rsidRDefault="000B21E0">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B362D2" w14:textId="77777777" w:rsidR="000B21E0" w:rsidRDefault="000B21E0">
            <w:pPr>
              <w:jc w:val="right"/>
            </w:pPr>
            <w:r>
              <w:rPr>
                <w:rFonts w:ascii="宋体" w:hAnsi="宋体" w:hint="eastAsia"/>
                <w:szCs w:val="24"/>
              </w:rPr>
              <w:t>56,182,530.66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2BDAC" w14:textId="77777777" w:rsidR="000B21E0" w:rsidRDefault="000B21E0">
            <w:pPr>
              <w:jc w:val="center"/>
            </w:pPr>
            <w:r>
              <w:rPr>
                <w:rFonts w:ascii="宋体" w:hAnsi="宋体" w:hint="eastAsia"/>
                <w:szCs w:val="24"/>
              </w:rPr>
              <w:t>2022-11-22</w:t>
            </w:r>
          </w:p>
        </w:tc>
      </w:tr>
      <w:tr w:rsidR="00CF2B8C" w14:paraId="22972B11" w14:textId="77777777">
        <w:trPr>
          <w:divId w:val="2425944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06AF294" w14:textId="77777777" w:rsidR="000B21E0" w:rsidRDefault="000B21E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8DAD4" w14:textId="77777777" w:rsidR="000B21E0" w:rsidRDefault="000B21E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FC04C" w14:textId="77777777" w:rsidR="000B21E0" w:rsidRDefault="000B21E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20EFD0" w14:textId="77777777" w:rsidR="000B21E0" w:rsidRDefault="000B21E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CCDFD" w14:textId="77777777" w:rsidR="000B21E0" w:rsidRDefault="000B21E0">
            <w:pPr>
              <w:jc w:val="center"/>
            </w:pPr>
            <w:r>
              <w:rPr>
                <w:rFonts w:ascii="宋体" w:hAnsi="宋体" w:hint="eastAsia"/>
                <w:szCs w:val="24"/>
              </w:rPr>
              <w:t>-</w:t>
            </w:r>
          </w:p>
        </w:tc>
      </w:tr>
      <w:tr w:rsidR="00CF2B8C" w14:paraId="0692D28C" w14:textId="77777777">
        <w:trPr>
          <w:divId w:val="2425944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5C01F2" w14:textId="77777777" w:rsidR="000B21E0" w:rsidRDefault="000B21E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C3616E" w14:textId="77777777" w:rsidR="000B21E0" w:rsidRDefault="000B21E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D7B80" w14:textId="77777777" w:rsidR="000B21E0" w:rsidRDefault="000B21E0">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79C5E" w14:textId="77777777" w:rsidR="000B21E0" w:rsidRDefault="000B21E0">
            <w:pPr>
              <w:jc w:val="right"/>
            </w:pPr>
            <w:r>
              <w:rPr>
                <w:rFonts w:ascii="宋体" w:hAnsi="宋体" w:hint="eastAsia"/>
                <w:szCs w:val="24"/>
              </w:rPr>
              <w:t>6,398,869,413.70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684D6" w14:textId="77777777" w:rsidR="000B21E0" w:rsidRDefault="000B21E0">
            <w:pPr>
              <w:jc w:val="center"/>
            </w:pPr>
            <w:r>
              <w:rPr>
                <w:rFonts w:ascii="宋体" w:hAnsi="宋体" w:hint="eastAsia"/>
                <w:szCs w:val="24"/>
              </w:rPr>
              <w:t xml:space="preserve">- </w:t>
            </w:r>
          </w:p>
        </w:tc>
      </w:tr>
    </w:tbl>
    <w:p w14:paraId="49A3FF4E" w14:textId="77777777" w:rsidR="000B21E0" w:rsidRDefault="000B21E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338620E3" w14:textId="77777777" w:rsidR="000B21E0" w:rsidRDefault="000B21E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BA87E3B" w14:textId="77777777" w:rsidR="000B21E0" w:rsidRDefault="000B21E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49FF6823" w14:textId="77777777" w:rsidR="000B21E0" w:rsidRDefault="000B21E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664AE439" w14:textId="77777777" w:rsidR="000B21E0" w:rsidRDefault="000B21E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22252EB" w14:textId="77777777" w:rsidR="000B21E0" w:rsidRDefault="000B21E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9D3F702" w14:textId="77777777" w:rsidR="000B21E0" w:rsidRDefault="000B21E0">
      <w:pPr>
        <w:spacing w:line="360" w:lineRule="auto"/>
        <w:ind w:firstLineChars="200" w:firstLine="420"/>
        <w:jc w:val="left"/>
      </w:pPr>
      <w:r>
        <w:rPr>
          <w:rFonts w:ascii="宋体" w:hAnsi="宋体" w:cs="宋体" w:hint="eastAsia"/>
          <w:color w:val="000000"/>
          <w:kern w:val="0"/>
        </w:rPr>
        <w:lastRenderedPageBreak/>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33B7E84F" w14:textId="77777777" w:rsidR="000B21E0" w:rsidRDefault="000B21E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3157FDB6" w14:textId="77777777" w:rsidR="000B21E0" w:rsidRDefault="000B21E0">
      <w:pPr>
        <w:spacing w:line="360" w:lineRule="auto"/>
        <w:ind w:firstLineChars="200" w:firstLine="420"/>
        <w:jc w:val="left"/>
      </w:pPr>
      <w:r>
        <w:rPr>
          <w:rFonts w:ascii="宋体" w:hAnsi="宋体" w:cs="宋体" w:hint="eastAsia"/>
          <w:color w:val="000000"/>
          <w:kern w:val="0"/>
        </w:rPr>
        <w:t>2025年二季度A股先经历关税冲击后迅速反弹最终收涨，沪深300指数上涨1.25%，创业板指数上涨2.34%，结构上创新药、北美算力反弹较好，一季度表现好的机器人、国产算力两个主题回落较大，消费电子受关税冲击跌幅较大。本基金减持了机器人、国产算力仓位，增加了部分海外算力链，具有一定成效。</w:t>
      </w:r>
      <w:r>
        <w:rPr>
          <w:rFonts w:ascii="宋体" w:hAnsi="宋体" w:cs="宋体" w:hint="eastAsia"/>
          <w:color w:val="000000"/>
          <w:kern w:val="0"/>
        </w:rPr>
        <w:br/>
        <w:t xml:space="preserve">　　本基金聚焦于TMT行业，AI是科技最大投资主线，北美AI商业化落地更成熟，尤其在代码写作、B端应用等领域，故而导致北美算力投资比年初预期高。中国目前AI应用也在快速推进，只是目前商业化落地稍慢些，加上算力卡约束等因素，导致国产算力投资较年初预期有所下调。AI商业化应用，较具竞争优势的应该是港股的互联网龙头公司，他们有大模型能力、流量、变现方式等，A股计算机应用更多偏主题些，本基金也做了适当减持。最后，重点关注半导体和消费电子板块，半导体随着受下游宏观经济有一定影响，但是国产替代空间仍在，关注半导体材料和设备投资机会。同时，设计公司也有不错方向，例如AI智能终端芯片等。</w:t>
      </w:r>
    </w:p>
    <w:p w14:paraId="17ACEEE2" w14:textId="77777777" w:rsidR="000B21E0" w:rsidRDefault="000B21E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0551DAE" w14:textId="77777777" w:rsidR="000B21E0" w:rsidRDefault="000B21E0">
      <w:pPr>
        <w:spacing w:line="360" w:lineRule="auto"/>
        <w:ind w:firstLineChars="200" w:firstLine="420"/>
      </w:pPr>
      <w:r>
        <w:rPr>
          <w:rFonts w:ascii="宋体" w:hAnsi="宋体" w:hint="eastAsia"/>
        </w:rPr>
        <w:t>本报告期摩根智慧互联股票A份额净值增长率为：1.26%，同期业绩比较基准收益率为：0.56%；</w:t>
      </w:r>
      <w:r>
        <w:rPr>
          <w:rFonts w:ascii="宋体" w:hAnsi="宋体" w:hint="eastAsia"/>
        </w:rPr>
        <w:br/>
        <w:t xml:space="preserve">　　摩根智慧互联股票C份额净值增长率为：1.14%，同期业绩比较基准收益率为：0.56%。</w:t>
      </w:r>
    </w:p>
    <w:p w14:paraId="3C608449" w14:textId="77777777" w:rsidR="000B21E0" w:rsidRDefault="000B21E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5DBFC9D2" w14:textId="77777777" w:rsidR="000B21E0" w:rsidRDefault="000B21E0">
      <w:pPr>
        <w:spacing w:line="360" w:lineRule="auto"/>
        <w:ind w:firstLineChars="200" w:firstLine="420"/>
        <w:jc w:val="left"/>
      </w:pPr>
      <w:r>
        <w:rPr>
          <w:rFonts w:ascii="宋体" w:hAnsi="宋体" w:hint="eastAsia"/>
        </w:rPr>
        <w:t>无。</w:t>
      </w:r>
    </w:p>
    <w:p w14:paraId="21AE6D4F" w14:textId="77777777" w:rsidR="000B21E0" w:rsidRDefault="000B21E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3BA43861" w14:textId="77777777" w:rsidR="000B21E0" w:rsidRDefault="000B21E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F2B8C" w14:paraId="7CC78856"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13C26C" w14:textId="77777777" w:rsidR="000B21E0" w:rsidRDefault="000B21E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F167343" w14:textId="77777777" w:rsidR="000B21E0" w:rsidRDefault="000B21E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B50BCDC" w14:textId="77777777" w:rsidR="000B21E0" w:rsidRDefault="000B21E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36A36DC" w14:textId="77777777" w:rsidR="000B21E0" w:rsidRDefault="000B21E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F2B8C" w14:paraId="1B39FA41"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C63319" w14:textId="77777777" w:rsidR="000B21E0" w:rsidRDefault="000B21E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7A2F045" w14:textId="77777777" w:rsidR="000B21E0" w:rsidRDefault="000B21E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E844A9" w14:textId="77777777" w:rsidR="000B21E0" w:rsidRDefault="000B21E0">
            <w:pPr>
              <w:jc w:val="right"/>
            </w:pPr>
            <w:r>
              <w:rPr>
                <w:rFonts w:ascii="宋体" w:hAnsi="宋体" w:hint="eastAsia"/>
                <w:szCs w:val="24"/>
                <w:lang w:eastAsia="zh-Hans"/>
              </w:rPr>
              <w:t>500,192,996.59</w:t>
            </w:r>
          </w:p>
        </w:tc>
        <w:tc>
          <w:tcPr>
            <w:tcW w:w="1333" w:type="pct"/>
            <w:tcBorders>
              <w:top w:val="single" w:sz="4" w:space="0" w:color="auto"/>
              <w:left w:val="nil"/>
              <w:bottom w:val="single" w:sz="4" w:space="0" w:color="auto"/>
              <w:right w:val="single" w:sz="4" w:space="0" w:color="auto"/>
            </w:tcBorders>
            <w:vAlign w:val="center"/>
            <w:hideMark/>
          </w:tcPr>
          <w:p w14:paraId="399EC6B6" w14:textId="77777777" w:rsidR="000B21E0" w:rsidRDefault="000B21E0">
            <w:pPr>
              <w:jc w:val="right"/>
            </w:pPr>
            <w:r>
              <w:rPr>
                <w:rFonts w:ascii="宋体" w:hAnsi="宋体" w:hint="eastAsia"/>
                <w:szCs w:val="24"/>
                <w:lang w:eastAsia="zh-Hans"/>
              </w:rPr>
              <w:t>83.37</w:t>
            </w:r>
          </w:p>
        </w:tc>
      </w:tr>
      <w:tr w:rsidR="00CF2B8C" w14:paraId="04D4F04D"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4243B1" w14:textId="77777777" w:rsidR="000B21E0" w:rsidRDefault="000B21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2B99FD" w14:textId="77777777" w:rsidR="000B21E0" w:rsidRDefault="000B21E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BF840F" w14:textId="77777777" w:rsidR="000B21E0" w:rsidRDefault="000B21E0">
            <w:pPr>
              <w:jc w:val="right"/>
            </w:pPr>
            <w:r>
              <w:rPr>
                <w:rFonts w:ascii="宋体" w:hAnsi="宋体" w:hint="eastAsia"/>
                <w:szCs w:val="24"/>
                <w:lang w:eastAsia="zh-Hans"/>
              </w:rPr>
              <w:t>500,192,996.59</w:t>
            </w:r>
          </w:p>
        </w:tc>
        <w:tc>
          <w:tcPr>
            <w:tcW w:w="1333" w:type="pct"/>
            <w:tcBorders>
              <w:top w:val="single" w:sz="4" w:space="0" w:color="auto"/>
              <w:left w:val="nil"/>
              <w:bottom w:val="single" w:sz="4" w:space="0" w:color="auto"/>
              <w:right w:val="single" w:sz="4" w:space="0" w:color="auto"/>
            </w:tcBorders>
            <w:vAlign w:val="center"/>
            <w:hideMark/>
          </w:tcPr>
          <w:p w14:paraId="183A04C0" w14:textId="77777777" w:rsidR="000B21E0" w:rsidRDefault="000B21E0">
            <w:pPr>
              <w:jc w:val="right"/>
            </w:pPr>
            <w:r>
              <w:rPr>
                <w:rFonts w:ascii="宋体" w:hAnsi="宋体" w:hint="eastAsia"/>
                <w:szCs w:val="24"/>
                <w:lang w:eastAsia="zh-Hans"/>
              </w:rPr>
              <w:t>83.37</w:t>
            </w:r>
          </w:p>
        </w:tc>
      </w:tr>
      <w:tr w:rsidR="00CF2B8C" w14:paraId="210BB6A6"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137670" w14:textId="77777777" w:rsidR="000B21E0" w:rsidRDefault="000B21E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DB396EF" w14:textId="77777777" w:rsidR="000B21E0" w:rsidRDefault="000B21E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B20633"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A48EEC" w14:textId="77777777" w:rsidR="000B21E0" w:rsidRDefault="000B21E0">
            <w:pPr>
              <w:jc w:val="right"/>
            </w:pPr>
            <w:r>
              <w:rPr>
                <w:rFonts w:ascii="宋体" w:hAnsi="宋体" w:hint="eastAsia"/>
                <w:szCs w:val="24"/>
                <w:lang w:eastAsia="zh-Hans"/>
              </w:rPr>
              <w:t>-</w:t>
            </w:r>
          </w:p>
        </w:tc>
      </w:tr>
      <w:tr w:rsidR="00CF2B8C" w14:paraId="145A4C8A"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6AB9A6" w14:textId="77777777" w:rsidR="000B21E0" w:rsidRDefault="000B21E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60F53F" w14:textId="77777777" w:rsidR="000B21E0" w:rsidRDefault="000B21E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AD759D"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85C819" w14:textId="77777777" w:rsidR="000B21E0" w:rsidRDefault="000B21E0">
            <w:pPr>
              <w:jc w:val="right"/>
            </w:pPr>
            <w:r>
              <w:rPr>
                <w:rFonts w:ascii="宋体" w:hAnsi="宋体" w:hint="eastAsia"/>
                <w:szCs w:val="24"/>
                <w:lang w:eastAsia="zh-Hans"/>
              </w:rPr>
              <w:t>-</w:t>
            </w:r>
          </w:p>
        </w:tc>
      </w:tr>
      <w:tr w:rsidR="00CF2B8C" w14:paraId="5EE9E1FC"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36FB5C" w14:textId="77777777" w:rsidR="000B21E0" w:rsidRDefault="000B21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55DF39" w14:textId="77777777" w:rsidR="000B21E0" w:rsidRDefault="000B21E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616FA3"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04A990" w14:textId="77777777" w:rsidR="000B21E0" w:rsidRDefault="000B21E0">
            <w:pPr>
              <w:jc w:val="right"/>
            </w:pPr>
            <w:r>
              <w:rPr>
                <w:rFonts w:ascii="宋体" w:hAnsi="宋体" w:hint="eastAsia"/>
                <w:szCs w:val="24"/>
                <w:lang w:eastAsia="zh-Hans"/>
              </w:rPr>
              <w:t>-</w:t>
            </w:r>
          </w:p>
        </w:tc>
      </w:tr>
      <w:tr w:rsidR="00CF2B8C" w14:paraId="5D7ED395"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8F773C" w14:textId="77777777" w:rsidR="000B21E0" w:rsidRDefault="000B21E0">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13DE07D9" w14:textId="77777777" w:rsidR="000B21E0" w:rsidRDefault="000B21E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DFDB82"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F4F599" w14:textId="77777777" w:rsidR="000B21E0" w:rsidRDefault="000B21E0">
            <w:pPr>
              <w:jc w:val="right"/>
            </w:pPr>
            <w:r>
              <w:rPr>
                <w:rFonts w:ascii="宋体" w:hAnsi="宋体" w:hint="eastAsia"/>
                <w:szCs w:val="24"/>
                <w:lang w:eastAsia="zh-Hans"/>
              </w:rPr>
              <w:t>-</w:t>
            </w:r>
          </w:p>
        </w:tc>
      </w:tr>
      <w:tr w:rsidR="00CF2B8C" w14:paraId="4FD7C20C"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87F5A2" w14:textId="77777777" w:rsidR="000B21E0" w:rsidRDefault="000B21E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BE74762" w14:textId="77777777" w:rsidR="000B21E0" w:rsidRDefault="000B21E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AA33EB"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96BCDA" w14:textId="77777777" w:rsidR="000B21E0" w:rsidRDefault="000B21E0">
            <w:pPr>
              <w:jc w:val="right"/>
            </w:pPr>
            <w:r>
              <w:rPr>
                <w:rFonts w:ascii="宋体" w:hAnsi="宋体" w:hint="eastAsia"/>
                <w:szCs w:val="24"/>
                <w:lang w:eastAsia="zh-Hans"/>
              </w:rPr>
              <w:t>-</w:t>
            </w:r>
          </w:p>
        </w:tc>
      </w:tr>
      <w:tr w:rsidR="00CF2B8C" w14:paraId="12E4D10D"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3C31CF" w14:textId="77777777" w:rsidR="000B21E0" w:rsidRDefault="000B21E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74F97CE" w14:textId="77777777" w:rsidR="000B21E0" w:rsidRDefault="000B21E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7FB03A"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98543E" w14:textId="77777777" w:rsidR="000B21E0" w:rsidRDefault="000B21E0">
            <w:pPr>
              <w:jc w:val="right"/>
            </w:pPr>
            <w:r>
              <w:rPr>
                <w:rFonts w:ascii="宋体" w:hAnsi="宋体" w:hint="eastAsia"/>
                <w:szCs w:val="24"/>
                <w:lang w:eastAsia="zh-Hans"/>
              </w:rPr>
              <w:t>-</w:t>
            </w:r>
          </w:p>
        </w:tc>
      </w:tr>
      <w:tr w:rsidR="00CF2B8C" w14:paraId="4D9C8BD2"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34A361" w14:textId="77777777" w:rsidR="000B21E0" w:rsidRDefault="000B21E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16CC144" w14:textId="77777777" w:rsidR="000B21E0" w:rsidRDefault="000B21E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3F1F73"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A65F23" w14:textId="77777777" w:rsidR="000B21E0" w:rsidRDefault="000B21E0">
            <w:pPr>
              <w:jc w:val="right"/>
            </w:pPr>
            <w:r>
              <w:rPr>
                <w:rFonts w:ascii="宋体" w:hAnsi="宋体" w:hint="eastAsia"/>
                <w:szCs w:val="24"/>
                <w:lang w:eastAsia="zh-Hans"/>
              </w:rPr>
              <w:t>-</w:t>
            </w:r>
          </w:p>
        </w:tc>
      </w:tr>
      <w:tr w:rsidR="00CF2B8C" w14:paraId="1E355D1E"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ACC36B" w14:textId="77777777" w:rsidR="000B21E0" w:rsidRDefault="000B21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D1A854" w14:textId="77777777" w:rsidR="000B21E0" w:rsidRDefault="000B21E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336ACB" w14:textId="77777777" w:rsidR="000B21E0" w:rsidRDefault="000B21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94C424" w14:textId="77777777" w:rsidR="000B21E0" w:rsidRDefault="000B21E0">
            <w:pPr>
              <w:jc w:val="right"/>
            </w:pPr>
            <w:r>
              <w:rPr>
                <w:rFonts w:ascii="宋体" w:hAnsi="宋体" w:hint="eastAsia"/>
                <w:szCs w:val="24"/>
                <w:lang w:eastAsia="zh-Hans"/>
              </w:rPr>
              <w:t>-</w:t>
            </w:r>
          </w:p>
        </w:tc>
      </w:tr>
      <w:tr w:rsidR="00CF2B8C" w14:paraId="11E2A5D5"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41F8AE" w14:textId="77777777" w:rsidR="000B21E0" w:rsidRDefault="000B21E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DEDE833" w14:textId="77777777" w:rsidR="000B21E0" w:rsidRDefault="000B21E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F1E730" w14:textId="77777777" w:rsidR="000B21E0" w:rsidRDefault="000B21E0">
            <w:pPr>
              <w:jc w:val="right"/>
            </w:pPr>
            <w:r>
              <w:rPr>
                <w:rFonts w:ascii="宋体" w:hAnsi="宋体" w:hint="eastAsia"/>
                <w:szCs w:val="24"/>
                <w:lang w:eastAsia="zh-Hans"/>
              </w:rPr>
              <w:t>93,640,899.79</w:t>
            </w:r>
          </w:p>
        </w:tc>
        <w:tc>
          <w:tcPr>
            <w:tcW w:w="1333" w:type="pct"/>
            <w:tcBorders>
              <w:top w:val="single" w:sz="4" w:space="0" w:color="auto"/>
              <w:left w:val="nil"/>
              <w:bottom w:val="single" w:sz="4" w:space="0" w:color="auto"/>
              <w:right w:val="single" w:sz="4" w:space="0" w:color="auto"/>
            </w:tcBorders>
            <w:vAlign w:val="center"/>
            <w:hideMark/>
          </w:tcPr>
          <w:p w14:paraId="1D3EEBA4" w14:textId="77777777" w:rsidR="000B21E0" w:rsidRDefault="000B21E0">
            <w:pPr>
              <w:jc w:val="right"/>
            </w:pPr>
            <w:r>
              <w:rPr>
                <w:rFonts w:ascii="宋体" w:hAnsi="宋体" w:hint="eastAsia"/>
                <w:szCs w:val="24"/>
                <w:lang w:eastAsia="zh-Hans"/>
              </w:rPr>
              <w:t>15.61</w:t>
            </w:r>
          </w:p>
        </w:tc>
      </w:tr>
      <w:tr w:rsidR="00CF2B8C" w14:paraId="70732F3E"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009925" w14:textId="77777777" w:rsidR="000B21E0" w:rsidRDefault="000B21E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5000632" w14:textId="77777777" w:rsidR="000B21E0" w:rsidRDefault="000B21E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FA7944" w14:textId="77777777" w:rsidR="000B21E0" w:rsidRDefault="000B21E0">
            <w:pPr>
              <w:jc w:val="right"/>
            </w:pPr>
            <w:r>
              <w:rPr>
                <w:rFonts w:ascii="宋体" w:hAnsi="宋体" w:hint="eastAsia"/>
                <w:szCs w:val="24"/>
                <w:lang w:eastAsia="zh-Hans"/>
              </w:rPr>
              <w:t>6,136,407.88</w:t>
            </w:r>
          </w:p>
        </w:tc>
        <w:tc>
          <w:tcPr>
            <w:tcW w:w="1333" w:type="pct"/>
            <w:tcBorders>
              <w:top w:val="single" w:sz="4" w:space="0" w:color="auto"/>
              <w:left w:val="nil"/>
              <w:bottom w:val="single" w:sz="4" w:space="0" w:color="auto"/>
              <w:right w:val="single" w:sz="4" w:space="0" w:color="auto"/>
            </w:tcBorders>
            <w:vAlign w:val="center"/>
            <w:hideMark/>
          </w:tcPr>
          <w:p w14:paraId="700AFC05" w14:textId="77777777" w:rsidR="000B21E0" w:rsidRDefault="000B21E0">
            <w:pPr>
              <w:jc w:val="right"/>
            </w:pPr>
            <w:r>
              <w:rPr>
                <w:rFonts w:ascii="宋体" w:hAnsi="宋体" w:hint="eastAsia"/>
                <w:szCs w:val="24"/>
                <w:lang w:eastAsia="zh-Hans"/>
              </w:rPr>
              <w:t>1.02</w:t>
            </w:r>
          </w:p>
        </w:tc>
      </w:tr>
      <w:tr w:rsidR="00CF2B8C" w14:paraId="04DBCD36" w14:textId="77777777">
        <w:trPr>
          <w:divId w:val="10807610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E85F3A" w14:textId="77777777" w:rsidR="000B21E0" w:rsidRDefault="000B21E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699F7BC" w14:textId="77777777" w:rsidR="000B21E0" w:rsidRDefault="000B21E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C19B98" w14:textId="77777777" w:rsidR="000B21E0" w:rsidRDefault="000B21E0">
            <w:pPr>
              <w:jc w:val="right"/>
            </w:pPr>
            <w:r>
              <w:rPr>
                <w:rFonts w:ascii="宋体" w:hAnsi="宋体" w:hint="eastAsia"/>
                <w:szCs w:val="24"/>
                <w:lang w:eastAsia="zh-Hans"/>
              </w:rPr>
              <w:t>599,970,304.26</w:t>
            </w:r>
          </w:p>
        </w:tc>
        <w:tc>
          <w:tcPr>
            <w:tcW w:w="1333" w:type="pct"/>
            <w:tcBorders>
              <w:top w:val="single" w:sz="4" w:space="0" w:color="auto"/>
              <w:left w:val="nil"/>
              <w:bottom w:val="single" w:sz="4" w:space="0" w:color="auto"/>
              <w:right w:val="single" w:sz="4" w:space="0" w:color="auto"/>
            </w:tcBorders>
            <w:vAlign w:val="center"/>
            <w:hideMark/>
          </w:tcPr>
          <w:p w14:paraId="4D7B0E2E" w14:textId="77777777" w:rsidR="000B21E0" w:rsidRDefault="000B21E0">
            <w:pPr>
              <w:jc w:val="right"/>
            </w:pPr>
            <w:r>
              <w:rPr>
                <w:rFonts w:ascii="宋体" w:hAnsi="宋体" w:hint="eastAsia"/>
                <w:szCs w:val="24"/>
                <w:lang w:eastAsia="zh-Hans"/>
              </w:rPr>
              <w:t>100.00</w:t>
            </w:r>
          </w:p>
        </w:tc>
      </w:tr>
    </w:tbl>
    <w:p w14:paraId="7F5C4391" w14:textId="77777777" w:rsidR="000B21E0" w:rsidRDefault="000B21E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1198FF4D" w14:textId="77777777" w:rsidR="000B21E0" w:rsidRDefault="000B21E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F2B8C" w14:paraId="3CB0C4E1" w14:textId="77777777">
        <w:trPr>
          <w:divId w:val="131926178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86D68F" w14:textId="77777777" w:rsidR="000B21E0" w:rsidRDefault="000B21E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0E1FE86" w14:textId="77777777" w:rsidR="000B21E0" w:rsidRDefault="000B21E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8EE1499" w14:textId="77777777" w:rsidR="000B21E0" w:rsidRDefault="000B21E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0991B14" w14:textId="77777777" w:rsidR="000B21E0" w:rsidRDefault="000B21E0">
            <w:pPr>
              <w:jc w:val="center"/>
            </w:pPr>
            <w:r>
              <w:rPr>
                <w:rFonts w:ascii="宋体" w:hAnsi="宋体" w:hint="eastAsia"/>
                <w:color w:val="000000"/>
              </w:rPr>
              <w:t xml:space="preserve">占基金资产净值比例（%） </w:t>
            </w:r>
          </w:p>
        </w:tc>
      </w:tr>
      <w:tr w:rsidR="00CF2B8C" w14:paraId="05BA9D72"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7DB3E4" w14:textId="77777777" w:rsidR="000B21E0" w:rsidRDefault="000B21E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6B2EF5" w14:textId="77777777" w:rsidR="000B21E0" w:rsidRDefault="000B21E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F553E2"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9FC7A3" w14:textId="77777777" w:rsidR="000B21E0" w:rsidRDefault="000B21E0">
            <w:pPr>
              <w:jc w:val="right"/>
            </w:pPr>
            <w:r>
              <w:rPr>
                <w:rFonts w:ascii="宋体" w:hAnsi="宋体" w:hint="eastAsia"/>
                <w:szCs w:val="24"/>
                <w:lang w:eastAsia="zh-Hans"/>
              </w:rPr>
              <w:t>-</w:t>
            </w:r>
          </w:p>
        </w:tc>
      </w:tr>
      <w:tr w:rsidR="00CF2B8C" w14:paraId="7E932DBE"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36E119" w14:textId="77777777" w:rsidR="000B21E0" w:rsidRDefault="000B21E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666F3F" w14:textId="77777777" w:rsidR="000B21E0" w:rsidRDefault="000B21E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C6A4B2" w14:textId="77777777" w:rsidR="000B21E0" w:rsidRDefault="000B21E0">
            <w:pPr>
              <w:jc w:val="right"/>
            </w:pPr>
            <w:r>
              <w:rPr>
                <w:rFonts w:ascii="宋体" w:hAnsi="宋体" w:hint="eastAsia"/>
                <w:szCs w:val="24"/>
                <w:lang w:eastAsia="zh-Hans"/>
              </w:rPr>
              <w:t>16,850,991.00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A90E36" w14:textId="77777777" w:rsidR="000B21E0" w:rsidRDefault="000B21E0">
            <w:pPr>
              <w:jc w:val="right"/>
            </w:pPr>
            <w:r>
              <w:rPr>
                <w:rFonts w:ascii="宋体" w:hAnsi="宋体" w:hint="eastAsia"/>
                <w:szCs w:val="24"/>
                <w:lang w:eastAsia="zh-Hans"/>
              </w:rPr>
              <w:t>2.85</w:t>
            </w:r>
          </w:p>
        </w:tc>
      </w:tr>
      <w:tr w:rsidR="00CF2B8C" w14:paraId="412C0F9B"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4EC316" w14:textId="77777777" w:rsidR="000B21E0" w:rsidRDefault="000B21E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9F26F1" w14:textId="77777777" w:rsidR="000B21E0" w:rsidRDefault="000B21E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A5C071" w14:textId="77777777" w:rsidR="000B21E0" w:rsidRDefault="000B21E0">
            <w:pPr>
              <w:jc w:val="right"/>
            </w:pPr>
            <w:r>
              <w:rPr>
                <w:rFonts w:ascii="宋体" w:hAnsi="宋体" w:hint="eastAsia"/>
                <w:szCs w:val="24"/>
                <w:lang w:eastAsia="zh-Hans"/>
              </w:rPr>
              <w:t>426,395,095.79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D4A789" w14:textId="77777777" w:rsidR="000B21E0" w:rsidRDefault="000B21E0">
            <w:pPr>
              <w:jc w:val="right"/>
            </w:pPr>
            <w:r>
              <w:rPr>
                <w:rFonts w:ascii="宋体" w:hAnsi="宋体" w:hint="eastAsia"/>
                <w:szCs w:val="24"/>
                <w:lang w:eastAsia="zh-Hans"/>
              </w:rPr>
              <w:t>72.12</w:t>
            </w:r>
          </w:p>
        </w:tc>
      </w:tr>
      <w:tr w:rsidR="00CF2B8C" w14:paraId="0A68A5B0"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5F892B" w14:textId="77777777" w:rsidR="000B21E0" w:rsidRDefault="000B21E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1E2AFC" w14:textId="77777777" w:rsidR="000B21E0" w:rsidRDefault="000B21E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63E2C2"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FF04D2" w14:textId="77777777" w:rsidR="000B21E0" w:rsidRDefault="000B21E0">
            <w:pPr>
              <w:jc w:val="right"/>
            </w:pPr>
            <w:r>
              <w:rPr>
                <w:rFonts w:ascii="宋体" w:hAnsi="宋体" w:hint="eastAsia"/>
                <w:szCs w:val="24"/>
                <w:lang w:eastAsia="zh-Hans"/>
              </w:rPr>
              <w:t>-</w:t>
            </w:r>
          </w:p>
        </w:tc>
      </w:tr>
      <w:tr w:rsidR="00CF2B8C" w14:paraId="08527312"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A909A8" w14:textId="77777777" w:rsidR="000B21E0" w:rsidRDefault="000B21E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E45F20" w14:textId="77777777" w:rsidR="000B21E0" w:rsidRDefault="000B21E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223A73"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290FDC" w14:textId="77777777" w:rsidR="000B21E0" w:rsidRDefault="000B21E0">
            <w:pPr>
              <w:jc w:val="right"/>
            </w:pPr>
            <w:r>
              <w:rPr>
                <w:rFonts w:ascii="宋体" w:hAnsi="宋体" w:hint="eastAsia"/>
                <w:szCs w:val="24"/>
                <w:lang w:eastAsia="zh-Hans"/>
              </w:rPr>
              <w:t>-</w:t>
            </w:r>
          </w:p>
        </w:tc>
      </w:tr>
      <w:tr w:rsidR="00CF2B8C" w14:paraId="09100D08"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152EA9" w14:textId="77777777" w:rsidR="000B21E0" w:rsidRDefault="000B21E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AC0147" w14:textId="77777777" w:rsidR="000B21E0" w:rsidRDefault="000B21E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B9F29B"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9D2137" w14:textId="77777777" w:rsidR="000B21E0" w:rsidRDefault="000B21E0">
            <w:pPr>
              <w:jc w:val="right"/>
            </w:pPr>
            <w:r>
              <w:rPr>
                <w:rFonts w:ascii="宋体" w:hAnsi="宋体" w:hint="eastAsia"/>
                <w:szCs w:val="24"/>
                <w:lang w:eastAsia="zh-Hans"/>
              </w:rPr>
              <w:t>-</w:t>
            </w:r>
          </w:p>
        </w:tc>
      </w:tr>
      <w:tr w:rsidR="00CF2B8C" w14:paraId="1FBA4527"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D09B69" w14:textId="77777777" w:rsidR="000B21E0" w:rsidRDefault="000B21E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E6EB21" w14:textId="77777777" w:rsidR="000B21E0" w:rsidRDefault="000B21E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D71E9D"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BE4DC6" w14:textId="77777777" w:rsidR="000B21E0" w:rsidRDefault="000B21E0">
            <w:pPr>
              <w:jc w:val="right"/>
            </w:pPr>
            <w:r>
              <w:rPr>
                <w:rFonts w:ascii="宋体" w:hAnsi="宋体" w:hint="eastAsia"/>
                <w:szCs w:val="24"/>
                <w:lang w:eastAsia="zh-Hans"/>
              </w:rPr>
              <w:t>-</w:t>
            </w:r>
          </w:p>
        </w:tc>
      </w:tr>
      <w:tr w:rsidR="00CF2B8C" w14:paraId="68F1E495"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FBA0B1" w14:textId="77777777" w:rsidR="000B21E0" w:rsidRDefault="000B21E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507C22" w14:textId="77777777" w:rsidR="000B21E0" w:rsidRDefault="000B21E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B6EDA1"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C72C0D" w14:textId="77777777" w:rsidR="000B21E0" w:rsidRDefault="000B21E0">
            <w:pPr>
              <w:jc w:val="right"/>
            </w:pPr>
            <w:r>
              <w:rPr>
                <w:rFonts w:ascii="宋体" w:hAnsi="宋体" w:hint="eastAsia"/>
                <w:szCs w:val="24"/>
                <w:lang w:eastAsia="zh-Hans"/>
              </w:rPr>
              <w:t>-</w:t>
            </w:r>
          </w:p>
        </w:tc>
      </w:tr>
      <w:tr w:rsidR="00CF2B8C" w14:paraId="4262F8B2"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DB1DB2" w14:textId="77777777" w:rsidR="000B21E0" w:rsidRDefault="000B21E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0EE8EA" w14:textId="77777777" w:rsidR="000B21E0" w:rsidRDefault="000B21E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0A3C24" w14:textId="77777777" w:rsidR="000B21E0" w:rsidRDefault="000B21E0">
            <w:pPr>
              <w:jc w:val="right"/>
            </w:pPr>
            <w:r>
              <w:rPr>
                <w:rFonts w:ascii="宋体" w:hAnsi="宋体" w:hint="eastAsia"/>
                <w:szCs w:val="24"/>
                <w:lang w:eastAsia="zh-Hans"/>
              </w:rPr>
              <w:t>46,729,255.43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B1F078" w14:textId="77777777" w:rsidR="000B21E0" w:rsidRDefault="000B21E0">
            <w:pPr>
              <w:jc w:val="right"/>
            </w:pPr>
            <w:r>
              <w:rPr>
                <w:rFonts w:ascii="宋体" w:hAnsi="宋体" w:hint="eastAsia"/>
                <w:szCs w:val="24"/>
                <w:lang w:eastAsia="zh-Hans"/>
              </w:rPr>
              <w:t>7.90</w:t>
            </w:r>
          </w:p>
        </w:tc>
      </w:tr>
      <w:tr w:rsidR="00CF2B8C" w14:paraId="578F12BF"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EB9AFB" w14:textId="77777777" w:rsidR="000B21E0" w:rsidRDefault="000B21E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A5729E" w14:textId="77777777" w:rsidR="000B21E0" w:rsidRDefault="000B21E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2ACC4B" w14:textId="77777777" w:rsidR="000B21E0" w:rsidRDefault="000B21E0">
            <w:pPr>
              <w:jc w:val="right"/>
            </w:pPr>
            <w:r>
              <w:rPr>
                <w:rFonts w:ascii="宋体" w:hAnsi="宋体" w:hint="eastAsia"/>
                <w:szCs w:val="24"/>
                <w:lang w:eastAsia="zh-Hans"/>
              </w:rPr>
              <w:t>10,217,654.37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EC6298" w14:textId="77777777" w:rsidR="000B21E0" w:rsidRDefault="000B21E0">
            <w:pPr>
              <w:jc w:val="right"/>
            </w:pPr>
            <w:r>
              <w:rPr>
                <w:rFonts w:ascii="宋体" w:hAnsi="宋体" w:hint="eastAsia"/>
                <w:szCs w:val="24"/>
                <w:lang w:eastAsia="zh-Hans"/>
              </w:rPr>
              <w:t>1.73</w:t>
            </w:r>
          </w:p>
        </w:tc>
      </w:tr>
      <w:tr w:rsidR="00CF2B8C" w14:paraId="68A3C9F7"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CF05B3" w14:textId="77777777" w:rsidR="000B21E0" w:rsidRDefault="000B21E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1A7579" w14:textId="77777777" w:rsidR="000B21E0" w:rsidRDefault="000B21E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198DCE"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61F294" w14:textId="77777777" w:rsidR="000B21E0" w:rsidRDefault="000B21E0">
            <w:pPr>
              <w:jc w:val="right"/>
            </w:pPr>
            <w:r>
              <w:rPr>
                <w:rFonts w:ascii="宋体" w:hAnsi="宋体" w:hint="eastAsia"/>
                <w:szCs w:val="24"/>
                <w:lang w:eastAsia="zh-Hans"/>
              </w:rPr>
              <w:t>-</w:t>
            </w:r>
          </w:p>
        </w:tc>
      </w:tr>
      <w:tr w:rsidR="00CF2B8C" w14:paraId="199D13DE"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87FD64" w14:textId="77777777" w:rsidR="000B21E0" w:rsidRDefault="000B21E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10DE69" w14:textId="77777777" w:rsidR="000B21E0" w:rsidRDefault="000B21E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31505E"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E4E11E" w14:textId="77777777" w:rsidR="000B21E0" w:rsidRDefault="000B21E0">
            <w:pPr>
              <w:jc w:val="right"/>
            </w:pPr>
            <w:r>
              <w:rPr>
                <w:rFonts w:ascii="宋体" w:hAnsi="宋体" w:hint="eastAsia"/>
                <w:szCs w:val="24"/>
                <w:lang w:eastAsia="zh-Hans"/>
              </w:rPr>
              <w:t>-</w:t>
            </w:r>
          </w:p>
        </w:tc>
      </w:tr>
      <w:tr w:rsidR="00CF2B8C" w14:paraId="21395852"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0FE891" w14:textId="77777777" w:rsidR="000B21E0" w:rsidRDefault="000B21E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59D001" w14:textId="77777777" w:rsidR="000B21E0" w:rsidRDefault="000B21E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8D7B3A"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BD10C6" w14:textId="77777777" w:rsidR="000B21E0" w:rsidRDefault="000B21E0">
            <w:pPr>
              <w:jc w:val="right"/>
            </w:pPr>
            <w:r>
              <w:rPr>
                <w:rFonts w:ascii="宋体" w:hAnsi="宋体" w:hint="eastAsia"/>
                <w:szCs w:val="24"/>
                <w:lang w:eastAsia="zh-Hans"/>
              </w:rPr>
              <w:t>-</w:t>
            </w:r>
          </w:p>
        </w:tc>
      </w:tr>
      <w:tr w:rsidR="00CF2B8C" w14:paraId="28E7EB34"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FDF3D8" w14:textId="77777777" w:rsidR="000B21E0" w:rsidRDefault="000B21E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8065D5" w14:textId="77777777" w:rsidR="000B21E0" w:rsidRDefault="000B21E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CF7758"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223213" w14:textId="77777777" w:rsidR="000B21E0" w:rsidRDefault="000B21E0">
            <w:pPr>
              <w:jc w:val="right"/>
            </w:pPr>
            <w:r>
              <w:rPr>
                <w:rFonts w:ascii="宋体" w:hAnsi="宋体" w:hint="eastAsia"/>
                <w:szCs w:val="24"/>
                <w:lang w:eastAsia="zh-Hans"/>
              </w:rPr>
              <w:t>-</w:t>
            </w:r>
          </w:p>
        </w:tc>
      </w:tr>
      <w:tr w:rsidR="00CF2B8C" w14:paraId="5E5B49D8"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36FDBC" w14:textId="77777777" w:rsidR="000B21E0" w:rsidRDefault="000B21E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B0F8F4" w14:textId="77777777" w:rsidR="000B21E0" w:rsidRDefault="000B21E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4B7273"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725609" w14:textId="77777777" w:rsidR="000B21E0" w:rsidRDefault="000B21E0">
            <w:pPr>
              <w:jc w:val="right"/>
            </w:pPr>
            <w:r>
              <w:rPr>
                <w:rFonts w:ascii="宋体" w:hAnsi="宋体" w:hint="eastAsia"/>
                <w:szCs w:val="24"/>
                <w:lang w:eastAsia="zh-Hans"/>
              </w:rPr>
              <w:t>-</w:t>
            </w:r>
          </w:p>
        </w:tc>
      </w:tr>
      <w:tr w:rsidR="00CF2B8C" w14:paraId="1911B2D8"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CD49C" w14:textId="77777777" w:rsidR="000B21E0" w:rsidRDefault="000B21E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E54927" w14:textId="77777777" w:rsidR="000B21E0" w:rsidRDefault="000B21E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3426F8"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C7F513" w14:textId="77777777" w:rsidR="000B21E0" w:rsidRDefault="000B21E0">
            <w:pPr>
              <w:jc w:val="right"/>
            </w:pPr>
            <w:r>
              <w:rPr>
                <w:rFonts w:ascii="宋体" w:hAnsi="宋体" w:hint="eastAsia"/>
                <w:szCs w:val="24"/>
                <w:lang w:eastAsia="zh-Hans"/>
              </w:rPr>
              <w:t>-</w:t>
            </w:r>
          </w:p>
        </w:tc>
      </w:tr>
      <w:tr w:rsidR="00CF2B8C" w14:paraId="1717C107"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06D33F" w14:textId="77777777" w:rsidR="000B21E0" w:rsidRDefault="000B21E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E2FC5E" w14:textId="77777777" w:rsidR="000B21E0" w:rsidRDefault="000B21E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F86BE2"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4F6664" w14:textId="77777777" w:rsidR="000B21E0" w:rsidRDefault="000B21E0">
            <w:pPr>
              <w:jc w:val="right"/>
            </w:pPr>
            <w:r>
              <w:rPr>
                <w:rFonts w:ascii="宋体" w:hAnsi="宋体" w:hint="eastAsia"/>
                <w:szCs w:val="24"/>
                <w:lang w:eastAsia="zh-Hans"/>
              </w:rPr>
              <w:t>-</w:t>
            </w:r>
          </w:p>
        </w:tc>
      </w:tr>
      <w:tr w:rsidR="00CF2B8C" w14:paraId="26EB31D8"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54F3F3" w14:textId="77777777" w:rsidR="000B21E0" w:rsidRDefault="000B21E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1F72EB" w14:textId="77777777" w:rsidR="000B21E0" w:rsidRDefault="000B21E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885957"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D852BF" w14:textId="77777777" w:rsidR="000B21E0" w:rsidRDefault="000B21E0">
            <w:pPr>
              <w:jc w:val="right"/>
            </w:pPr>
            <w:r>
              <w:rPr>
                <w:rFonts w:ascii="宋体" w:hAnsi="宋体" w:hint="eastAsia"/>
                <w:szCs w:val="24"/>
                <w:lang w:eastAsia="zh-Hans"/>
              </w:rPr>
              <w:t>-</w:t>
            </w:r>
          </w:p>
        </w:tc>
      </w:tr>
      <w:tr w:rsidR="00CF2B8C" w14:paraId="79472767"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E3F7BF" w14:textId="77777777" w:rsidR="000B21E0" w:rsidRDefault="000B21E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A430C7" w14:textId="77777777" w:rsidR="000B21E0" w:rsidRDefault="000B21E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F02CB2" w14:textId="77777777" w:rsidR="000B21E0" w:rsidRDefault="000B21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EF5972" w14:textId="77777777" w:rsidR="000B21E0" w:rsidRDefault="000B21E0">
            <w:pPr>
              <w:jc w:val="right"/>
            </w:pPr>
            <w:r>
              <w:rPr>
                <w:rFonts w:ascii="宋体" w:hAnsi="宋体" w:hint="eastAsia"/>
                <w:szCs w:val="24"/>
                <w:lang w:eastAsia="zh-Hans"/>
              </w:rPr>
              <w:t>-</w:t>
            </w:r>
          </w:p>
        </w:tc>
      </w:tr>
      <w:tr w:rsidR="00CF2B8C" w14:paraId="7D0DD1A0" w14:textId="77777777">
        <w:trPr>
          <w:divId w:val="13192617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BF9514" w14:textId="77777777" w:rsidR="000B21E0" w:rsidRDefault="000B21E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C6EC9F" w14:textId="77777777" w:rsidR="000B21E0" w:rsidRDefault="000B21E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7046C2" w14:textId="77777777" w:rsidR="000B21E0" w:rsidRDefault="000B21E0">
            <w:pPr>
              <w:jc w:val="right"/>
            </w:pPr>
            <w:r>
              <w:rPr>
                <w:rFonts w:ascii="宋体" w:hAnsi="宋体" w:hint="eastAsia"/>
                <w:szCs w:val="24"/>
                <w:lang w:eastAsia="zh-Hans"/>
              </w:rPr>
              <w:t>500,192,996.59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5766C1" w14:textId="77777777" w:rsidR="000B21E0" w:rsidRDefault="000B21E0">
            <w:pPr>
              <w:jc w:val="right"/>
            </w:pPr>
            <w:r>
              <w:rPr>
                <w:rFonts w:ascii="宋体" w:hAnsi="宋体" w:hint="eastAsia"/>
                <w:szCs w:val="24"/>
                <w:lang w:eastAsia="zh-Hans"/>
              </w:rPr>
              <w:t>84.60</w:t>
            </w:r>
          </w:p>
        </w:tc>
      </w:tr>
    </w:tbl>
    <w:p w14:paraId="162FED53" w14:textId="77777777" w:rsidR="000B21E0" w:rsidRDefault="000B21E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47B048EB" w14:textId="77777777" w:rsidR="000B21E0" w:rsidRDefault="000B21E0">
      <w:pPr>
        <w:spacing w:line="360" w:lineRule="auto"/>
        <w:ind w:firstLineChars="200" w:firstLine="420"/>
        <w:divId w:val="1416436970"/>
      </w:pPr>
      <w:r>
        <w:rPr>
          <w:rFonts w:ascii="宋体" w:hAnsi="宋体" w:hint="eastAsia"/>
          <w:szCs w:val="21"/>
          <w:lang w:eastAsia="zh-Hans"/>
        </w:rPr>
        <w:t>本基金本报告期末未持有港股通股票　。</w:t>
      </w:r>
    </w:p>
    <w:p w14:paraId="50EA28F3" w14:textId="77777777" w:rsidR="000B21E0" w:rsidRDefault="000B21E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231DA5A" w14:textId="77777777" w:rsidR="000B21E0" w:rsidRDefault="000B21E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lastRenderedPageBreak/>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F2B8C" w14:paraId="38A59C43" w14:textId="77777777">
        <w:trPr>
          <w:divId w:val="10369281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929400" w14:textId="77777777" w:rsidR="000B21E0" w:rsidRDefault="000B21E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448DA7" w14:textId="77777777" w:rsidR="000B21E0" w:rsidRDefault="000B21E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FB2EB7" w14:textId="77777777" w:rsidR="000B21E0" w:rsidRDefault="000B21E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3BDD4E" w14:textId="77777777" w:rsidR="000B21E0" w:rsidRDefault="000B21E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A59D00" w14:textId="77777777" w:rsidR="000B21E0" w:rsidRDefault="000B21E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84F486" w14:textId="77777777" w:rsidR="000B21E0" w:rsidRDefault="000B21E0">
            <w:pPr>
              <w:jc w:val="center"/>
            </w:pPr>
            <w:r>
              <w:rPr>
                <w:rFonts w:ascii="宋体" w:hAnsi="宋体" w:hint="eastAsia"/>
                <w:color w:val="000000"/>
              </w:rPr>
              <w:t xml:space="preserve">占基金资产净值比例（%） </w:t>
            </w:r>
          </w:p>
        </w:tc>
      </w:tr>
      <w:tr w:rsidR="00CF2B8C" w14:paraId="3A11179E"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8792D" w14:textId="77777777" w:rsidR="000B21E0" w:rsidRDefault="000B21E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D8E15" w14:textId="77777777" w:rsidR="000B21E0" w:rsidRDefault="000B21E0">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0BA8E" w14:textId="77777777" w:rsidR="000B21E0" w:rsidRDefault="000B21E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1CE66" w14:textId="77777777" w:rsidR="000B21E0" w:rsidRDefault="000B21E0">
            <w:pPr>
              <w:jc w:val="right"/>
            </w:pPr>
            <w:r>
              <w:rPr>
                <w:rFonts w:ascii="宋体" w:hAnsi="宋体" w:hint="eastAsia"/>
                <w:szCs w:val="24"/>
                <w:lang w:eastAsia="zh-Hans"/>
              </w:rPr>
              <w:t>323,174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7FFCA" w14:textId="77777777" w:rsidR="000B21E0" w:rsidRDefault="000B21E0">
            <w:pPr>
              <w:jc w:val="right"/>
            </w:pPr>
            <w:r>
              <w:rPr>
                <w:rFonts w:ascii="宋体" w:hAnsi="宋体" w:hint="eastAsia"/>
                <w:szCs w:val="24"/>
                <w:lang w:eastAsia="zh-Hans"/>
              </w:rPr>
              <w:t>43,428,122.12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CAEF7" w14:textId="77777777" w:rsidR="000B21E0" w:rsidRDefault="000B21E0">
            <w:pPr>
              <w:jc w:val="right"/>
            </w:pPr>
            <w:r>
              <w:rPr>
                <w:rFonts w:ascii="宋体" w:hAnsi="宋体" w:hint="eastAsia"/>
                <w:szCs w:val="24"/>
                <w:lang w:eastAsia="zh-Hans"/>
              </w:rPr>
              <w:t>7.35</w:t>
            </w:r>
          </w:p>
        </w:tc>
      </w:tr>
      <w:tr w:rsidR="00CF2B8C" w14:paraId="50F5BA1F"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3D2BA" w14:textId="77777777" w:rsidR="000B21E0" w:rsidRDefault="000B21E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80A9A" w14:textId="77777777" w:rsidR="000B21E0" w:rsidRDefault="000B21E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B9866" w14:textId="77777777" w:rsidR="000B21E0" w:rsidRDefault="000B21E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274D2" w14:textId="77777777" w:rsidR="000B21E0" w:rsidRDefault="000B21E0">
            <w:pPr>
              <w:jc w:val="right"/>
            </w:pPr>
            <w:r>
              <w:rPr>
                <w:rFonts w:ascii="宋体" w:hAnsi="宋体" w:hint="eastAsia"/>
                <w:szCs w:val="24"/>
                <w:lang w:eastAsia="zh-Hans"/>
              </w:rPr>
              <w:t>248,100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86831" w14:textId="77777777" w:rsidR="000B21E0" w:rsidRDefault="000B21E0">
            <w:pPr>
              <w:jc w:val="right"/>
            </w:pPr>
            <w:r>
              <w:rPr>
                <w:rFonts w:ascii="宋体" w:hAnsi="宋体" w:hint="eastAsia"/>
                <w:szCs w:val="24"/>
                <w:lang w:eastAsia="zh-Hans"/>
              </w:rPr>
              <w:t>36,187,866.00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1F9B7" w14:textId="77777777" w:rsidR="000B21E0" w:rsidRDefault="000B21E0">
            <w:pPr>
              <w:jc w:val="right"/>
            </w:pPr>
            <w:r>
              <w:rPr>
                <w:rFonts w:ascii="宋体" w:hAnsi="宋体" w:hint="eastAsia"/>
                <w:szCs w:val="24"/>
                <w:lang w:eastAsia="zh-Hans"/>
              </w:rPr>
              <w:t>6.12</w:t>
            </w:r>
          </w:p>
        </w:tc>
      </w:tr>
      <w:tr w:rsidR="00CF2B8C" w14:paraId="738FC199"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20C87" w14:textId="77777777" w:rsidR="000B21E0" w:rsidRDefault="000B21E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78C01" w14:textId="77777777" w:rsidR="000B21E0" w:rsidRDefault="000B21E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2F108" w14:textId="77777777" w:rsidR="000B21E0" w:rsidRDefault="000B21E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5A49B" w14:textId="77777777" w:rsidR="000B21E0" w:rsidRDefault="000B21E0">
            <w:pPr>
              <w:jc w:val="right"/>
            </w:pPr>
            <w:r>
              <w:rPr>
                <w:rFonts w:ascii="宋体" w:hAnsi="宋体" w:hint="eastAsia"/>
                <w:szCs w:val="24"/>
                <w:lang w:eastAsia="zh-Hans"/>
              </w:rPr>
              <w:t>277,880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8D34E" w14:textId="77777777" w:rsidR="000B21E0" w:rsidRDefault="000B21E0">
            <w:pPr>
              <w:jc w:val="right"/>
            </w:pPr>
            <w:r>
              <w:rPr>
                <w:rFonts w:ascii="宋体" w:hAnsi="宋体" w:hint="eastAsia"/>
                <w:szCs w:val="24"/>
                <w:lang w:eastAsia="zh-Hans"/>
              </w:rPr>
              <w:t>35,296,317.60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F4110" w14:textId="77777777" w:rsidR="000B21E0" w:rsidRDefault="000B21E0">
            <w:pPr>
              <w:jc w:val="right"/>
            </w:pPr>
            <w:r>
              <w:rPr>
                <w:rFonts w:ascii="宋体" w:hAnsi="宋体" w:hint="eastAsia"/>
                <w:szCs w:val="24"/>
                <w:lang w:eastAsia="zh-Hans"/>
              </w:rPr>
              <w:t>5.97</w:t>
            </w:r>
          </w:p>
        </w:tc>
      </w:tr>
      <w:tr w:rsidR="00CF2B8C" w14:paraId="42411F87"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31306" w14:textId="77777777" w:rsidR="000B21E0" w:rsidRDefault="000B21E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DC48B" w14:textId="77777777" w:rsidR="000B21E0" w:rsidRDefault="000B21E0">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9C99D" w14:textId="77777777" w:rsidR="000B21E0" w:rsidRDefault="000B21E0">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83999" w14:textId="77777777" w:rsidR="000B21E0" w:rsidRDefault="000B21E0">
            <w:pPr>
              <w:jc w:val="right"/>
            </w:pPr>
            <w:r>
              <w:rPr>
                <w:rFonts w:ascii="宋体" w:hAnsi="宋体" w:hint="eastAsia"/>
                <w:szCs w:val="24"/>
                <w:lang w:eastAsia="zh-Hans"/>
              </w:rPr>
              <w:t>173,296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6407B" w14:textId="77777777" w:rsidR="000B21E0" w:rsidRDefault="000B21E0">
            <w:pPr>
              <w:jc w:val="right"/>
            </w:pPr>
            <w:r>
              <w:rPr>
                <w:rFonts w:ascii="宋体" w:hAnsi="宋体" w:hint="eastAsia"/>
                <w:szCs w:val="24"/>
                <w:lang w:eastAsia="zh-Hans"/>
              </w:rPr>
              <w:t>24,484,991.84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4745F" w14:textId="77777777" w:rsidR="000B21E0" w:rsidRDefault="000B21E0">
            <w:pPr>
              <w:jc w:val="right"/>
            </w:pPr>
            <w:r>
              <w:rPr>
                <w:rFonts w:ascii="宋体" w:hAnsi="宋体" w:hint="eastAsia"/>
                <w:szCs w:val="24"/>
                <w:lang w:eastAsia="zh-Hans"/>
              </w:rPr>
              <w:t>4.14</w:t>
            </w:r>
          </w:p>
        </w:tc>
      </w:tr>
      <w:tr w:rsidR="00CF2B8C" w14:paraId="095FEA52"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34EAA" w14:textId="77777777" w:rsidR="000B21E0" w:rsidRDefault="000B21E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DBAAF" w14:textId="77777777" w:rsidR="000B21E0" w:rsidRDefault="000B21E0">
            <w:pPr>
              <w:jc w:val="center"/>
            </w:pPr>
            <w:r>
              <w:rPr>
                <w:rFonts w:ascii="宋体" w:hAnsi="宋体" w:hint="eastAsia"/>
                <w:szCs w:val="24"/>
                <w:lang w:eastAsia="zh-Hans"/>
              </w:rPr>
              <w:t>603501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F86C4" w14:textId="77777777" w:rsidR="000B21E0" w:rsidRDefault="000B21E0">
            <w:pPr>
              <w:jc w:val="center"/>
            </w:pPr>
            <w:r>
              <w:rPr>
                <w:rFonts w:ascii="宋体" w:hAnsi="宋体" w:hint="eastAsia"/>
                <w:szCs w:val="24"/>
                <w:lang w:eastAsia="zh-Hans"/>
              </w:rPr>
              <w:t>韦尔股份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1FA14" w14:textId="77777777" w:rsidR="000B21E0" w:rsidRDefault="000B21E0">
            <w:pPr>
              <w:jc w:val="right"/>
            </w:pPr>
            <w:r>
              <w:rPr>
                <w:rFonts w:ascii="宋体" w:hAnsi="宋体" w:hint="eastAsia"/>
                <w:szCs w:val="24"/>
                <w:lang w:eastAsia="zh-Hans"/>
              </w:rPr>
              <w:t>144,500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381D1" w14:textId="77777777" w:rsidR="000B21E0" w:rsidRDefault="000B21E0">
            <w:pPr>
              <w:jc w:val="right"/>
            </w:pPr>
            <w:r>
              <w:rPr>
                <w:rFonts w:ascii="宋体" w:hAnsi="宋体" w:hint="eastAsia"/>
                <w:szCs w:val="24"/>
                <w:lang w:eastAsia="zh-Hans"/>
              </w:rPr>
              <w:t>18,445,425.00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823BE" w14:textId="77777777" w:rsidR="000B21E0" w:rsidRDefault="000B21E0">
            <w:pPr>
              <w:jc w:val="right"/>
            </w:pPr>
            <w:r>
              <w:rPr>
                <w:rFonts w:ascii="宋体" w:hAnsi="宋体" w:hint="eastAsia"/>
                <w:szCs w:val="24"/>
                <w:lang w:eastAsia="zh-Hans"/>
              </w:rPr>
              <w:t>3.12</w:t>
            </w:r>
          </w:p>
        </w:tc>
      </w:tr>
      <w:tr w:rsidR="00CF2B8C" w14:paraId="27E11F1D"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D0B67" w14:textId="77777777" w:rsidR="000B21E0" w:rsidRDefault="000B21E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B506C" w14:textId="77777777" w:rsidR="000B21E0" w:rsidRDefault="000B21E0">
            <w:pPr>
              <w:jc w:val="center"/>
            </w:pPr>
            <w:r>
              <w:rPr>
                <w:rFonts w:ascii="宋体" w:hAnsi="宋体" w:hint="eastAsia"/>
                <w:szCs w:val="24"/>
                <w:lang w:eastAsia="zh-Hans"/>
              </w:rPr>
              <w:t>603986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92F8E" w14:textId="77777777" w:rsidR="000B21E0" w:rsidRDefault="000B21E0">
            <w:pPr>
              <w:jc w:val="center"/>
            </w:pPr>
            <w:r>
              <w:rPr>
                <w:rFonts w:ascii="宋体" w:hAnsi="宋体" w:hint="eastAsia"/>
                <w:szCs w:val="24"/>
                <w:lang w:eastAsia="zh-Hans"/>
              </w:rPr>
              <w:t>兆易创新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218D9" w14:textId="77777777" w:rsidR="000B21E0" w:rsidRDefault="000B21E0">
            <w:pPr>
              <w:jc w:val="right"/>
            </w:pPr>
            <w:r>
              <w:rPr>
                <w:rFonts w:ascii="宋体" w:hAnsi="宋体" w:hint="eastAsia"/>
                <w:szCs w:val="24"/>
                <w:lang w:eastAsia="zh-Hans"/>
              </w:rPr>
              <w:t>143,518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03ADC" w14:textId="77777777" w:rsidR="000B21E0" w:rsidRDefault="000B21E0">
            <w:pPr>
              <w:jc w:val="right"/>
            </w:pPr>
            <w:r>
              <w:rPr>
                <w:rFonts w:ascii="宋体" w:hAnsi="宋体" w:hint="eastAsia"/>
                <w:szCs w:val="24"/>
                <w:lang w:eastAsia="zh-Hans"/>
              </w:rPr>
              <w:t>18,159,332.54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EF7B1" w14:textId="77777777" w:rsidR="000B21E0" w:rsidRDefault="000B21E0">
            <w:pPr>
              <w:jc w:val="right"/>
            </w:pPr>
            <w:r>
              <w:rPr>
                <w:rFonts w:ascii="宋体" w:hAnsi="宋体" w:hint="eastAsia"/>
                <w:szCs w:val="24"/>
                <w:lang w:eastAsia="zh-Hans"/>
              </w:rPr>
              <w:t>3.07</w:t>
            </w:r>
          </w:p>
        </w:tc>
      </w:tr>
      <w:tr w:rsidR="00CF2B8C" w14:paraId="6B903E46"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35EE6" w14:textId="77777777" w:rsidR="000B21E0" w:rsidRDefault="000B21E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C5C59" w14:textId="77777777" w:rsidR="000B21E0" w:rsidRDefault="000B21E0">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F7E0E" w14:textId="77777777" w:rsidR="000B21E0" w:rsidRDefault="000B21E0">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3A0A5" w14:textId="77777777" w:rsidR="000B21E0" w:rsidRDefault="000B21E0">
            <w:pPr>
              <w:jc w:val="right"/>
            </w:pPr>
            <w:r>
              <w:rPr>
                <w:rFonts w:ascii="宋体" w:hAnsi="宋体" w:hint="eastAsia"/>
                <w:szCs w:val="24"/>
                <w:lang w:eastAsia="zh-Hans"/>
              </w:rPr>
              <w:t>513,500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6D7AC" w14:textId="77777777" w:rsidR="000B21E0" w:rsidRDefault="000B21E0">
            <w:pPr>
              <w:jc w:val="right"/>
            </w:pPr>
            <w:r>
              <w:rPr>
                <w:rFonts w:ascii="宋体" w:hAnsi="宋体" w:hint="eastAsia"/>
                <w:szCs w:val="24"/>
                <w:lang w:eastAsia="zh-Hans"/>
              </w:rPr>
              <w:t>17,813,315.00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CB387" w14:textId="77777777" w:rsidR="000B21E0" w:rsidRDefault="000B21E0">
            <w:pPr>
              <w:jc w:val="right"/>
            </w:pPr>
            <w:r>
              <w:rPr>
                <w:rFonts w:ascii="宋体" w:hAnsi="宋体" w:hint="eastAsia"/>
                <w:szCs w:val="24"/>
                <w:lang w:eastAsia="zh-Hans"/>
              </w:rPr>
              <w:t>3.01</w:t>
            </w:r>
          </w:p>
        </w:tc>
      </w:tr>
      <w:tr w:rsidR="00CF2B8C" w14:paraId="1C0803F1"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1E391" w14:textId="77777777" w:rsidR="000B21E0" w:rsidRDefault="000B21E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3E6F4" w14:textId="77777777" w:rsidR="000B21E0" w:rsidRDefault="000B21E0">
            <w:pPr>
              <w:jc w:val="center"/>
            </w:pPr>
            <w:r>
              <w:rPr>
                <w:rFonts w:ascii="宋体" w:hAnsi="宋体" w:hint="eastAsia"/>
                <w:szCs w:val="24"/>
                <w:lang w:eastAsia="zh-Hans"/>
              </w:rPr>
              <w:t>300866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FD7BC" w14:textId="77777777" w:rsidR="000B21E0" w:rsidRDefault="000B21E0">
            <w:pPr>
              <w:jc w:val="center"/>
            </w:pPr>
            <w:r>
              <w:rPr>
                <w:rFonts w:ascii="宋体" w:hAnsi="宋体" w:hint="eastAsia"/>
                <w:szCs w:val="24"/>
                <w:lang w:eastAsia="zh-Hans"/>
              </w:rPr>
              <w:t>安克创新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430DF" w14:textId="77777777" w:rsidR="000B21E0" w:rsidRDefault="000B21E0">
            <w:pPr>
              <w:jc w:val="right"/>
            </w:pPr>
            <w:r>
              <w:rPr>
                <w:rFonts w:ascii="宋体" w:hAnsi="宋体" w:hint="eastAsia"/>
                <w:szCs w:val="24"/>
                <w:lang w:eastAsia="zh-Hans"/>
              </w:rPr>
              <w:t>151,700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3B23A" w14:textId="77777777" w:rsidR="000B21E0" w:rsidRDefault="000B21E0">
            <w:pPr>
              <w:jc w:val="right"/>
            </w:pPr>
            <w:r>
              <w:rPr>
                <w:rFonts w:ascii="宋体" w:hAnsi="宋体" w:hint="eastAsia"/>
                <w:szCs w:val="24"/>
                <w:lang w:eastAsia="zh-Hans"/>
              </w:rPr>
              <w:t>17,233,120.00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94565" w14:textId="77777777" w:rsidR="000B21E0" w:rsidRDefault="000B21E0">
            <w:pPr>
              <w:jc w:val="right"/>
            </w:pPr>
            <w:r>
              <w:rPr>
                <w:rFonts w:ascii="宋体" w:hAnsi="宋体" w:hint="eastAsia"/>
                <w:szCs w:val="24"/>
                <w:lang w:eastAsia="zh-Hans"/>
              </w:rPr>
              <w:t>2.91</w:t>
            </w:r>
          </w:p>
        </w:tc>
      </w:tr>
      <w:tr w:rsidR="00CF2B8C" w14:paraId="2D90A2C6"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BFCA1" w14:textId="77777777" w:rsidR="000B21E0" w:rsidRDefault="000B21E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7A2A6" w14:textId="77777777" w:rsidR="000B21E0" w:rsidRDefault="000B21E0">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7A561" w14:textId="77777777" w:rsidR="000B21E0" w:rsidRDefault="000B21E0">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0435F" w14:textId="77777777" w:rsidR="000B21E0" w:rsidRDefault="000B21E0">
            <w:pPr>
              <w:jc w:val="right"/>
            </w:pPr>
            <w:r>
              <w:rPr>
                <w:rFonts w:ascii="宋体" w:hAnsi="宋体" w:hint="eastAsia"/>
                <w:szCs w:val="24"/>
                <w:lang w:eastAsia="zh-Hans"/>
              </w:rPr>
              <w:t>113,311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551C7" w14:textId="77777777" w:rsidR="000B21E0" w:rsidRDefault="000B21E0">
            <w:pPr>
              <w:jc w:val="right"/>
            </w:pPr>
            <w:r>
              <w:rPr>
                <w:rFonts w:ascii="宋体" w:hAnsi="宋体" w:hint="eastAsia"/>
                <w:szCs w:val="24"/>
                <w:lang w:eastAsia="zh-Hans"/>
              </w:rPr>
              <w:t>17,200,609.80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F16F5" w14:textId="77777777" w:rsidR="000B21E0" w:rsidRDefault="000B21E0">
            <w:pPr>
              <w:jc w:val="right"/>
            </w:pPr>
            <w:r>
              <w:rPr>
                <w:rFonts w:ascii="宋体" w:hAnsi="宋体" w:hint="eastAsia"/>
                <w:szCs w:val="24"/>
                <w:lang w:eastAsia="zh-Hans"/>
              </w:rPr>
              <w:t>2.91</w:t>
            </w:r>
          </w:p>
        </w:tc>
      </w:tr>
      <w:tr w:rsidR="00CF2B8C" w14:paraId="2370A490" w14:textId="77777777">
        <w:trPr>
          <w:divId w:val="10369281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163BE" w14:textId="77777777" w:rsidR="000B21E0" w:rsidRDefault="000B21E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C3363" w14:textId="77777777" w:rsidR="000B21E0" w:rsidRDefault="000B21E0">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C1BC1" w14:textId="77777777" w:rsidR="000B21E0" w:rsidRDefault="000B21E0">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19D31" w14:textId="77777777" w:rsidR="000B21E0" w:rsidRDefault="000B21E0">
            <w:pPr>
              <w:jc w:val="right"/>
            </w:pPr>
            <w:r>
              <w:rPr>
                <w:rFonts w:ascii="宋体" w:hAnsi="宋体" w:hint="eastAsia"/>
                <w:szCs w:val="24"/>
                <w:lang w:eastAsia="zh-Hans"/>
              </w:rPr>
              <w:t>150,300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85829" w14:textId="77777777" w:rsidR="000B21E0" w:rsidRDefault="000B21E0">
            <w:pPr>
              <w:jc w:val="right"/>
            </w:pPr>
            <w:r>
              <w:rPr>
                <w:rFonts w:ascii="宋体" w:hAnsi="宋体" w:hint="eastAsia"/>
                <w:szCs w:val="24"/>
                <w:lang w:eastAsia="zh-Hans"/>
              </w:rPr>
              <w:t>16,916,265.00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B044C" w14:textId="77777777" w:rsidR="000B21E0" w:rsidRDefault="000B21E0">
            <w:pPr>
              <w:jc w:val="right"/>
            </w:pPr>
            <w:r>
              <w:rPr>
                <w:rFonts w:ascii="宋体" w:hAnsi="宋体" w:hint="eastAsia"/>
                <w:szCs w:val="24"/>
                <w:lang w:eastAsia="zh-Hans"/>
              </w:rPr>
              <w:t>2.86</w:t>
            </w:r>
          </w:p>
        </w:tc>
      </w:tr>
    </w:tbl>
    <w:p w14:paraId="3365F0B2" w14:textId="77777777" w:rsidR="000B21E0" w:rsidRDefault="000B21E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68CFA1F8" w14:textId="77777777" w:rsidR="000B21E0" w:rsidRDefault="000B21E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0085A7F9" w14:textId="77777777" w:rsidR="000B21E0" w:rsidRDefault="000B21E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289BF1F" w14:textId="77777777" w:rsidR="000B21E0" w:rsidRDefault="000B21E0">
      <w:pPr>
        <w:spacing w:line="360" w:lineRule="auto"/>
        <w:ind w:firstLineChars="200" w:firstLine="420"/>
        <w:jc w:val="left"/>
      </w:pPr>
      <w:r>
        <w:rPr>
          <w:rFonts w:ascii="宋体" w:hAnsi="宋体" w:hint="eastAsia"/>
          <w:color w:val="000000"/>
          <w:szCs w:val="21"/>
          <w:lang w:eastAsia="zh-Hans"/>
        </w:rPr>
        <w:t>本基金本报告期末未持有债券。</w:t>
      </w:r>
    </w:p>
    <w:p w14:paraId="1975BC91" w14:textId="77777777" w:rsidR="000B21E0" w:rsidRDefault="000B21E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54CFBD69" w14:textId="77777777" w:rsidR="000B21E0" w:rsidRDefault="000B21E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0A24637" w14:textId="77777777" w:rsidR="000B21E0" w:rsidRDefault="000B21E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2C6C7EB4" w14:textId="77777777" w:rsidR="000B21E0" w:rsidRDefault="000B21E0">
      <w:pPr>
        <w:spacing w:line="360" w:lineRule="auto"/>
        <w:ind w:firstLineChars="200" w:firstLine="420"/>
        <w:divId w:val="1888640975"/>
      </w:pPr>
      <w:r>
        <w:rPr>
          <w:rFonts w:ascii="宋体" w:hAnsi="宋体" w:hint="eastAsia"/>
          <w:szCs w:val="21"/>
          <w:lang w:eastAsia="zh-Hans"/>
        </w:rPr>
        <w:t>本基金本报告期末未持有贵金属。</w:t>
      </w:r>
    </w:p>
    <w:p w14:paraId="5945873F" w14:textId="77777777" w:rsidR="000B21E0" w:rsidRDefault="000B21E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5B625D24" w14:textId="77777777" w:rsidR="000B21E0" w:rsidRDefault="000B21E0">
      <w:pPr>
        <w:spacing w:line="360" w:lineRule="auto"/>
        <w:ind w:firstLineChars="200" w:firstLine="420"/>
        <w:divId w:val="547684504"/>
      </w:pPr>
      <w:r>
        <w:rPr>
          <w:rFonts w:ascii="宋体" w:hAnsi="宋体" w:hint="eastAsia"/>
          <w:szCs w:val="21"/>
          <w:lang w:eastAsia="zh-Hans"/>
        </w:rPr>
        <w:t>本基金本报告期末未持有权证。</w:t>
      </w:r>
    </w:p>
    <w:p w14:paraId="679C2570" w14:textId="77777777" w:rsidR="000B21E0" w:rsidRDefault="000B21E0">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6C552116" w14:textId="77777777" w:rsidR="000B21E0" w:rsidRDefault="000B21E0">
      <w:pPr>
        <w:spacing w:line="360" w:lineRule="auto"/>
        <w:ind w:firstLineChars="200" w:firstLine="420"/>
        <w:divId w:val="1378237820"/>
      </w:pPr>
      <w:r>
        <w:rPr>
          <w:rFonts w:ascii="宋体" w:hAnsi="宋体" w:hint="eastAsia"/>
          <w:szCs w:val="21"/>
          <w:lang w:eastAsia="zh-Hans"/>
        </w:rPr>
        <w:t>本基金本报告期末未持有股指期货。</w:t>
      </w:r>
    </w:p>
    <w:p w14:paraId="18E33C4F" w14:textId="77777777" w:rsidR="000B21E0" w:rsidRDefault="000B21E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608D6B27" w14:textId="77777777" w:rsidR="000B21E0" w:rsidRDefault="000B21E0">
      <w:pPr>
        <w:spacing w:line="360" w:lineRule="auto"/>
        <w:ind w:firstLineChars="200" w:firstLine="420"/>
        <w:divId w:val="1531869612"/>
      </w:pPr>
      <w:bookmarkStart w:id="253" w:name="m510_01_1597"/>
      <w:bookmarkStart w:id="254" w:name="m510_01_1598"/>
      <w:bookmarkEnd w:id="253"/>
      <w:r>
        <w:rPr>
          <w:rFonts w:ascii="宋体" w:hAnsi="宋体" w:hint="eastAsia"/>
          <w:szCs w:val="21"/>
          <w:lang w:eastAsia="zh-Hans"/>
        </w:rPr>
        <w:t>本基金本报告期末未持有国债期货。</w:t>
      </w:r>
    </w:p>
    <w:p w14:paraId="2C54A9CF" w14:textId="77777777" w:rsidR="000B21E0" w:rsidRDefault="000B21E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47034097" w14:textId="77777777" w:rsidR="000B21E0" w:rsidRDefault="000B21E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62D1CB40" w14:textId="77777777" w:rsidR="000B21E0" w:rsidRDefault="000B21E0">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256F53C2" w14:textId="77777777" w:rsidR="000B21E0" w:rsidRDefault="000B21E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3AECF678" w14:textId="77777777" w:rsidR="000B21E0" w:rsidRDefault="000B21E0">
      <w:pPr>
        <w:spacing w:line="360" w:lineRule="auto"/>
        <w:ind w:firstLineChars="200" w:firstLine="420"/>
      </w:pPr>
      <w:r>
        <w:rPr>
          <w:rFonts w:ascii="宋体" w:hAnsi="宋体" w:hint="eastAsia"/>
        </w:rPr>
        <w:t>报告期内本基金投资的前十名股票中没有在基金合同规定备选股票库之外的股票。</w:t>
      </w:r>
    </w:p>
    <w:p w14:paraId="2FB82DE4" w14:textId="77777777" w:rsidR="000B21E0" w:rsidRDefault="000B21E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F2B8C" w14:paraId="5549B42A" w14:textId="77777777">
        <w:trPr>
          <w:divId w:val="7066331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54491" w14:textId="77777777" w:rsidR="000B21E0" w:rsidRDefault="000B21E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4461D" w14:textId="77777777" w:rsidR="000B21E0" w:rsidRDefault="000B21E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2C5C3" w14:textId="77777777" w:rsidR="000B21E0" w:rsidRDefault="000B21E0">
            <w:pPr>
              <w:jc w:val="center"/>
            </w:pPr>
            <w:r>
              <w:rPr>
                <w:rFonts w:ascii="宋体" w:hAnsi="宋体" w:hint="eastAsia"/>
              </w:rPr>
              <w:t>金额（元）</w:t>
            </w:r>
            <w:r>
              <w:t xml:space="preserve"> </w:t>
            </w:r>
          </w:p>
        </w:tc>
      </w:tr>
      <w:tr w:rsidR="00CF2B8C" w14:paraId="314706EF"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17F6F" w14:textId="77777777" w:rsidR="000B21E0" w:rsidRDefault="000B21E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2866F" w14:textId="77777777" w:rsidR="000B21E0" w:rsidRDefault="000B21E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C4A9B" w14:textId="77777777" w:rsidR="000B21E0" w:rsidRDefault="000B21E0">
            <w:pPr>
              <w:jc w:val="right"/>
            </w:pPr>
            <w:r>
              <w:rPr>
                <w:rFonts w:ascii="宋体" w:hAnsi="宋体" w:hint="eastAsia"/>
              </w:rPr>
              <w:t>246,868.39</w:t>
            </w:r>
          </w:p>
        </w:tc>
      </w:tr>
      <w:tr w:rsidR="00CF2B8C" w14:paraId="20155095"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1C496" w14:textId="77777777" w:rsidR="000B21E0" w:rsidRDefault="000B21E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F6617" w14:textId="77777777" w:rsidR="000B21E0" w:rsidRDefault="000B21E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C51A7" w14:textId="77777777" w:rsidR="000B21E0" w:rsidRDefault="000B21E0">
            <w:pPr>
              <w:jc w:val="right"/>
            </w:pPr>
            <w:r>
              <w:rPr>
                <w:rFonts w:ascii="宋体" w:hAnsi="宋体" w:hint="eastAsia"/>
              </w:rPr>
              <w:t>5,621,080.97</w:t>
            </w:r>
          </w:p>
        </w:tc>
      </w:tr>
      <w:tr w:rsidR="00CF2B8C" w14:paraId="14F021B4"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12098" w14:textId="77777777" w:rsidR="000B21E0" w:rsidRDefault="000B21E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C5776" w14:textId="77777777" w:rsidR="000B21E0" w:rsidRDefault="000B21E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4279B" w14:textId="77777777" w:rsidR="000B21E0" w:rsidRDefault="000B21E0">
            <w:pPr>
              <w:jc w:val="right"/>
            </w:pPr>
            <w:r>
              <w:rPr>
                <w:rFonts w:ascii="宋体" w:hAnsi="宋体" w:hint="eastAsia"/>
              </w:rPr>
              <w:t>-</w:t>
            </w:r>
          </w:p>
        </w:tc>
      </w:tr>
      <w:tr w:rsidR="00CF2B8C" w14:paraId="3CB586B5"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9B94D" w14:textId="77777777" w:rsidR="000B21E0" w:rsidRDefault="000B21E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6A0AE" w14:textId="77777777" w:rsidR="000B21E0" w:rsidRDefault="000B21E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F07A8" w14:textId="77777777" w:rsidR="000B21E0" w:rsidRDefault="000B21E0">
            <w:pPr>
              <w:jc w:val="right"/>
            </w:pPr>
            <w:r>
              <w:rPr>
                <w:rFonts w:ascii="宋体" w:hAnsi="宋体" w:hint="eastAsia"/>
              </w:rPr>
              <w:t>-</w:t>
            </w:r>
          </w:p>
        </w:tc>
      </w:tr>
      <w:tr w:rsidR="00CF2B8C" w14:paraId="7603C4C6"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D9CF5" w14:textId="77777777" w:rsidR="000B21E0" w:rsidRDefault="000B21E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B1642" w14:textId="77777777" w:rsidR="000B21E0" w:rsidRDefault="000B21E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19EBF" w14:textId="77777777" w:rsidR="000B21E0" w:rsidRDefault="000B21E0">
            <w:pPr>
              <w:jc w:val="right"/>
            </w:pPr>
            <w:r>
              <w:rPr>
                <w:rFonts w:ascii="宋体" w:hAnsi="宋体" w:hint="eastAsia"/>
              </w:rPr>
              <w:t>268,458.52</w:t>
            </w:r>
          </w:p>
        </w:tc>
      </w:tr>
      <w:tr w:rsidR="00CF2B8C" w14:paraId="470B53AF"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0D366" w14:textId="77777777" w:rsidR="000B21E0" w:rsidRDefault="000B21E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AA015" w14:textId="77777777" w:rsidR="000B21E0" w:rsidRDefault="000B21E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C3007" w14:textId="77777777" w:rsidR="000B21E0" w:rsidRDefault="000B21E0">
            <w:pPr>
              <w:jc w:val="right"/>
            </w:pPr>
            <w:r>
              <w:rPr>
                <w:rFonts w:ascii="宋体" w:hAnsi="宋体" w:hint="eastAsia"/>
              </w:rPr>
              <w:t>-</w:t>
            </w:r>
          </w:p>
        </w:tc>
      </w:tr>
      <w:tr w:rsidR="00CF2B8C" w14:paraId="6EF8F96B"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643EF" w14:textId="77777777" w:rsidR="000B21E0" w:rsidRDefault="000B21E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8D5C1" w14:textId="77777777" w:rsidR="000B21E0" w:rsidRDefault="000B21E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D3436" w14:textId="77777777" w:rsidR="000B21E0" w:rsidRDefault="000B21E0">
            <w:pPr>
              <w:jc w:val="right"/>
            </w:pPr>
            <w:r>
              <w:rPr>
                <w:rFonts w:ascii="宋体" w:hAnsi="宋体" w:hint="eastAsia"/>
              </w:rPr>
              <w:t>-</w:t>
            </w:r>
          </w:p>
        </w:tc>
      </w:tr>
      <w:tr w:rsidR="00CF2B8C" w14:paraId="029D4B45" w14:textId="77777777">
        <w:trPr>
          <w:divId w:val="706633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57D19" w14:textId="77777777" w:rsidR="000B21E0" w:rsidRDefault="000B21E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D1267" w14:textId="77777777" w:rsidR="000B21E0" w:rsidRDefault="000B21E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7EFF5" w14:textId="77777777" w:rsidR="000B21E0" w:rsidRDefault="000B21E0">
            <w:pPr>
              <w:jc w:val="right"/>
            </w:pPr>
            <w:r>
              <w:rPr>
                <w:rFonts w:ascii="宋体" w:hAnsi="宋体" w:hint="eastAsia"/>
              </w:rPr>
              <w:t>6,136,407.88</w:t>
            </w:r>
          </w:p>
        </w:tc>
      </w:tr>
    </w:tbl>
    <w:p w14:paraId="675D518F" w14:textId="77777777" w:rsidR="000B21E0" w:rsidRDefault="000B21E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020ED455" w14:textId="77777777" w:rsidR="000B21E0" w:rsidRDefault="000B21E0">
      <w:pPr>
        <w:spacing w:line="360" w:lineRule="auto"/>
        <w:ind w:firstLineChars="200" w:firstLine="420"/>
        <w:jc w:val="left"/>
      </w:pPr>
      <w:r>
        <w:rPr>
          <w:rFonts w:ascii="宋体" w:hAnsi="宋体" w:hint="eastAsia"/>
        </w:rPr>
        <w:t xml:space="preserve">本基金本报告期末未持有处于转股期的可转换债券。 </w:t>
      </w:r>
    </w:p>
    <w:p w14:paraId="0DF4769B" w14:textId="77777777" w:rsidR="000B21E0" w:rsidRDefault="000B21E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676D4DA" w14:textId="77777777" w:rsidR="000B21E0" w:rsidRDefault="000B21E0">
      <w:pPr>
        <w:spacing w:line="360" w:lineRule="auto"/>
        <w:ind w:firstLineChars="200" w:firstLine="420"/>
        <w:jc w:val="left"/>
        <w:divId w:val="247007575"/>
      </w:pPr>
      <w:r>
        <w:rPr>
          <w:rFonts w:ascii="宋体" w:hAnsi="宋体" w:hint="eastAsia"/>
        </w:rPr>
        <w:t>本基金本报告期末前十名股票中不存在流通受限情况。</w:t>
      </w:r>
      <w:bookmarkEnd w:id="18"/>
      <w:bookmarkEnd w:id="19"/>
      <w:bookmarkEnd w:id="20"/>
      <w:bookmarkEnd w:id="21"/>
      <w:bookmarkEnd w:id="17"/>
    </w:p>
    <w:p w14:paraId="47D0970C" w14:textId="77777777" w:rsidR="000B21E0" w:rsidRDefault="000B21E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283F77E9" w14:textId="77777777" w:rsidR="000B21E0" w:rsidRDefault="000B21E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25E7E33D" w14:textId="77777777" w:rsidR="000B21E0" w:rsidRDefault="000B21E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C055A79" w14:textId="77777777" w:rsidR="000B21E0" w:rsidRDefault="000B21E0">
      <w:pPr>
        <w:wordWrap w:val="0"/>
        <w:spacing w:line="360" w:lineRule="auto"/>
        <w:jc w:val="right"/>
        <w:divId w:val="1745954608"/>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CF2B8C" w14:paraId="58720312" w14:textId="77777777">
        <w:trPr>
          <w:divId w:val="174595460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46CC075" w14:textId="77777777" w:rsidR="000B21E0" w:rsidRDefault="000B21E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1FFC94" w14:textId="77777777" w:rsidR="000B21E0" w:rsidRDefault="000B21E0">
            <w:pPr>
              <w:ind w:right="3"/>
              <w:jc w:val="center"/>
            </w:pPr>
            <w:r>
              <w:rPr>
                <w:rFonts w:ascii="宋体" w:hAnsi="宋体" w:hint="eastAsia"/>
                <w:lang w:eastAsia="zh-Hans"/>
              </w:rPr>
              <w:t>摩根智慧互联股票A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99CD1" w14:textId="77777777" w:rsidR="000B21E0" w:rsidRDefault="000B21E0">
            <w:pPr>
              <w:ind w:right="3"/>
              <w:jc w:val="center"/>
            </w:pPr>
            <w:r>
              <w:rPr>
                <w:rFonts w:ascii="宋体" w:hAnsi="宋体" w:hint="eastAsia"/>
                <w:lang w:eastAsia="zh-Hans"/>
              </w:rPr>
              <w:t>摩根智慧互联股票C</w:t>
            </w:r>
            <w:r>
              <w:rPr>
                <w:rFonts w:ascii="宋体" w:hAnsi="宋体" w:hint="eastAsia"/>
                <w:kern w:val="0"/>
                <w:szCs w:val="24"/>
                <w:lang w:eastAsia="zh-Hans"/>
              </w:rPr>
              <w:t xml:space="preserve"> </w:t>
            </w:r>
          </w:p>
        </w:tc>
      </w:tr>
      <w:tr w:rsidR="00CF2B8C" w14:paraId="5807E532" w14:textId="77777777">
        <w:trPr>
          <w:divId w:val="1745954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CC134" w14:textId="77777777" w:rsidR="000B21E0" w:rsidRDefault="000B21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BC9E71" w14:textId="77777777" w:rsidR="000B21E0" w:rsidRDefault="000B21E0">
            <w:pPr>
              <w:jc w:val="right"/>
            </w:pPr>
            <w:r>
              <w:rPr>
                <w:rFonts w:ascii="宋体" w:hAnsi="宋体" w:hint="eastAsia"/>
              </w:rPr>
              <w:t>521,761,850.40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171184" w14:textId="77777777" w:rsidR="000B21E0" w:rsidRDefault="000B21E0">
            <w:pPr>
              <w:jc w:val="right"/>
            </w:pPr>
            <w:r>
              <w:rPr>
                <w:rFonts w:ascii="宋体" w:hAnsi="宋体" w:hint="eastAsia"/>
              </w:rPr>
              <w:t>235,113,368.27</w:t>
            </w:r>
          </w:p>
        </w:tc>
      </w:tr>
      <w:tr w:rsidR="00CF2B8C" w14:paraId="27A35AC3" w14:textId="77777777">
        <w:trPr>
          <w:divId w:val="1745954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08CC0" w14:textId="77777777" w:rsidR="000B21E0" w:rsidRDefault="000B21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547692" w14:textId="77777777" w:rsidR="000B21E0" w:rsidRDefault="000B21E0">
            <w:pPr>
              <w:jc w:val="right"/>
            </w:pPr>
            <w:r>
              <w:rPr>
                <w:rFonts w:ascii="宋体" w:hAnsi="宋体" w:hint="eastAsia"/>
              </w:rPr>
              <w:t>20,207,355.13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558A30" w14:textId="77777777" w:rsidR="000B21E0" w:rsidRDefault="000B21E0">
            <w:pPr>
              <w:jc w:val="right"/>
            </w:pPr>
            <w:r>
              <w:rPr>
                <w:rFonts w:ascii="宋体" w:hAnsi="宋体" w:hint="eastAsia"/>
              </w:rPr>
              <w:t>90,009,355.97</w:t>
            </w:r>
          </w:p>
        </w:tc>
      </w:tr>
      <w:tr w:rsidR="00CF2B8C" w14:paraId="561B200C" w14:textId="77777777">
        <w:trPr>
          <w:divId w:val="1745954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DA01D" w14:textId="77777777" w:rsidR="000B21E0" w:rsidRDefault="000B21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5457FF" w14:textId="77777777" w:rsidR="000B21E0" w:rsidRDefault="000B21E0">
            <w:pPr>
              <w:jc w:val="right"/>
            </w:pPr>
            <w:r>
              <w:rPr>
                <w:rFonts w:ascii="宋体" w:hAnsi="宋体" w:hint="eastAsia"/>
              </w:rPr>
              <w:t>20,439,345.45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094D8" w14:textId="77777777" w:rsidR="000B21E0" w:rsidRDefault="000B21E0">
            <w:pPr>
              <w:jc w:val="right"/>
            </w:pPr>
            <w:r>
              <w:rPr>
                <w:rFonts w:ascii="宋体" w:hAnsi="宋体" w:hint="eastAsia"/>
              </w:rPr>
              <w:t>176,194,445.64</w:t>
            </w:r>
          </w:p>
        </w:tc>
      </w:tr>
      <w:tr w:rsidR="00CF2B8C" w14:paraId="3AF15F35" w14:textId="77777777">
        <w:trPr>
          <w:divId w:val="1745954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A956AE" w14:textId="77777777" w:rsidR="000B21E0" w:rsidRDefault="000B21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6F47C0" w14:textId="77777777" w:rsidR="000B21E0" w:rsidRDefault="000B21E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2051DC" w14:textId="77777777" w:rsidR="000B21E0" w:rsidRDefault="000B21E0">
            <w:pPr>
              <w:jc w:val="right"/>
            </w:pPr>
            <w:r>
              <w:rPr>
                <w:rFonts w:ascii="宋体" w:hAnsi="宋体" w:hint="eastAsia"/>
              </w:rPr>
              <w:t>-</w:t>
            </w:r>
          </w:p>
        </w:tc>
      </w:tr>
      <w:tr w:rsidR="00CF2B8C" w14:paraId="077547AD" w14:textId="77777777">
        <w:trPr>
          <w:divId w:val="1745954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DE3883" w14:textId="77777777" w:rsidR="000B21E0" w:rsidRDefault="000B21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2AE5A3" w14:textId="77777777" w:rsidR="000B21E0" w:rsidRDefault="000B21E0">
            <w:pPr>
              <w:jc w:val="right"/>
            </w:pPr>
            <w:r>
              <w:rPr>
                <w:rFonts w:ascii="宋体" w:hAnsi="宋体" w:hint="eastAsia"/>
              </w:rPr>
              <w:t>521,529,860.08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B87534" w14:textId="77777777" w:rsidR="000B21E0" w:rsidRDefault="000B21E0">
            <w:pPr>
              <w:jc w:val="right"/>
            </w:pPr>
            <w:r>
              <w:rPr>
                <w:rFonts w:ascii="宋体" w:hAnsi="宋体" w:hint="eastAsia"/>
              </w:rPr>
              <w:t>148,928,278.60</w:t>
            </w:r>
          </w:p>
        </w:tc>
      </w:tr>
    </w:tbl>
    <w:p w14:paraId="394B6E06" w14:textId="77777777" w:rsidR="000B21E0" w:rsidRDefault="000B21E0">
      <w:pPr>
        <w:spacing w:line="360" w:lineRule="auto"/>
        <w:jc w:val="left"/>
        <w:divId w:val="174595460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DC89C2C" w14:textId="77777777" w:rsidR="000B21E0" w:rsidRDefault="000B21E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341BFC1B" w14:textId="77777777" w:rsidR="000B21E0" w:rsidRDefault="000B21E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30A37386" w14:textId="77777777" w:rsidR="000B21E0" w:rsidRDefault="000B21E0">
      <w:pPr>
        <w:wordWrap w:val="0"/>
        <w:spacing w:line="360" w:lineRule="auto"/>
        <w:jc w:val="right"/>
        <w:divId w:val="127004683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F2B8C" w14:paraId="55F2E985" w14:textId="77777777">
        <w:trPr>
          <w:divId w:val="127004683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939BBF" w14:textId="77777777" w:rsidR="000B21E0" w:rsidRDefault="000B21E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CAAD79" w14:textId="77777777" w:rsidR="000B21E0" w:rsidRDefault="000B21E0">
            <w:pPr>
              <w:jc w:val="center"/>
            </w:pPr>
            <w:r>
              <w:rPr>
                <w:rFonts w:ascii="宋体" w:hAnsi="宋体" w:hint="eastAsia"/>
                <w:lang w:eastAsia="zh-Hans"/>
              </w:rPr>
              <w:t>摩根智慧互联股票A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6DF8E9" w14:textId="77777777" w:rsidR="000B21E0" w:rsidRDefault="000B21E0">
            <w:pPr>
              <w:jc w:val="center"/>
            </w:pPr>
            <w:r>
              <w:rPr>
                <w:rFonts w:ascii="宋体" w:hAnsi="宋体" w:hint="eastAsia"/>
                <w:lang w:eastAsia="zh-Hans"/>
              </w:rPr>
              <w:t>摩根智慧互联股票C</w:t>
            </w:r>
            <w:r>
              <w:rPr>
                <w:rFonts w:ascii="宋体" w:hAnsi="宋体" w:hint="eastAsia"/>
                <w:color w:val="000000"/>
              </w:rPr>
              <w:t xml:space="preserve"> </w:t>
            </w:r>
          </w:p>
        </w:tc>
      </w:tr>
      <w:tr w:rsidR="00CF2B8C" w14:paraId="71229649" w14:textId="77777777">
        <w:trPr>
          <w:divId w:val="127004683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57C37" w14:textId="77777777" w:rsidR="000B21E0" w:rsidRDefault="000B21E0">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B2F35" w14:textId="77777777" w:rsidR="000B21E0" w:rsidRDefault="000B21E0">
            <w:pPr>
              <w:jc w:val="right"/>
            </w:pPr>
            <w:r>
              <w:rPr>
                <w:rFonts w:ascii="宋体" w:hAnsi="宋体" w:hint="eastAsia"/>
                <w:kern w:val="0"/>
                <w:szCs w:val="24"/>
                <w:lang w:eastAsia="zh-Hans"/>
              </w:rPr>
              <w:t>985,674.07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EED4F" w14:textId="77777777" w:rsidR="000B21E0" w:rsidRDefault="000B21E0">
            <w:pPr>
              <w:jc w:val="right"/>
            </w:pPr>
            <w:r>
              <w:rPr>
                <w:rFonts w:ascii="宋体" w:hAnsi="宋体" w:hint="eastAsia"/>
                <w:kern w:val="0"/>
                <w:szCs w:val="24"/>
                <w:lang w:eastAsia="zh-Hans"/>
              </w:rPr>
              <w:t>-</w:t>
            </w:r>
          </w:p>
        </w:tc>
      </w:tr>
      <w:tr w:rsidR="00CF2B8C" w14:paraId="09DEC1C1" w14:textId="77777777">
        <w:trPr>
          <w:divId w:val="127004683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C5D43" w14:textId="77777777" w:rsidR="000B21E0" w:rsidRDefault="000B21E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2BF29" w14:textId="77777777" w:rsidR="000B21E0" w:rsidRDefault="000B21E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C7057" w14:textId="77777777" w:rsidR="000B21E0" w:rsidRDefault="000B21E0">
            <w:pPr>
              <w:jc w:val="right"/>
            </w:pPr>
            <w:r>
              <w:rPr>
                <w:rFonts w:ascii="宋体" w:hAnsi="宋体" w:hint="eastAsia"/>
                <w:szCs w:val="24"/>
                <w:lang w:eastAsia="zh-Hans"/>
              </w:rPr>
              <w:t>-</w:t>
            </w:r>
          </w:p>
        </w:tc>
      </w:tr>
      <w:tr w:rsidR="00CF2B8C" w14:paraId="1731C703" w14:textId="77777777">
        <w:trPr>
          <w:divId w:val="127004683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BBE3D" w14:textId="77777777" w:rsidR="000B21E0" w:rsidRDefault="000B21E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DFBAE" w14:textId="77777777" w:rsidR="000B21E0" w:rsidRDefault="000B21E0">
            <w:pPr>
              <w:jc w:val="right"/>
            </w:pPr>
            <w:r>
              <w:rPr>
                <w:rFonts w:ascii="宋体" w:hAnsi="宋体" w:hint="eastAsia"/>
                <w:lang w:eastAsia="zh-Hans"/>
              </w:rPr>
              <w:t>413,129.57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D3407" w14:textId="77777777" w:rsidR="000B21E0" w:rsidRDefault="000B21E0">
            <w:pPr>
              <w:jc w:val="right"/>
            </w:pPr>
            <w:r>
              <w:rPr>
                <w:rFonts w:ascii="宋体" w:hAnsi="宋体" w:hint="eastAsia"/>
                <w:lang w:eastAsia="zh-Hans"/>
              </w:rPr>
              <w:t>-</w:t>
            </w:r>
          </w:p>
        </w:tc>
      </w:tr>
      <w:tr w:rsidR="00CF2B8C" w14:paraId="1B621B1A" w14:textId="77777777">
        <w:trPr>
          <w:divId w:val="127004683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C8917" w14:textId="77777777" w:rsidR="000B21E0" w:rsidRDefault="000B21E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430BD" w14:textId="77777777" w:rsidR="000B21E0" w:rsidRDefault="000B21E0">
            <w:pPr>
              <w:jc w:val="right"/>
            </w:pPr>
            <w:r>
              <w:rPr>
                <w:rFonts w:ascii="宋体" w:hAnsi="宋体" w:hint="eastAsia"/>
                <w:lang w:eastAsia="zh-Hans"/>
              </w:rPr>
              <w:t>572,544.50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EA665" w14:textId="77777777" w:rsidR="000B21E0" w:rsidRDefault="000B21E0">
            <w:pPr>
              <w:jc w:val="right"/>
            </w:pPr>
            <w:r>
              <w:rPr>
                <w:rFonts w:ascii="宋体" w:hAnsi="宋体" w:hint="eastAsia"/>
                <w:lang w:eastAsia="zh-Hans"/>
              </w:rPr>
              <w:t>-</w:t>
            </w:r>
          </w:p>
        </w:tc>
      </w:tr>
      <w:tr w:rsidR="00CF2B8C" w14:paraId="374C53BD" w14:textId="77777777">
        <w:trPr>
          <w:divId w:val="127004683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686F2" w14:textId="77777777" w:rsidR="000B21E0" w:rsidRDefault="000B21E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3BBDD" w14:textId="77777777" w:rsidR="000B21E0" w:rsidRDefault="000B21E0">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B1834" w14:textId="77777777" w:rsidR="000B21E0" w:rsidRDefault="000B21E0">
            <w:pPr>
              <w:jc w:val="right"/>
            </w:pPr>
            <w:r>
              <w:rPr>
                <w:rFonts w:ascii="宋体" w:hAnsi="宋体" w:hint="eastAsia"/>
                <w:lang w:eastAsia="zh-Hans"/>
              </w:rPr>
              <w:t>-</w:t>
            </w:r>
          </w:p>
        </w:tc>
      </w:tr>
    </w:tbl>
    <w:p w14:paraId="06355321" w14:textId="77777777" w:rsidR="000B21E0" w:rsidRDefault="000B21E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CF2B8C" w14:paraId="19C6264B" w14:textId="77777777">
        <w:trPr>
          <w:divId w:val="35700081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2C7D2" w14:textId="77777777" w:rsidR="000B21E0" w:rsidRDefault="000B21E0">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788AEC" w14:textId="77777777" w:rsidR="000B21E0" w:rsidRDefault="000B21E0">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764C16" w14:textId="77777777" w:rsidR="000B21E0" w:rsidRDefault="000B21E0">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51C55B" w14:textId="77777777" w:rsidR="000B21E0" w:rsidRDefault="000B21E0">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0CF3FA" w14:textId="77777777" w:rsidR="000B21E0" w:rsidRDefault="000B21E0">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F86EFA" w14:textId="77777777" w:rsidR="000B21E0" w:rsidRDefault="000B21E0">
            <w:pPr>
              <w:spacing w:line="360" w:lineRule="auto"/>
              <w:jc w:val="center"/>
            </w:pPr>
            <w:r>
              <w:rPr>
                <w:rFonts w:ascii="宋体" w:hAnsi="宋体" w:hint="eastAsia"/>
              </w:rPr>
              <w:t xml:space="preserve">适用费率(%) </w:t>
            </w:r>
          </w:p>
        </w:tc>
      </w:tr>
      <w:tr w:rsidR="00CF2B8C" w14:paraId="620E517D" w14:textId="77777777">
        <w:trPr>
          <w:divId w:val="35700081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7CAEF" w14:textId="77777777" w:rsidR="000B21E0" w:rsidRDefault="000B21E0">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11BCC" w14:textId="77777777" w:rsidR="000B21E0" w:rsidRDefault="000B21E0">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44D4E" w14:textId="77777777" w:rsidR="000B21E0" w:rsidRDefault="000B21E0">
            <w:pPr>
              <w:spacing w:line="360" w:lineRule="auto"/>
              <w:jc w:val="center"/>
            </w:pPr>
            <w:r>
              <w:rPr>
                <w:rFonts w:ascii="宋体" w:hAnsi="宋体" w:hint="eastAsia"/>
              </w:rPr>
              <w:t>2025-04-22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68E44" w14:textId="77777777" w:rsidR="000B21E0" w:rsidRDefault="000B21E0">
            <w:pPr>
              <w:spacing w:line="360" w:lineRule="auto"/>
              <w:jc w:val="right"/>
            </w:pPr>
            <w:r>
              <w:rPr>
                <w:rFonts w:ascii="宋体" w:hAnsi="宋体" w:hint="eastAsia"/>
              </w:rPr>
              <w:t>139,864.05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C93E2" w14:textId="77777777" w:rsidR="000B21E0" w:rsidRDefault="000B21E0">
            <w:pPr>
              <w:spacing w:line="360" w:lineRule="auto"/>
              <w:jc w:val="right"/>
            </w:pPr>
            <w:r>
              <w:rPr>
                <w:rFonts w:ascii="宋体" w:hAnsi="宋体" w:hint="eastAsia"/>
              </w:rPr>
              <w:t>-120,419.40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1FC05" w14:textId="77777777" w:rsidR="000B21E0" w:rsidRDefault="000B21E0">
            <w:pPr>
              <w:spacing w:line="360" w:lineRule="auto"/>
              <w:jc w:val="right"/>
            </w:pPr>
            <w:r>
              <w:rPr>
                <w:rFonts w:ascii="宋体" w:hAnsi="宋体" w:hint="eastAsia"/>
              </w:rPr>
              <w:t>0.2000</w:t>
            </w:r>
            <w:r>
              <w:t xml:space="preserve"> </w:t>
            </w:r>
          </w:p>
        </w:tc>
      </w:tr>
      <w:tr w:rsidR="00CF2B8C" w14:paraId="058A4435" w14:textId="77777777">
        <w:trPr>
          <w:divId w:val="35700081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9040C" w14:textId="77777777" w:rsidR="000B21E0" w:rsidRDefault="000B21E0">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D1FD2" w14:textId="77777777" w:rsidR="000B21E0" w:rsidRDefault="000B21E0">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A7E80" w14:textId="77777777" w:rsidR="000B21E0" w:rsidRDefault="000B21E0">
            <w:pPr>
              <w:spacing w:line="360" w:lineRule="auto"/>
              <w:jc w:val="center"/>
            </w:pPr>
            <w:r>
              <w:rPr>
                <w:rFonts w:ascii="宋体" w:hAnsi="宋体" w:hint="eastAsia"/>
              </w:rPr>
              <w:t>2025-05-16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3CBB7" w14:textId="77777777" w:rsidR="000B21E0" w:rsidRDefault="000B21E0">
            <w:pPr>
              <w:spacing w:line="360" w:lineRule="auto"/>
              <w:jc w:val="right"/>
            </w:pPr>
            <w:r>
              <w:rPr>
                <w:rFonts w:ascii="宋体" w:hAnsi="宋体" w:hint="eastAsia"/>
              </w:rPr>
              <w:t>129,163.15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B15CE" w14:textId="77777777" w:rsidR="000B21E0" w:rsidRDefault="000B21E0">
            <w:pPr>
              <w:spacing w:line="360" w:lineRule="auto"/>
              <w:jc w:val="right"/>
            </w:pPr>
            <w:r>
              <w:rPr>
                <w:rFonts w:ascii="宋体" w:hAnsi="宋体" w:hint="eastAsia"/>
              </w:rPr>
              <w:t>-109,661.86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05002" w14:textId="77777777" w:rsidR="000B21E0" w:rsidRDefault="000B21E0">
            <w:pPr>
              <w:spacing w:line="360" w:lineRule="auto"/>
              <w:jc w:val="right"/>
            </w:pPr>
            <w:r>
              <w:rPr>
                <w:rFonts w:ascii="宋体" w:hAnsi="宋体" w:hint="eastAsia"/>
              </w:rPr>
              <w:t>0.3500</w:t>
            </w:r>
            <w:r>
              <w:t xml:space="preserve"> </w:t>
            </w:r>
          </w:p>
        </w:tc>
      </w:tr>
      <w:tr w:rsidR="00CF2B8C" w14:paraId="2B63EA3E" w14:textId="77777777">
        <w:trPr>
          <w:divId w:val="35700081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752E3" w14:textId="77777777" w:rsidR="000B21E0" w:rsidRDefault="000B21E0">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399B2" w14:textId="77777777" w:rsidR="000B21E0" w:rsidRDefault="000B21E0">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C0339" w14:textId="77777777" w:rsidR="000B21E0" w:rsidRDefault="000B21E0">
            <w:pPr>
              <w:spacing w:line="360" w:lineRule="auto"/>
              <w:jc w:val="center"/>
            </w:pPr>
            <w:r>
              <w:rPr>
                <w:rFonts w:ascii="宋体" w:hAnsi="宋体" w:hint="eastAsia"/>
              </w:rPr>
              <w:t>2025-05-16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49F70" w14:textId="77777777" w:rsidR="000B21E0" w:rsidRDefault="000B21E0">
            <w:pPr>
              <w:spacing w:line="360" w:lineRule="auto"/>
              <w:jc w:val="right"/>
            </w:pPr>
            <w:r>
              <w:rPr>
                <w:rFonts w:ascii="宋体" w:hAnsi="宋体" w:hint="eastAsia"/>
              </w:rPr>
              <w:t>144,102.37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55DBB" w14:textId="77777777" w:rsidR="000B21E0" w:rsidRDefault="000B21E0">
            <w:pPr>
              <w:spacing w:line="360" w:lineRule="auto"/>
              <w:jc w:val="right"/>
            </w:pPr>
            <w:r>
              <w:rPr>
                <w:rFonts w:ascii="宋体" w:hAnsi="宋体" w:hint="eastAsia"/>
              </w:rPr>
              <w:t>-122,529.65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9CB2A" w14:textId="77777777" w:rsidR="000B21E0" w:rsidRDefault="000B21E0">
            <w:pPr>
              <w:spacing w:line="360" w:lineRule="auto"/>
              <w:jc w:val="right"/>
            </w:pPr>
            <w:r>
              <w:rPr>
                <w:rFonts w:ascii="宋体" w:hAnsi="宋体" w:hint="eastAsia"/>
              </w:rPr>
              <w:t>0.2000</w:t>
            </w:r>
            <w:r>
              <w:t xml:space="preserve"> </w:t>
            </w:r>
          </w:p>
        </w:tc>
      </w:tr>
      <w:tr w:rsidR="00CF2B8C" w14:paraId="4351680B" w14:textId="77777777">
        <w:trPr>
          <w:divId w:val="35700081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E1A26" w14:textId="77777777" w:rsidR="000B21E0" w:rsidRDefault="000B21E0">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E048A" w14:textId="77777777" w:rsidR="000B21E0" w:rsidRDefault="000B21E0"/>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0E8B6" w14:textId="77777777" w:rsidR="000B21E0" w:rsidRDefault="000B21E0">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C925E" w14:textId="77777777" w:rsidR="000B21E0" w:rsidRDefault="000B21E0">
            <w:pPr>
              <w:spacing w:line="360" w:lineRule="auto"/>
              <w:jc w:val="right"/>
            </w:pPr>
            <w:r>
              <w:rPr>
                <w:rFonts w:ascii="宋体" w:hAnsi="宋体" w:hint="eastAsia"/>
              </w:rPr>
              <w:t>413,129.57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7EA8D" w14:textId="77777777" w:rsidR="000B21E0" w:rsidRDefault="000B21E0">
            <w:pPr>
              <w:spacing w:line="360" w:lineRule="auto"/>
              <w:jc w:val="right"/>
            </w:pPr>
            <w:r>
              <w:rPr>
                <w:rFonts w:ascii="宋体" w:hAnsi="宋体" w:hint="eastAsia"/>
              </w:rPr>
              <w:t>-352,610.91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E0B39" w14:textId="77777777" w:rsidR="000B21E0" w:rsidRDefault="000B21E0"/>
        </w:tc>
      </w:tr>
    </w:tbl>
    <w:p w14:paraId="25113BD9" w14:textId="77777777" w:rsidR="000B21E0" w:rsidRDefault="000B21E0">
      <w:pPr>
        <w:spacing w:line="360" w:lineRule="auto"/>
        <w:jc w:val="left"/>
        <w:divId w:val="272178316"/>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131C31C" w14:textId="77777777" w:rsidR="000B21E0" w:rsidRDefault="000B21E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D16C365" w14:textId="77777777" w:rsidR="000B21E0" w:rsidRDefault="000B21E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3D52B256" w14:textId="77777777" w:rsidR="000B21E0" w:rsidRDefault="000B21E0">
      <w:pPr>
        <w:spacing w:line="360" w:lineRule="auto"/>
        <w:ind w:firstLineChars="200" w:firstLine="420"/>
        <w:divId w:val="1154182801"/>
        <w:rPr>
          <w:rFonts w:ascii="宋体" w:hAnsi="宋体" w:hint="eastAsia"/>
          <w:szCs w:val="21"/>
          <w:lang w:eastAsia="zh-Hans"/>
        </w:rPr>
      </w:pPr>
      <w:r>
        <w:rPr>
          <w:rFonts w:ascii="宋体" w:hAnsi="宋体" w:hint="eastAsia"/>
          <w:szCs w:val="21"/>
          <w:lang w:eastAsia="zh-Hans"/>
        </w:rPr>
        <w:t>无。</w:t>
      </w:r>
    </w:p>
    <w:p w14:paraId="2890735F" w14:textId="77777777" w:rsidR="000B21E0" w:rsidRDefault="000B21E0">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48A6CD17" w14:textId="77777777" w:rsidR="000B21E0" w:rsidRDefault="000B21E0">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4216D36E" w14:textId="77777777" w:rsidR="000B21E0" w:rsidRDefault="000B21E0">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(二)摩根智慧互联股票型证券投资基金基金合同</w:t>
      </w:r>
      <w:r>
        <w:rPr>
          <w:rFonts w:ascii="宋体" w:hAnsi="宋体" w:cs="宋体" w:hint="eastAsia"/>
          <w:color w:val="000000"/>
          <w:kern w:val="0"/>
        </w:rPr>
        <w:br/>
        <w:t xml:space="preserve">　　(三)摩根智慧互联股票型证券投资基金托管协议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0BA0845" w14:textId="77777777" w:rsidR="000B21E0" w:rsidRDefault="000B21E0">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lastRenderedPageBreak/>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7BDBE25B" w14:textId="77777777" w:rsidR="000B21E0" w:rsidRDefault="000B21E0">
      <w:pPr>
        <w:spacing w:line="360" w:lineRule="auto"/>
        <w:ind w:firstLineChars="200" w:firstLine="420"/>
        <w:jc w:val="left"/>
      </w:pPr>
      <w:r>
        <w:rPr>
          <w:rFonts w:ascii="宋体" w:hAnsi="宋体" w:cs="宋体" w:hint="eastAsia"/>
          <w:color w:val="000000"/>
          <w:kern w:val="0"/>
        </w:rPr>
        <w:t>基金管理人或基金托管人住所。</w:t>
      </w:r>
    </w:p>
    <w:p w14:paraId="3D87AC1B" w14:textId="77777777" w:rsidR="000B21E0" w:rsidRDefault="000B21E0">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18E24E2B" w14:textId="77777777" w:rsidR="000B21E0" w:rsidRDefault="000B21E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3CDD909A" w14:textId="77777777" w:rsidR="000B21E0" w:rsidRDefault="000B21E0">
      <w:pPr>
        <w:spacing w:line="360" w:lineRule="auto"/>
        <w:ind w:firstLineChars="600" w:firstLine="1687"/>
        <w:jc w:val="left"/>
      </w:pPr>
      <w:r>
        <w:rPr>
          <w:rFonts w:ascii="宋体" w:hAnsi="宋体" w:hint="eastAsia"/>
          <w:b/>
          <w:bCs/>
          <w:sz w:val="28"/>
          <w:szCs w:val="30"/>
        </w:rPr>
        <w:t xml:space="preserve">　 </w:t>
      </w:r>
    </w:p>
    <w:p w14:paraId="1B013AA4" w14:textId="77777777" w:rsidR="000B21E0" w:rsidRDefault="000B21E0">
      <w:pPr>
        <w:spacing w:line="360" w:lineRule="auto"/>
        <w:ind w:firstLineChars="600" w:firstLine="1687"/>
        <w:jc w:val="left"/>
      </w:pPr>
      <w:r>
        <w:rPr>
          <w:rFonts w:ascii="宋体" w:hAnsi="宋体" w:hint="eastAsia"/>
          <w:b/>
          <w:bCs/>
          <w:sz w:val="28"/>
          <w:szCs w:val="30"/>
        </w:rPr>
        <w:t xml:space="preserve">　 </w:t>
      </w:r>
    </w:p>
    <w:p w14:paraId="19335F20" w14:textId="77777777" w:rsidR="000B21E0" w:rsidRDefault="000B21E0">
      <w:pPr>
        <w:spacing w:line="360" w:lineRule="auto"/>
        <w:ind w:firstLineChars="600" w:firstLine="1446"/>
        <w:jc w:val="right"/>
      </w:pPr>
      <w:r>
        <w:rPr>
          <w:rFonts w:ascii="宋体" w:hAnsi="宋体" w:hint="eastAsia"/>
          <w:b/>
          <w:bCs/>
          <w:sz w:val="24"/>
          <w:szCs w:val="24"/>
        </w:rPr>
        <w:t>摩根基金管理（中国）有限公司</w:t>
      </w:r>
    </w:p>
    <w:p w14:paraId="62D51548" w14:textId="77777777" w:rsidR="000B21E0" w:rsidRDefault="000B21E0">
      <w:pPr>
        <w:spacing w:line="360" w:lineRule="auto"/>
        <w:ind w:firstLineChars="600" w:firstLine="1446"/>
        <w:jc w:val="right"/>
      </w:pPr>
      <w:r>
        <w:rPr>
          <w:rFonts w:ascii="宋体" w:hAnsi="宋体" w:hint="eastAsia"/>
          <w:b/>
          <w:bCs/>
          <w:sz w:val="24"/>
          <w:szCs w:val="24"/>
        </w:rPr>
        <w:t>2025年7月21日</w:t>
      </w:r>
      <w:bookmarkEnd w:id="23"/>
    </w:p>
    <w:sectPr w:rsidR="000B21E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807B" w14:textId="77777777" w:rsidR="000B21E0" w:rsidRDefault="000B21E0">
      <w:pPr>
        <w:rPr>
          <w:szCs w:val="21"/>
        </w:rPr>
      </w:pPr>
      <w:r>
        <w:rPr>
          <w:szCs w:val="21"/>
        </w:rPr>
        <w:separator/>
      </w:r>
      <w:r>
        <w:rPr>
          <w:szCs w:val="21"/>
        </w:rPr>
        <w:t xml:space="preserve"> </w:t>
      </w:r>
    </w:p>
  </w:endnote>
  <w:endnote w:type="continuationSeparator" w:id="0">
    <w:p w14:paraId="76E5386B" w14:textId="77777777" w:rsidR="000B21E0" w:rsidRDefault="000B21E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D0D3" w14:textId="77777777" w:rsidR="000B21E0" w:rsidRDefault="000B21E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B5BE" w14:textId="77777777" w:rsidR="000B21E0" w:rsidRDefault="000B21E0">
      <w:pPr>
        <w:rPr>
          <w:szCs w:val="21"/>
        </w:rPr>
      </w:pPr>
      <w:r>
        <w:rPr>
          <w:szCs w:val="21"/>
        </w:rPr>
        <w:separator/>
      </w:r>
      <w:r>
        <w:rPr>
          <w:szCs w:val="21"/>
        </w:rPr>
        <w:t xml:space="preserve"> </w:t>
      </w:r>
    </w:p>
  </w:footnote>
  <w:footnote w:type="continuationSeparator" w:id="0">
    <w:p w14:paraId="406B1C72" w14:textId="77777777" w:rsidR="000B21E0" w:rsidRDefault="000B21E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7AEC" w14:textId="77777777" w:rsidR="000B21E0" w:rsidRDefault="000B21E0">
    <w:pPr>
      <w:pStyle w:val="a8"/>
      <w:jc w:val="right"/>
    </w:pPr>
    <w:r>
      <w:rPr>
        <w:rFonts w:ascii="宋体" w:hAnsi="宋体" w:hint="eastAsia"/>
      </w:rPr>
      <w:t>摩根智慧互联股票型证券投资基金2025年第2季度报告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78346049">
    <w:abstractNumId w:val="0"/>
  </w:num>
  <w:num w:numId="2" w16cid:durableId="1503740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E0"/>
    <w:rsid w:val="000B21E0"/>
    <w:rsid w:val="002934C0"/>
    <w:rsid w:val="00C777FD"/>
    <w:rsid w:val="00CF2B8C"/>
    <w:rsid w:val="00D5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FF7F18F"/>
  <w15:chartTrackingRefBased/>
  <w15:docId w15:val="{29D62097-F8EC-4F2B-9B43-62F1C4BB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0684">
      <w:marLeft w:val="0"/>
      <w:marRight w:val="0"/>
      <w:marTop w:val="0"/>
      <w:marBottom w:val="0"/>
      <w:divBdr>
        <w:top w:val="none" w:sz="0" w:space="0" w:color="auto"/>
        <w:left w:val="none" w:sz="0" w:space="0" w:color="auto"/>
        <w:bottom w:val="none" w:sz="0" w:space="0" w:color="auto"/>
        <w:right w:val="none" w:sz="0" w:space="0" w:color="auto"/>
      </w:divBdr>
      <w:divsChild>
        <w:div w:id="1080761056">
          <w:marLeft w:val="0"/>
          <w:marRight w:val="0"/>
          <w:marTop w:val="0"/>
          <w:marBottom w:val="0"/>
          <w:divBdr>
            <w:top w:val="none" w:sz="0" w:space="0" w:color="auto"/>
            <w:left w:val="none" w:sz="0" w:space="0" w:color="auto"/>
            <w:bottom w:val="none" w:sz="0" w:space="0" w:color="auto"/>
            <w:right w:val="none" w:sz="0" w:space="0" w:color="auto"/>
          </w:divBdr>
        </w:div>
      </w:divsChild>
    </w:div>
    <w:div w:id="247007575">
      <w:marLeft w:val="0"/>
      <w:marRight w:val="0"/>
      <w:marTop w:val="0"/>
      <w:marBottom w:val="0"/>
      <w:divBdr>
        <w:top w:val="none" w:sz="0" w:space="0" w:color="auto"/>
        <w:left w:val="none" w:sz="0" w:space="0" w:color="auto"/>
        <w:bottom w:val="none" w:sz="0" w:space="0" w:color="auto"/>
        <w:right w:val="none" w:sz="0" w:space="0" w:color="auto"/>
      </w:divBdr>
    </w:div>
    <w:div w:id="272178316">
      <w:marLeft w:val="0"/>
      <w:marRight w:val="0"/>
      <w:marTop w:val="0"/>
      <w:marBottom w:val="0"/>
      <w:divBdr>
        <w:top w:val="none" w:sz="0" w:space="0" w:color="auto"/>
        <w:left w:val="none" w:sz="0" w:space="0" w:color="auto"/>
        <w:bottom w:val="none" w:sz="0" w:space="0" w:color="auto"/>
        <w:right w:val="none" w:sz="0" w:space="0" w:color="auto"/>
      </w:divBdr>
      <w:divsChild>
        <w:div w:id="357000816">
          <w:marLeft w:val="0"/>
          <w:marRight w:val="0"/>
          <w:marTop w:val="0"/>
          <w:marBottom w:val="0"/>
          <w:divBdr>
            <w:top w:val="none" w:sz="0" w:space="0" w:color="auto"/>
            <w:left w:val="none" w:sz="0" w:space="0" w:color="auto"/>
            <w:bottom w:val="none" w:sz="0" w:space="0" w:color="auto"/>
            <w:right w:val="none" w:sz="0" w:space="0" w:color="auto"/>
          </w:divBdr>
        </w:div>
      </w:divsChild>
    </w:div>
    <w:div w:id="277103515">
      <w:marLeft w:val="0"/>
      <w:marRight w:val="0"/>
      <w:marTop w:val="0"/>
      <w:marBottom w:val="0"/>
      <w:divBdr>
        <w:top w:val="none" w:sz="0" w:space="0" w:color="auto"/>
        <w:left w:val="none" w:sz="0" w:space="0" w:color="auto"/>
        <w:bottom w:val="none" w:sz="0" w:space="0" w:color="auto"/>
        <w:right w:val="none" w:sz="0" w:space="0" w:color="auto"/>
      </w:divBdr>
      <w:divsChild>
        <w:div w:id="936710792">
          <w:marLeft w:val="0"/>
          <w:marRight w:val="0"/>
          <w:marTop w:val="0"/>
          <w:marBottom w:val="0"/>
          <w:divBdr>
            <w:top w:val="none" w:sz="0" w:space="0" w:color="auto"/>
            <w:left w:val="none" w:sz="0" w:space="0" w:color="auto"/>
            <w:bottom w:val="none" w:sz="0" w:space="0" w:color="auto"/>
            <w:right w:val="none" w:sz="0" w:space="0" w:color="auto"/>
          </w:divBdr>
        </w:div>
        <w:div w:id="12194170">
          <w:marLeft w:val="0"/>
          <w:marRight w:val="0"/>
          <w:marTop w:val="0"/>
          <w:marBottom w:val="0"/>
          <w:divBdr>
            <w:top w:val="none" w:sz="0" w:space="0" w:color="auto"/>
            <w:left w:val="none" w:sz="0" w:space="0" w:color="auto"/>
            <w:bottom w:val="none" w:sz="0" w:space="0" w:color="auto"/>
            <w:right w:val="none" w:sz="0" w:space="0" w:color="auto"/>
          </w:divBdr>
        </w:div>
      </w:divsChild>
    </w:div>
    <w:div w:id="347488752">
      <w:marLeft w:val="0"/>
      <w:marRight w:val="0"/>
      <w:marTop w:val="0"/>
      <w:marBottom w:val="0"/>
      <w:divBdr>
        <w:top w:val="none" w:sz="0" w:space="0" w:color="auto"/>
        <w:left w:val="none" w:sz="0" w:space="0" w:color="auto"/>
        <w:bottom w:val="none" w:sz="0" w:space="0" w:color="auto"/>
        <w:right w:val="none" w:sz="0" w:space="0" w:color="auto"/>
      </w:divBdr>
      <w:divsChild>
        <w:div w:id="1125463815">
          <w:marLeft w:val="0"/>
          <w:marRight w:val="0"/>
          <w:marTop w:val="0"/>
          <w:marBottom w:val="0"/>
          <w:divBdr>
            <w:top w:val="none" w:sz="0" w:space="0" w:color="auto"/>
            <w:left w:val="none" w:sz="0" w:space="0" w:color="auto"/>
            <w:bottom w:val="none" w:sz="0" w:space="0" w:color="auto"/>
            <w:right w:val="none" w:sz="0" w:space="0" w:color="auto"/>
          </w:divBdr>
        </w:div>
      </w:divsChild>
    </w:div>
    <w:div w:id="542711902">
      <w:marLeft w:val="0"/>
      <w:marRight w:val="0"/>
      <w:marTop w:val="0"/>
      <w:marBottom w:val="0"/>
      <w:divBdr>
        <w:top w:val="none" w:sz="0" w:space="0" w:color="auto"/>
        <w:left w:val="none" w:sz="0" w:space="0" w:color="auto"/>
        <w:bottom w:val="none" w:sz="0" w:space="0" w:color="auto"/>
        <w:right w:val="none" w:sz="0" w:space="0" w:color="auto"/>
      </w:divBdr>
      <w:divsChild>
        <w:div w:id="1319261781">
          <w:marLeft w:val="0"/>
          <w:marRight w:val="0"/>
          <w:marTop w:val="0"/>
          <w:marBottom w:val="0"/>
          <w:divBdr>
            <w:top w:val="none" w:sz="0" w:space="0" w:color="auto"/>
            <w:left w:val="none" w:sz="0" w:space="0" w:color="auto"/>
            <w:bottom w:val="none" w:sz="0" w:space="0" w:color="auto"/>
            <w:right w:val="none" w:sz="0" w:space="0" w:color="auto"/>
          </w:divBdr>
        </w:div>
      </w:divsChild>
    </w:div>
    <w:div w:id="547684504">
      <w:marLeft w:val="0"/>
      <w:marRight w:val="0"/>
      <w:marTop w:val="0"/>
      <w:marBottom w:val="0"/>
      <w:divBdr>
        <w:top w:val="none" w:sz="0" w:space="0" w:color="auto"/>
        <w:left w:val="none" w:sz="0" w:space="0" w:color="auto"/>
        <w:bottom w:val="none" w:sz="0" w:space="0" w:color="auto"/>
        <w:right w:val="none" w:sz="0" w:space="0" w:color="auto"/>
      </w:divBdr>
    </w:div>
    <w:div w:id="595600481">
      <w:marLeft w:val="0"/>
      <w:marRight w:val="0"/>
      <w:marTop w:val="0"/>
      <w:marBottom w:val="0"/>
      <w:divBdr>
        <w:top w:val="none" w:sz="0" w:space="0" w:color="auto"/>
        <w:left w:val="none" w:sz="0" w:space="0" w:color="auto"/>
        <w:bottom w:val="none" w:sz="0" w:space="0" w:color="auto"/>
        <w:right w:val="none" w:sz="0" w:space="0" w:color="auto"/>
      </w:divBdr>
    </w:div>
    <w:div w:id="614874144">
      <w:marLeft w:val="0"/>
      <w:marRight w:val="0"/>
      <w:marTop w:val="0"/>
      <w:marBottom w:val="0"/>
      <w:divBdr>
        <w:top w:val="none" w:sz="0" w:space="0" w:color="auto"/>
        <w:left w:val="none" w:sz="0" w:space="0" w:color="auto"/>
        <w:bottom w:val="none" w:sz="0" w:space="0" w:color="auto"/>
        <w:right w:val="none" w:sz="0" w:space="0" w:color="auto"/>
      </w:divBdr>
    </w:div>
    <w:div w:id="746149506">
      <w:marLeft w:val="0"/>
      <w:marRight w:val="0"/>
      <w:marTop w:val="0"/>
      <w:marBottom w:val="0"/>
      <w:divBdr>
        <w:top w:val="none" w:sz="0" w:space="0" w:color="auto"/>
        <w:left w:val="none" w:sz="0" w:space="0" w:color="auto"/>
        <w:bottom w:val="none" w:sz="0" w:space="0" w:color="auto"/>
        <w:right w:val="none" w:sz="0" w:space="0" w:color="auto"/>
      </w:divBdr>
      <w:divsChild>
        <w:div w:id="1256398217">
          <w:marLeft w:val="0"/>
          <w:marRight w:val="0"/>
          <w:marTop w:val="0"/>
          <w:marBottom w:val="0"/>
          <w:divBdr>
            <w:top w:val="none" w:sz="0" w:space="0" w:color="auto"/>
            <w:left w:val="none" w:sz="0" w:space="0" w:color="auto"/>
            <w:bottom w:val="none" w:sz="0" w:space="0" w:color="auto"/>
            <w:right w:val="none" w:sz="0" w:space="0" w:color="auto"/>
          </w:divBdr>
        </w:div>
      </w:divsChild>
    </w:div>
    <w:div w:id="1027829790">
      <w:marLeft w:val="0"/>
      <w:marRight w:val="0"/>
      <w:marTop w:val="0"/>
      <w:marBottom w:val="0"/>
      <w:divBdr>
        <w:top w:val="none" w:sz="0" w:space="0" w:color="auto"/>
        <w:left w:val="none" w:sz="0" w:space="0" w:color="auto"/>
        <w:bottom w:val="none" w:sz="0" w:space="0" w:color="auto"/>
        <w:right w:val="none" w:sz="0" w:space="0" w:color="auto"/>
      </w:divBdr>
    </w:div>
    <w:div w:id="1036928188">
      <w:marLeft w:val="0"/>
      <w:marRight w:val="0"/>
      <w:marTop w:val="0"/>
      <w:marBottom w:val="0"/>
      <w:divBdr>
        <w:top w:val="none" w:sz="0" w:space="0" w:color="auto"/>
        <w:left w:val="none" w:sz="0" w:space="0" w:color="auto"/>
        <w:bottom w:val="none" w:sz="0" w:space="0" w:color="auto"/>
        <w:right w:val="none" w:sz="0" w:space="0" w:color="auto"/>
      </w:divBdr>
    </w:div>
    <w:div w:id="1154182801">
      <w:marLeft w:val="0"/>
      <w:marRight w:val="0"/>
      <w:marTop w:val="0"/>
      <w:marBottom w:val="0"/>
      <w:divBdr>
        <w:top w:val="none" w:sz="0" w:space="0" w:color="auto"/>
        <w:left w:val="none" w:sz="0" w:space="0" w:color="auto"/>
        <w:bottom w:val="none" w:sz="0" w:space="0" w:color="auto"/>
        <w:right w:val="none" w:sz="0" w:space="0" w:color="auto"/>
      </w:divBdr>
    </w:div>
    <w:div w:id="1208684627">
      <w:marLeft w:val="0"/>
      <w:marRight w:val="0"/>
      <w:marTop w:val="0"/>
      <w:marBottom w:val="0"/>
      <w:divBdr>
        <w:top w:val="none" w:sz="0" w:space="0" w:color="auto"/>
        <w:left w:val="none" w:sz="0" w:space="0" w:color="auto"/>
        <w:bottom w:val="none" w:sz="0" w:space="0" w:color="auto"/>
        <w:right w:val="none" w:sz="0" w:space="0" w:color="auto"/>
      </w:divBdr>
      <w:divsChild>
        <w:div w:id="1270046835">
          <w:marLeft w:val="0"/>
          <w:marRight w:val="0"/>
          <w:marTop w:val="0"/>
          <w:marBottom w:val="0"/>
          <w:divBdr>
            <w:top w:val="none" w:sz="0" w:space="0" w:color="auto"/>
            <w:left w:val="none" w:sz="0" w:space="0" w:color="auto"/>
            <w:bottom w:val="none" w:sz="0" w:space="0" w:color="auto"/>
            <w:right w:val="none" w:sz="0" w:space="0" w:color="auto"/>
          </w:divBdr>
        </w:div>
      </w:divsChild>
    </w:div>
    <w:div w:id="1262446938">
      <w:marLeft w:val="0"/>
      <w:marRight w:val="0"/>
      <w:marTop w:val="0"/>
      <w:marBottom w:val="0"/>
      <w:divBdr>
        <w:top w:val="none" w:sz="0" w:space="0" w:color="auto"/>
        <w:left w:val="none" w:sz="0" w:space="0" w:color="auto"/>
        <w:bottom w:val="none" w:sz="0" w:space="0" w:color="auto"/>
        <w:right w:val="none" w:sz="0" w:space="0" w:color="auto"/>
      </w:divBdr>
      <w:divsChild>
        <w:div w:id="957444903">
          <w:marLeft w:val="0"/>
          <w:marRight w:val="0"/>
          <w:marTop w:val="0"/>
          <w:marBottom w:val="0"/>
          <w:divBdr>
            <w:top w:val="none" w:sz="0" w:space="0" w:color="auto"/>
            <w:left w:val="none" w:sz="0" w:space="0" w:color="auto"/>
            <w:bottom w:val="none" w:sz="0" w:space="0" w:color="auto"/>
            <w:right w:val="none" w:sz="0" w:space="0" w:color="auto"/>
          </w:divBdr>
          <w:divsChild>
            <w:div w:id="242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37820">
      <w:marLeft w:val="0"/>
      <w:marRight w:val="0"/>
      <w:marTop w:val="0"/>
      <w:marBottom w:val="0"/>
      <w:divBdr>
        <w:top w:val="none" w:sz="0" w:space="0" w:color="auto"/>
        <w:left w:val="none" w:sz="0" w:space="0" w:color="auto"/>
        <w:bottom w:val="none" w:sz="0" w:space="0" w:color="auto"/>
        <w:right w:val="none" w:sz="0" w:space="0" w:color="auto"/>
      </w:divBdr>
    </w:div>
    <w:div w:id="1416436970">
      <w:marLeft w:val="0"/>
      <w:marRight w:val="0"/>
      <w:marTop w:val="0"/>
      <w:marBottom w:val="0"/>
      <w:divBdr>
        <w:top w:val="none" w:sz="0" w:space="0" w:color="auto"/>
        <w:left w:val="none" w:sz="0" w:space="0" w:color="auto"/>
        <w:bottom w:val="none" w:sz="0" w:space="0" w:color="auto"/>
        <w:right w:val="none" w:sz="0" w:space="0" w:color="auto"/>
      </w:divBdr>
    </w:div>
    <w:div w:id="1531869612">
      <w:marLeft w:val="0"/>
      <w:marRight w:val="0"/>
      <w:marTop w:val="0"/>
      <w:marBottom w:val="0"/>
      <w:divBdr>
        <w:top w:val="none" w:sz="0" w:space="0" w:color="auto"/>
        <w:left w:val="none" w:sz="0" w:space="0" w:color="auto"/>
        <w:bottom w:val="none" w:sz="0" w:space="0" w:color="auto"/>
        <w:right w:val="none" w:sz="0" w:space="0" w:color="auto"/>
      </w:divBdr>
    </w:div>
    <w:div w:id="1707674662">
      <w:marLeft w:val="0"/>
      <w:marRight w:val="0"/>
      <w:marTop w:val="0"/>
      <w:marBottom w:val="0"/>
      <w:divBdr>
        <w:top w:val="none" w:sz="0" w:space="0" w:color="auto"/>
        <w:left w:val="none" w:sz="0" w:space="0" w:color="auto"/>
        <w:bottom w:val="none" w:sz="0" w:space="0" w:color="auto"/>
        <w:right w:val="none" w:sz="0" w:space="0" w:color="auto"/>
      </w:divBdr>
      <w:divsChild>
        <w:div w:id="70663318">
          <w:marLeft w:val="0"/>
          <w:marRight w:val="0"/>
          <w:marTop w:val="0"/>
          <w:marBottom w:val="0"/>
          <w:divBdr>
            <w:top w:val="none" w:sz="0" w:space="0" w:color="auto"/>
            <w:left w:val="none" w:sz="0" w:space="0" w:color="auto"/>
            <w:bottom w:val="none" w:sz="0" w:space="0" w:color="auto"/>
            <w:right w:val="none" w:sz="0" w:space="0" w:color="auto"/>
          </w:divBdr>
        </w:div>
      </w:divsChild>
    </w:div>
    <w:div w:id="1745954608">
      <w:marLeft w:val="0"/>
      <w:marRight w:val="0"/>
      <w:marTop w:val="0"/>
      <w:marBottom w:val="0"/>
      <w:divBdr>
        <w:top w:val="none" w:sz="0" w:space="0" w:color="auto"/>
        <w:left w:val="none" w:sz="0" w:space="0" w:color="auto"/>
        <w:bottom w:val="none" w:sz="0" w:space="0" w:color="auto"/>
        <w:right w:val="none" w:sz="0" w:space="0" w:color="auto"/>
      </w:divBdr>
    </w:div>
    <w:div w:id="18886409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6094</Words>
  <Characters>2372</Characters>
  <Application>Microsoft Office Word</Application>
  <DocSecurity>0</DocSecurity>
  <Lines>237</Lines>
  <Paragraphs>604</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2025-07-14T11:48:00Z</dcterms:created>
  <dcterms:modified xsi:type="dcterms:W3CDTF">2025-07-15T10:59:00Z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