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CC46CF" w14:textId="77777777" w:rsidR="0084136D" w:rsidRDefault="00D75FC5">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60C53D9A" w14:textId="77777777" w:rsidR="0084136D" w:rsidRDefault="00D75FC5">
      <w:pPr>
        <w:spacing w:line="360" w:lineRule="auto"/>
        <w:rPr>
          <w:rFonts w:ascii="宋体" w:hAnsi="宋体"/>
          <w:sz w:val="48"/>
        </w:rPr>
      </w:pPr>
      <w:r>
        <w:rPr>
          <w:rFonts w:ascii="宋体" w:hAnsi="宋体" w:hint="eastAsia"/>
          <w:sz w:val="48"/>
        </w:rPr>
        <w:t xml:space="preserve">　 </w:t>
      </w:r>
    </w:p>
    <w:p w14:paraId="09D924F3" w14:textId="77777777" w:rsidR="0084136D" w:rsidRDefault="00D75FC5">
      <w:pPr>
        <w:spacing w:line="360" w:lineRule="auto"/>
        <w:jc w:val="center"/>
      </w:pPr>
      <w:r>
        <w:rPr>
          <w:rFonts w:ascii="宋体" w:hAnsi="宋体" w:hint="eastAsia"/>
          <w:b/>
          <w:bCs/>
          <w:color w:val="000000" w:themeColor="text1"/>
          <w:sz w:val="48"/>
          <w:szCs w:val="30"/>
        </w:rPr>
        <w:t>摩根卓越制造股票型证券投资基金</w:t>
      </w:r>
      <w:r>
        <w:rPr>
          <w:rFonts w:ascii="宋体" w:hAnsi="宋体" w:hint="eastAsia"/>
          <w:b/>
          <w:bCs/>
          <w:color w:val="000000" w:themeColor="text1"/>
          <w:sz w:val="48"/>
          <w:szCs w:val="30"/>
        </w:rPr>
        <w:br/>
        <w:t>2025年第1季度报告</w:t>
      </w:r>
    </w:p>
    <w:p w14:paraId="6A6B363F" w14:textId="77777777" w:rsidR="0084136D" w:rsidRDefault="00D75FC5">
      <w:pPr>
        <w:spacing w:line="360" w:lineRule="auto"/>
        <w:jc w:val="center"/>
        <w:rPr>
          <w:rFonts w:ascii="宋体" w:hAnsi="宋体"/>
          <w:sz w:val="28"/>
          <w:szCs w:val="30"/>
        </w:rPr>
      </w:pPr>
      <w:r>
        <w:rPr>
          <w:rFonts w:ascii="宋体" w:hAnsi="宋体" w:hint="eastAsia"/>
          <w:sz w:val="28"/>
          <w:szCs w:val="30"/>
        </w:rPr>
        <w:t xml:space="preserve">　 </w:t>
      </w:r>
    </w:p>
    <w:p w14:paraId="2E0D0307" w14:textId="77777777" w:rsidR="0084136D" w:rsidRDefault="00D75FC5">
      <w:pPr>
        <w:spacing w:line="360" w:lineRule="auto"/>
        <w:jc w:val="center"/>
      </w:pPr>
      <w:r>
        <w:rPr>
          <w:rFonts w:ascii="宋体" w:hAnsi="宋体" w:hint="eastAsia"/>
          <w:b/>
          <w:bCs/>
          <w:sz w:val="28"/>
          <w:szCs w:val="30"/>
        </w:rPr>
        <w:t>2025年3月31日</w:t>
      </w:r>
    </w:p>
    <w:p w14:paraId="4439EBD9" w14:textId="77777777" w:rsidR="0084136D" w:rsidRDefault="00D75FC5">
      <w:pPr>
        <w:spacing w:line="360" w:lineRule="auto"/>
        <w:jc w:val="center"/>
        <w:rPr>
          <w:rFonts w:ascii="宋体" w:hAnsi="宋体"/>
          <w:sz w:val="28"/>
          <w:szCs w:val="30"/>
        </w:rPr>
      </w:pPr>
      <w:r>
        <w:rPr>
          <w:rFonts w:ascii="宋体" w:hAnsi="宋体" w:hint="eastAsia"/>
          <w:sz w:val="28"/>
          <w:szCs w:val="30"/>
        </w:rPr>
        <w:t xml:space="preserve">　 </w:t>
      </w:r>
    </w:p>
    <w:p w14:paraId="7D19C888" w14:textId="77777777" w:rsidR="0084136D" w:rsidRDefault="00D75FC5">
      <w:pPr>
        <w:spacing w:line="360" w:lineRule="auto"/>
        <w:jc w:val="center"/>
        <w:rPr>
          <w:rFonts w:ascii="宋体" w:hAnsi="宋体"/>
          <w:sz w:val="28"/>
          <w:szCs w:val="30"/>
        </w:rPr>
      </w:pPr>
      <w:r>
        <w:rPr>
          <w:rFonts w:ascii="宋体" w:hAnsi="宋体" w:hint="eastAsia"/>
          <w:sz w:val="28"/>
          <w:szCs w:val="30"/>
        </w:rPr>
        <w:t xml:space="preserve">　 </w:t>
      </w:r>
    </w:p>
    <w:p w14:paraId="612F0E67" w14:textId="77777777" w:rsidR="0084136D" w:rsidRDefault="00D75FC5">
      <w:pPr>
        <w:spacing w:line="360" w:lineRule="auto"/>
        <w:jc w:val="center"/>
        <w:rPr>
          <w:rFonts w:ascii="宋体" w:hAnsi="宋体"/>
          <w:sz w:val="28"/>
          <w:szCs w:val="30"/>
        </w:rPr>
      </w:pPr>
      <w:r>
        <w:rPr>
          <w:rFonts w:ascii="宋体" w:hAnsi="宋体" w:hint="eastAsia"/>
          <w:sz w:val="28"/>
          <w:szCs w:val="30"/>
        </w:rPr>
        <w:t xml:space="preserve">　 </w:t>
      </w:r>
    </w:p>
    <w:p w14:paraId="65486F24" w14:textId="77777777" w:rsidR="0084136D" w:rsidRDefault="00D75FC5">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26DC9D3C" w14:textId="77777777" w:rsidR="0084136D" w:rsidRDefault="00D75FC5">
      <w:pPr>
        <w:spacing w:line="360" w:lineRule="auto"/>
        <w:jc w:val="center"/>
        <w:rPr>
          <w:rFonts w:ascii="宋体" w:hAnsi="宋体"/>
          <w:sz w:val="28"/>
          <w:szCs w:val="30"/>
        </w:rPr>
      </w:pPr>
      <w:r>
        <w:rPr>
          <w:rFonts w:ascii="宋体" w:hAnsi="宋体" w:hint="eastAsia"/>
          <w:sz w:val="28"/>
          <w:szCs w:val="30"/>
        </w:rPr>
        <w:t xml:space="preserve">　 </w:t>
      </w:r>
    </w:p>
    <w:p w14:paraId="7888C283" w14:textId="77777777" w:rsidR="0084136D" w:rsidRDefault="00D75FC5">
      <w:pPr>
        <w:spacing w:line="360" w:lineRule="auto"/>
        <w:jc w:val="center"/>
        <w:rPr>
          <w:rFonts w:ascii="宋体" w:hAnsi="宋体"/>
          <w:sz w:val="28"/>
          <w:szCs w:val="30"/>
        </w:rPr>
      </w:pPr>
      <w:r>
        <w:rPr>
          <w:rFonts w:ascii="宋体" w:hAnsi="宋体" w:hint="eastAsia"/>
          <w:sz w:val="28"/>
          <w:szCs w:val="30"/>
        </w:rPr>
        <w:t xml:space="preserve">　 </w:t>
      </w:r>
    </w:p>
    <w:p w14:paraId="319B12E0" w14:textId="77777777" w:rsidR="0084136D" w:rsidRDefault="00D75FC5">
      <w:pPr>
        <w:spacing w:line="360" w:lineRule="auto"/>
        <w:jc w:val="center"/>
        <w:rPr>
          <w:rFonts w:ascii="宋体" w:hAnsi="宋体"/>
          <w:sz w:val="28"/>
          <w:szCs w:val="30"/>
        </w:rPr>
      </w:pPr>
      <w:r>
        <w:rPr>
          <w:rFonts w:ascii="宋体" w:hAnsi="宋体" w:hint="eastAsia"/>
          <w:sz w:val="28"/>
          <w:szCs w:val="30"/>
        </w:rPr>
        <w:t xml:space="preserve">　 </w:t>
      </w:r>
    </w:p>
    <w:p w14:paraId="252FFBCF" w14:textId="77777777" w:rsidR="0084136D" w:rsidRDefault="00D75FC5">
      <w:pPr>
        <w:spacing w:line="360" w:lineRule="auto"/>
        <w:jc w:val="center"/>
        <w:rPr>
          <w:rFonts w:ascii="宋体" w:hAnsi="宋体"/>
          <w:sz w:val="28"/>
          <w:szCs w:val="30"/>
        </w:rPr>
      </w:pPr>
      <w:r>
        <w:rPr>
          <w:rFonts w:ascii="宋体" w:hAnsi="宋体" w:hint="eastAsia"/>
          <w:sz w:val="28"/>
          <w:szCs w:val="30"/>
        </w:rPr>
        <w:t xml:space="preserve">　 </w:t>
      </w:r>
    </w:p>
    <w:p w14:paraId="3CDC0546" w14:textId="77777777" w:rsidR="0084136D" w:rsidRDefault="00D75FC5">
      <w:pPr>
        <w:spacing w:line="360" w:lineRule="auto"/>
        <w:jc w:val="center"/>
        <w:rPr>
          <w:rFonts w:ascii="宋体" w:hAnsi="宋体"/>
          <w:sz w:val="28"/>
          <w:szCs w:val="30"/>
        </w:rPr>
      </w:pPr>
      <w:r>
        <w:rPr>
          <w:rFonts w:ascii="宋体" w:hAnsi="宋体" w:hint="eastAsia"/>
          <w:sz w:val="28"/>
          <w:szCs w:val="30"/>
        </w:rPr>
        <w:t xml:space="preserve">　 </w:t>
      </w:r>
    </w:p>
    <w:p w14:paraId="5FC3166F" w14:textId="77777777" w:rsidR="0084136D" w:rsidRDefault="00D75FC5">
      <w:pPr>
        <w:spacing w:line="360" w:lineRule="auto"/>
        <w:jc w:val="center"/>
        <w:rPr>
          <w:rFonts w:ascii="宋体" w:hAnsi="宋体"/>
          <w:sz w:val="28"/>
          <w:szCs w:val="30"/>
        </w:rPr>
      </w:pPr>
      <w:r>
        <w:rPr>
          <w:rFonts w:ascii="宋体" w:hAnsi="宋体" w:hint="eastAsia"/>
          <w:sz w:val="28"/>
          <w:szCs w:val="30"/>
        </w:rPr>
        <w:t xml:space="preserve">　 </w:t>
      </w:r>
    </w:p>
    <w:p w14:paraId="5A408F84" w14:textId="77777777" w:rsidR="0084136D" w:rsidRDefault="00D75FC5">
      <w:pPr>
        <w:spacing w:line="360" w:lineRule="auto"/>
        <w:jc w:val="center"/>
        <w:rPr>
          <w:rFonts w:ascii="宋体" w:hAnsi="宋体"/>
          <w:sz w:val="28"/>
          <w:szCs w:val="30"/>
        </w:rPr>
      </w:pPr>
      <w:r>
        <w:rPr>
          <w:rFonts w:ascii="宋体" w:hAnsi="宋体" w:hint="eastAsia"/>
          <w:sz w:val="28"/>
          <w:szCs w:val="30"/>
        </w:rPr>
        <w:t xml:space="preserve">　 </w:t>
      </w:r>
    </w:p>
    <w:p w14:paraId="79CEAA12" w14:textId="77777777" w:rsidR="0084136D" w:rsidRDefault="00D75FC5">
      <w:pPr>
        <w:spacing w:line="360" w:lineRule="auto"/>
        <w:ind w:firstLineChars="800" w:firstLine="2249"/>
        <w:jc w:val="left"/>
      </w:pPr>
      <w:r>
        <w:rPr>
          <w:rFonts w:ascii="宋体" w:hAnsi="宋体" w:hint="eastAsia"/>
          <w:b/>
          <w:bCs/>
          <w:sz w:val="28"/>
          <w:szCs w:val="30"/>
        </w:rPr>
        <w:t>基金管理人：摩根基金管理（中国）有限公司</w:t>
      </w:r>
    </w:p>
    <w:p w14:paraId="085F5CB1" w14:textId="77777777" w:rsidR="0084136D" w:rsidRDefault="00D75FC5">
      <w:pPr>
        <w:spacing w:line="360" w:lineRule="auto"/>
        <w:ind w:firstLineChars="800" w:firstLine="2249"/>
        <w:jc w:val="left"/>
      </w:pPr>
      <w:r>
        <w:rPr>
          <w:rFonts w:ascii="宋体" w:hAnsi="宋体" w:hint="eastAsia"/>
          <w:b/>
          <w:bCs/>
          <w:sz w:val="28"/>
          <w:szCs w:val="30"/>
        </w:rPr>
        <w:t>基金托管人：中国建设银行股份有限公司</w:t>
      </w:r>
    </w:p>
    <w:p w14:paraId="4D73B85C" w14:textId="77777777" w:rsidR="0084136D" w:rsidRDefault="00D75FC5">
      <w:pPr>
        <w:spacing w:line="360" w:lineRule="auto"/>
        <w:ind w:firstLineChars="800" w:firstLine="2249"/>
        <w:jc w:val="left"/>
      </w:pPr>
      <w:r>
        <w:rPr>
          <w:rFonts w:ascii="宋体" w:hAnsi="宋体" w:hint="eastAsia"/>
          <w:b/>
          <w:bCs/>
          <w:sz w:val="28"/>
          <w:szCs w:val="30"/>
        </w:rPr>
        <w:t>报告送出日期：2025年4月22日</w:t>
      </w:r>
    </w:p>
    <w:p w14:paraId="6B7474E4" w14:textId="77777777" w:rsidR="0084136D" w:rsidRDefault="00D75FC5">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6DB53600" w14:textId="77777777" w:rsidR="0084136D" w:rsidRDefault="00D75FC5">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5BE5A2D9" w14:textId="77777777" w:rsidR="0084136D" w:rsidRDefault="00D75FC5">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84136D" w14:paraId="14DFC915" w14:textId="77777777">
        <w:trPr>
          <w:divId w:val="1669670049"/>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13A53A9F" w14:textId="77777777" w:rsidR="0084136D" w:rsidRDefault="00D75FC5">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4C6ACCB" w14:textId="77777777" w:rsidR="0084136D" w:rsidRDefault="00D75FC5">
            <w:pPr>
              <w:jc w:val="left"/>
            </w:pPr>
            <w:r>
              <w:rPr>
                <w:rFonts w:ascii="宋体" w:hAnsi="宋体" w:hint="eastAsia"/>
                <w:szCs w:val="24"/>
                <w:lang w:eastAsia="zh-Hans"/>
              </w:rPr>
              <w:t>摩根卓越制造股票</w:t>
            </w:r>
            <w:r>
              <w:rPr>
                <w:rFonts w:ascii="宋体" w:hAnsi="宋体" w:hint="eastAsia"/>
                <w:lang w:eastAsia="zh-Hans"/>
              </w:rPr>
              <w:t xml:space="preserve"> </w:t>
            </w:r>
          </w:p>
        </w:tc>
      </w:tr>
      <w:tr w:rsidR="0084136D" w14:paraId="6E3A87CE" w14:textId="77777777">
        <w:trPr>
          <w:divId w:val="166967004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831DC3B" w14:textId="77777777" w:rsidR="0084136D" w:rsidRDefault="00D75FC5">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BDAA6B6" w14:textId="77777777" w:rsidR="0084136D" w:rsidRDefault="00D75FC5">
            <w:pPr>
              <w:jc w:val="left"/>
            </w:pPr>
            <w:r>
              <w:rPr>
                <w:rFonts w:ascii="宋体" w:hAnsi="宋体" w:hint="eastAsia"/>
                <w:lang w:eastAsia="zh-Hans"/>
              </w:rPr>
              <w:t>001126</w:t>
            </w:r>
          </w:p>
        </w:tc>
      </w:tr>
      <w:tr w:rsidR="0084136D" w14:paraId="3202BF36" w14:textId="77777777">
        <w:trPr>
          <w:divId w:val="166967004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678D50F" w14:textId="77777777" w:rsidR="0084136D" w:rsidRDefault="00D75FC5">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927797" w14:textId="77777777" w:rsidR="0084136D" w:rsidRDefault="00D75FC5">
            <w:pPr>
              <w:jc w:val="left"/>
            </w:pPr>
            <w:r>
              <w:rPr>
                <w:rFonts w:ascii="宋体" w:hAnsi="宋体" w:hint="eastAsia"/>
                <w:lang w:eastAsia="zh-Hans"/>
              </w:rPr>
              <w:t>契约型开放式</w:t>
            </w:r>
          </w:p>
        </w:tc>
      </w:tr>
      <w:tr w:rsidR="0084136D" w14:paraId="074C759D" w14:textId="77777777">
        <w:trPr>
          <w:divId w:val="166967004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6E4F10" w14:textId="77777777" w:rsidR="0084136D" w:rsidRDefault="00D75FC5">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8DBE77C" w14:textId="77777777" w:rsidR="0084136D" w:rsidRDefault="00D75FC5">
            <w:pPr>
              <w:jc w:val="left"/>
            </w:pPr>
            <w:r>
              <w:rPr>
                <w:rFonts w:ascii="宋体" w:hAnsi="宋体" w:hint="eastAsia"/>
                <w:lang w:eastAsia="zh-Hans"/>
              </w:rPr>
              <w:t>2015年4月14日</w:t>
            </w:r>
          </w:p>
        </w:tc>
      </w:tr>
      <w:tr w:rsidR="0084136D" w14:paraId="1F49400F" w14:textId="77777777">
        <w:trPr>
          <w:divId w:val="166967004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B48BB4A" w14:textId="77777777" w:rsidR="0084136D" w:rsidRDefault="00D75FC5">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045C2A6" w14:textId="77777777" w:rsidR="0084136D" w:rsidRDefault="00D75FC5">
            <w:pPr>
              <w:jc w:val="left"/>
            </w:pPr>
            <w:r>
              <w:rPr>
                <w:rFonts w:ascii="宋体" w:hAnsi="宋体" w:hint="eastAsia"/>
                <w:lang w:eastAsia="zh-Hans"/>
              </w:rPr>
              <w:t>655,412,862.14</w:t>
            </w:r>
            <w:r>
              <w:rPr>
                <w:rFonts w:hint="eastAsia"/>
              </w:rPr>
              <w:t>份</w:t>
            </w:r>
            <w:r>
              <w:rPr>
                <w:rFonts w:ascii="宋体" w:hAnsi="宋体" w:hint="eastAsia"/>
                <w:lang w:eastAsia="zh-Hans"/>
              </w:rPr>
              <w:t xml:space="preserve"> </w:t>
            </w:r>
          </w:p>
        </w:tc>
      </w:tr>
      <w:tr w:rsidR="0084136D" w14:paraId="663CF890" w14:textId="77777777">
        <w:trPr>
          <w:divId w:val="166967004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82B4C8D" w14:textId="77777777" w:rsidR="0084136D" w:rsidRDefault="00D75FC5">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024938B" w14:textId="77777777" w:rsidR="0084136D" w:rsidRDefault="00D75FC5">
            <w:pPr>
              <w:jc w:val="left"/>
            </w:pPr>
            <w:r>
              <w:rPr>
                <w:rFonts w:ascii="宋体" w:hAnsi="宋体" w:hint="eastAsia"/>
                <w:lang w:eastAsia="zh-Hans"/>
              </w:rPr>
              <w:t>通过系统和深入的基本面研究，重点投资于制造业中具有竞争力的优质上市公司，在严格控制风险的前提下，力争实现基金资产长期稳定增值。</w:t>
            </w:r>
          </w:p>
        </w:tc>
      </w:tr>
      <w:tr w:rsidR="0084136D" w14:paraId="3973886B" w14:textId="77777777">
        <w:trPr>
          <w:divId w:val="166967004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188793" w14:textId="77777777" w:rsidR="0084136D" w:rsidRDefault="00D75FC5">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415F561" w14:textId="77777777" w:rsidR="0084136D" w:rsidRDefault="00D75FC5">
            <w:pPr>
              <w:jc w:val="left"/>
            </w:pPr>
            <w:r>
              <w:rPr>
                <w:rFonts w:ascii="宋体" w:hAnsi="宋体" w:hint="eastAsia"/>
                <w:lang w:eastAsia="zh-Hans"/>
              </w:rPr>
              <w:t>本基金将通过系统和深入的基本面研究，重点投资于制造业中具有竞争力的优质上市公司，在严格控制风险的前提下，力争实现基金资产长期稳定增值。本基金将不低于80%的非现金基金资产投资于国家卓越制造相关行业。</w:t>
            </w:r>
            <w:r>
              <w:rPr>
                <w:rFonts w:ascii="宋体" w:hAnsi="宋体" w:hint="eastAsia"/>
                <w:lang w:eastAsia="zh-Hans"/>
              </w:rPr>
              <w:br/>
              <w:t>在行业配置层面，本基金将从行业生命周期、行业景气度、行业竞争格局等多角度，综合评估各个行业的投资价值，对基金资产在行业间分配进行安排。</w:t>
            </w:r>
            <w:r>
              <w:rPr>
                <w:rFonts w:ascii="宋体" w:hAnsi="宋体" w:hint="eastAsia"/>
                <w:lang w:eastAsia="zh-Hans"/>
              </w:rPr>
              <w:br/>
              <w:t>在个股选择层面，本基金将主要采用“自下而上”的方法，在备选行业内部通过定量与定性相结合的分析方法，综合分析上市公司的业绩质量、成长性和估值水平等各方面信息，精选具有良好成长性、估值合理的个股。</w:t>
            </w:r>
            <w:r>
              <w:rPr>
                <w:rFonts w:ascii="宋体" w:hAnsi="宋体" w:hint="eastAsia"/>
                <w:lang w:eastAsia="zh-Hans"/>
              </w:rPr>
              <w:br/>
              <w:t>具体投资策略包括：资产配置策略、股票投资策略、行业配置策略、固定收益类投资策略、可转换债券投资策略、中小企业私募债券投资策略、股指期货投资策略、资产支持证券投资策略、权证投资策略、存托</w:t>
            </w:r>
            <w:r>
              <w:rPr>
                <w:rFonts w:ascii="宋体" w:hAnsi="宋体" w:hint="eastAsia"/>
                <w:lang w:eastAsia="zh-Hans"/>
              </w:rPr>
              <w:lastRenderedPageBreak/>
              <w:t>凭证投资策略。</w:t>
            </w:r>
          </w:p>
        </w:tc>
      </w:tr>
      <w:tr w:rsidR="0084136D" w14:paraId="47ADC255" w14:textId="77777777">
        <w:trPr>
          <w:divId w:val="166967004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0454637" w14:textId="77777777" w:rsidR="0084136D" w:rsidRDefault="00D75FC5">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CA3818D" w14:textId="77777777" w:rsidR="0084136D" w:rsidRDefault="00D75FC5">
            <w:pPr>
              <w:jc w:val="left"/>
            </w:pPr>
            <w:r>
              <w:rPr>
                <w:rFonts w:ascii="宋体" w:hAnsi="宋体" w:hint="eastAsia"/>
                <w:lang w:eastAsia="zh-Hans"/>
              </w:rPr>
              <w:t>申万制造业指数收益率×85%+上证国债指数收益率×15%</w:t>
            </w:r>
          </w:p>
        </w:tc>
      </w:tr>
      <w:tr w:rsidR="0084136D" w14:paraId="261C1930" w14:textId="77777777">
        <w:trPr>
          <w:divId w:val="166967004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00514FC" w14:textId="77777777" w:rsidR="0084136D" w:rsidRDefault="00D75FC5">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E030D26" w14:textId="77777777" w:rsidR="0084136D" w:rsidRDefault="00D75FC5">
            <w:pPr>
              <w:jc w:val="left"/>
            </w:pPr>
            <w:r>
              <w:rPr>
                <w:rFonts w:ascii="宋体" w:hAnsi="宋体" w:hint="eastAsia"/>
                <w:lang w:eastAsia="zh-Hans"/>
              </w:rPr>
              <w:t>本基金属于股票型基金产品，预期风险和收益水平高于混合型基金、债券型基金和货币市场基金，属于较高风险收益水平的基金产品。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84136D" w14:paraId="0174C539" w14:textId="77777777">
        <w:trPr>
          <w:divId w:val="166967004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FF0AA0" w14:textId="77777777" w:rsidR="0084136D" w:rsidRDefault="00D75FC5">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9475AD7" w14:textId="77777777" w:rsidR="0084136D" w:rsidRDefault="00D75FC5">
            <w:pPr>
              <w:jc w:val="left"/>
            </w:pPr>
            <w:r>
              <w:rPr>
                <w:rFonts w:ascii="宋体" w:hAnsi="宋体" w:hint="eastAsia"/>
                <w:lang w:eastAsia="zh-Hans"/>
              </w:rPr>
              <w:t>摩根基金管理（中国）有限公司</w:t>
            </w:r>
          </w:p>
        </w:tc>
      </w:tr>
      <w:tr w:rsidR="0084136D" w14:paraId="27117E51" w14:textId="77777777">
        <w:trPr>
          <w:divId w:val="166967004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7BECA62" w14:textId="77777777" w:rsidR="0084136D" w:rsidRDefault="00D75FC5">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D671806" w14:textId="77777777" w:rsidR="0084136D" w:rsidRDefault="00D75FC5">
            <w:pPr>
              <w:jc w:val="left"/>
            </w:pPr>
            <w:r>
              <w:rPr>
                <w:rFonts w:ascii="宋体" w:hAnsi="宋体" w:hint="eastAsia"/>
                <w:lang w:eastAsia="zh-Hans"/>
              </w:rPr>
              <w:t>中国建设银行股份有限公司</w:t>
            </w:r>
          </w:p>
        </w:tc>
      </w:tr>
      <w:tr w:rsidR="0084136D" w14:paraId="381448FB" w14:textId="77777777">
        <w:trPr>
          <w:divId w:val="166967004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5279EB3" w14:textId="77777777" w:rsidR="0084136D" w:rsidRDefault="00D75FC5">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0187D" w14:textId="77777777" w:rsidR="0084136D" w:rsidRDefault="00D75FC5">
            <w:pPr>
              <w:jc w:val="center"/>
            </w:pPr>
            <w:r>
              <w:rPr>
                <w:rFonts w:ascii="宋体" w:hAnsi="宋体" w:hint="eastAsia"/>
                <w:lang w:eastAsia="zh-Hans"/>
              </w:rPr>
              <w:t>摩根卓越制造股票A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AB8369E" w14:textId="77777777" w:rsidR="0084136D" w:rsidRDefault="00D75FC5">
            <w:pPr>
              <w:jc w:val="center"/>
            </w:pPr>
            <w:r>
              <w:rPr>
                <w:rFonts w:ascii="宋体" w:hAnsi="宋体" w:hint="eastAsia"/>
                <w:lang w:eastAsia="zh-Hans"/>
              </w:rPr>
              <w:t>摩根卓越制造股票C</w:t>
            </w:r>
            <w:r>
              <w:rPr>
                <w:rFonts w:ascii="宋体" w:hAnsi="宋体" w:hint="eastAsia"/>
                <w:kern w:val="0"/>
                <w:sz w:val="20"/>
                <w:lang w:eastAsia="zh-Hans"/>
              </w:rPr>
              <w:t xml:space="preserve"> </w:t>
            </w:r>
          </w:p>
        </w:tc>
      </w:tr>
      <w:tr w:rsidR="0084136D" w14:paraId="5B994B40" w14:textId="77777777">
        <w:trPr>
          <w:divId w:val="166967004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D408924" w14:textId="77777777" w:rsidR="0084136D" w:rsidRDefault="00D75FC5">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FDA209E" w14:textId="77777777" w:rsidR="0084136D" w:rsidRDefault="00D75FC5">
            <w:pPr>
              <w:jc w:val="center"/>
            </w:pPr>
            <w:r>
              <w:rPr>
                <w:rFonts w:ascii="宋体" w:hAnsi="宋体" w:hint="eastAsia"/>
                <w:lang w:eastAsia="zh-Hans"/>
              </w:rPr>
              <w:t>001126</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E220EA9" w14:textId="77777777" w:rsidR="0084136D" w:rsidRDefault="00D75FC5">
            <w:pPr>
              <w:jc w:val="center"/>
            </w:pPr>
            <w:r>
              <w:rPr>
                <w:rFonts w:ascii="宋体" w:hAnsi="宋体" w:hint="eastAsia"/>
                <w:lang w:eastAsia="zh-Hans"/>
              </w:rPr>
              <w:t>015075</w:t>
            </w:r>
            <w:r>
              <w:rPr>
                <w:rFonts w:ascii="宋体" w:hAnsi="宋体" w:hint="eastAsia"/>
                <w:kern w:val="0"/>
                <w:sz w:val="20"/>
                <w:lang w:eastAsia="zh-Hans"/>
              </w:rPr>
              <w:t xml:space="preserve"> </w:t>
            </w:r>
          </w:p>
        </w:tc>
      </w:tr>
      <w:bookmarkEnd w:id="33"/>
      <w:bookmarkEnd w:id="32"/>
      <w:tr w:rsidR="0084136D" w14:paraId="7D3B5B29" w14:textId="77777777">
        <w:trPr>
          <w:divId w:val="166967004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2E8B8A2" w14:textId="77777777" w:rsidR="0084136D" w:rsidRDefault="00D75FC5">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FFE549" w14:textId="77777777" w:rsidR="0084136D" w:rsidRDefault="00D75FC5">
            <w:pPr>
              <w:jc w:val="center"/>
            </w:pPr>
            <w:r>
              <w:rPr>
                <w:rFonts w:ascii="宋体" w:hAnsi="宋体" w:hint="eastAsia"/>
                <w:lang w:eastAsia="zh-Hans"/>
              </w:rPr>
              <w:t>654,631,497.96</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0BF177" w14:textId="77777777" w:rsidR="0084136D" w:rsidRDefault="00D75FC5">
            <w:pPr>
              <w:jc w:val="center"/>
            </w:pPr>
            <w:r>
              <w:rPr>
                <w:rFonts w:ascii="宋体" w:hAnsi="宋体" w:hint="eastAsia"/>
                <w:lang w:eastAsia="zh-Hans"/>
              </w:rPr>
              <w:t>781,364.18</w:t>
            </w:r>
            <w:r>
              <w:rPr>
                <w:rFonts w:hint="eastAsia"/>
              </w:rPr>
              <w:t>份</w:t>
            </w:r>
            <w:r>
              <w:rPr>
                <w:rFonts w:ascii="宋体" w:hAnsi="宋体" w:hint="eastAsia"/>
                <w:lang w:eastAsia="zh-Hans"/>
              </w:rPr>
              <w:t xml:space="preserve"> </w:t>
            </w:r>
          </w:p>
        </w:tc>
      </w:tr>
    </w:tbl>
    <w:p w14:paraId="69253AB0" w14:textId="77777777" w:rsidR="0084136D" w:rsidRDefault="00D75FC5">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54496972" w14:textId="77777777" w:rsidR="0084136D" w:rsidRDefault="00D75FC5">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1F5F2FC1" w14:textId="77777777" w:rsidR="0084136D" w:rsidRDefault="00D75FC5">
      <w:pPr>
        <w:jc w:val="right"/>
        <w:divId w:val="344406490"/>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84136D" w14:paraId="32D56349" w14:textId="77777777">
        <w:trPr>
          <w:divId w:val="344406490"/>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1B7C3D3" w14:textId="77777777" w:rsidR="0084136D" w:rsidRDefault="00D75FC5">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1E03EC9" w14:textId="77777777" w:rsidR="0084136D" w:rsidRDefault="00D75FC5">
            <w:pPr>
              <w:pStyle w:val="a5"/>
              <w:jc w:val="center"/>
            </w:pPr>
            <w:r>
              <w:rPr>
                <w:rFonts w:hint="eastAsia"/>
                <w:kern w:val="2"/>
                <w:sz w:val="21"/>
                <w:szCs w:val="24"/>
                <w:lang w:eastAsia="zh-Hans"/>
              </w:rPr>
              <w:t xml:space="preserve">报告期（2025年1月1日-2025年3月31日） </w:t>
            </w:r>
          </w:p>
        </w:tc>
      </w:tr>
      <w:tr w:rsidR="0084136D" w14:paraId="68F5CC84" w14:textId="77777777">
        <w:trPr>
          <w:divId w:val="344406490"/>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4EBF30" w14:textId="77777777" w:rsidR="0084136D" w:rsidRDefault="0084136D">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4B095BD8" w14:textId="77777777" w:rsidR="0084136D" w:rsidRDefault="00D75FC5">
            <w:pPr>
              <w:jc w:val="center"/>
            </w:pPr>
            <w:r>
              <w:rPr>
                <w:rFonts w:ascii="宋体" w:hAnsi="宋体" w:hint="eastAsia"/>
                <w:szCs w:val="24"/>
                <w:lang w:eastAsia="zh-Hans"/>
              </w:rPr>
              <w:t>摩根卓越制造股票A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41154B47" w14:textId="77777777" w:rsidR="0084136D" w:rsidRDefault="00D75FC5">
            <w:pPr>
              <w:jc w:val="center"/>
            </w:pPr>
            <w:r>
              <w:rPr>
                <w:rFonts w:ascii="宋体" w:hAnsi="宋体" w:hint="eastAsia"/>
                <w:szCs w:val="24"/>
                <w:lang w:eastAsia="zh-Hans"/>
              </w:rPr>
              <w:t>摩根卓越制造股票C</w:t>
            </w:r>
          </w:p>
        </w:tc>
      </w:tr>
      <w:tr w:rsidR="0084136D" w14:paraId="424AD72F" w14:textId="77777777">
        <w:trPr>
          <w:divId w:val="34440649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8B3C91B" w14:textId="77777777" w:rsidR="0084136D" w:rsidRDefault="00D75FC5">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436F2E3" w14:textId="77777777" w:rsidR="0084136D" w:rsidRDefault="00D75FC5">
            <w:pPr>
              <w:jc w:val="right"/>
            </w:pPr>
            <w:r>
              <w:rPr>
                <w:rFonts w:ascii="宋体" w:hAnsi="宋体" w:hint="eastAsia"/>
                <w:szCs w:val="24"/>
                <w:lang w:eastAsia="zh-Hans"/>
              </w:rPr>
              <w:t>-15,446,148.11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B10E5C1" w14:textId="77777777" w:rsidR="0084136D" w:rsidRDefault="00D75FC5">
            <w:pPr>
              <w:jc w:val="right"/>
            </w:pPr>
            <w:r>
              <w:rPr>
                <w:rFonts w:ascii="宋体" w:hAnsi="宋体" w:hint="eastAsia"/>
                <w:szCs w:val="24"/>
                <w:lang w:eastAsia="zh-Hans"/>
              </w:rPr>
              <w:t>-24,829.15</w:t>
            </w:r>
          </w:p>
        </w:tc>
      </w:tr>
      <w:tr w:rsidR="0084136D" w14:paraId="26FF6373" w14:textId="77777777">
        <w:trPr>
          <w:divId w:val="34440649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C2DF725" w14:textId="77777777" w:rsidR="0084136D" w:rsidRDefault="00D75FC5">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A6F34D0" w14:textId="77777777" w:rsidR="0084136D" w:rsidRDefault="00D75FC5">
            <w:pPr>
              <w:jc w:val="right"/>
            </w:pPr>
            <w:r>
              <w:rPr>
                <w:rFonts w:ascii="宋体" w:hAnsi="宋体" w:hint="eastAsia"/>
                <w:szCs w:val="24"/>
                <w:lang w:eastAsia="zh-Hans"/>
              </w:rPr>
              <w:t>23,393,965.70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749D865" w14:textId="77777777" w:rsidR="0084136D" w:rsidRDefault="00D75FC5">
            <w:pPr>
              <w:jc w:val="right"/>
            </w:pPr>
            <w:r>
              <w:rPr>
                <w:rFonts w:ascii="宋体" w:hAnsi="宋体" w:hint="eastAsia"/>
                <w:szCs w:val="24"/>
                <w:lang w:eastAsia="zh-Hans"/>
              </w:rPr>
              <w:t>28,590.73</w:t>
            </w:r>
          </w:p>
        </w:tc>
      </w:tr>
      <w:tr w:rsidR="0084136D" w14:paraId="6C855998" w14:textId="77777777">
        <w:trPr>
          <w:divId w:val="34440649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E96F491" w14:textId="77777777" w:rsidR="0084136D" w:rsidRDefault="00D75FC5">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0312495" w14:textId="77777777" w:rsidR="0084136D" w:rsidRDefault="00D75FC5">
            <w:pPr>
              <w:jc w:val="right"/>
            </w:pPr>
            <w:r>
              <w:rPr>
                <w:rFonts w:ascii="宋体" w:hAnsi="宋体" w:hint="eastAsia"/>
                <w:szCs w:val="24"/>
                <w:lang w:eastAsia="zh-Hans"/>
              </w:rPr>
              <w:t>0.0352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8555407" w14:textId="77777777" w:rsidR="0084136D" w:rsidRDefault="00D75FC5">
            <w:pPr>
              <w:jc w:val="right"/>
            </w:pPr>
            <w:r>
              <w:rPr>
                <w:rFonts w:ascii="宋体" w:hAnsi="宋体" w:hint="eastAsia"/>
                <w:szCs w:val="24"/>
                <w:lang w:eastAsia="zh-Hans"/>
              </w:rPr>
              <w:t>0.0305</w:t>
            </w:r>
          </w:p>
        </w:tc>
      </w:tr>
      <w:tr w:rsidR="0084136D" w14:paraId="241DF7D5" w14:textId="77777777">
        <w:trPr>
          <w:divId w:val="34440649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2CB203E" w14:textId="77777777" w:rsidR="0084136D" w:rsidRDefault="00D75FC5">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5A0C676" w14:textId="77777777" w:rsidR="0084136D" w:rsidRDefault="00D75FC5">
            <w:pPr>
              <w:jc w:val="right"/>
            </w:pPr>
            <w:r>
              <w:rPr>
                <w:rFonts w:ascii="宋体" w:hAnsi="宋体" w:hint="eastAsia"/>
                <w:szCs w:val="24"/>
                <w:lang w:eastAsia="zh-Hans"/>
              </w:rPr>
              <w:t>794,491,894.55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3EA71D7" w14:textId="77777777" w:rsidR="0084136D" w:rsidRDefault="00D75FC5">
            <w:pPr>
              <w:jc w:val="right"/>
            </w:pPr>
            <w:r>
              <w:rPr>
                <w:rFonts w:ascii="宋体" w:hAnsi="宋体" w:hint="eastAsia"/>
                <w:szCs w:val="24"/>
                <w:lang w:eastAsia="zh-Hans"/>
              </w:rPr>
              <w:t>931,713.30</w:t>
            </w:r>
          </w:p>
        </w:tc>
      </w:tr>
      <w:tr w:rsidR="0084136D" w14:paraId="3EA7C9A7" w14:textId="77777777">
        <w:trPr>
          <w:divId w:val="34440649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CB97F18" w14:textId="77777777" w:rsidR="0084136D" w:rsidRDefault="00D75FC5">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34D97F4" w14:textId="77777777" w:rsidR="0084136D" w:rsidRDefault="00D75FC5">
            <w:pPr>
              <w:jc w:val="right"/>
            </w:pPr>
            <w:r>
              <w:rPr>
                <w:rFonts w:ascii="宋体" w:hAnsi="宋体" w:hint="eastAsia"/>
                <w:szCs w:val="24"/>
                <w:lang w:eastAsia="zh-Hans"/>
              </w:rPr>
              <w:t>1.2136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2CB5C7C" w14:textId="77777777" w:rsidR="0084136D" w:rsidRDefault="00D75FC5">
            <w:pPr>
              <w:jc w:val="right"/>
            </w:pPr>
            <w:r>
              <w:rPr>
                <w:rFonts w:ascii="宋体" w:hAnsi="宋体" w:hint="eastAsia"/>
                <w:szCs w:val="24"/>
                <w:lang w:eastAsia="zh-Hans"/>
              </w:rPr>
              <w:t>1.1924</w:t>
            </w:r>
          </w:p>
        </w:tc>
      </w:tr>
    </w:tbl>
    <w:p w14:paraId="45EFE5E2" w14:textId="77777777" w:rsidR="0084136D" w:rsidRDefault="00D75FC5">
      <w:pPr>
        <w:wordWrap w:val="0"/>
        <w:spacing w:line="360" w:lineRule="auto"/>
        <w:jc w:val="left"/>
        <w:divId w:val="1820266860"/>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1F52DD41" w14:textId="77777777" w:rsidR="0084136D" w:rsidRDefault="00D75FC5">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48FECB66" w14:textId="77777777" w:rsidR="0084136D" w:rsidRDefault="00D75FC5">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71CDD826" w14:textId="77777777" w:rsidR="0084136D" w:rsidRDefault="00D75FC5">
      <w:pPr>
        <w:spacing w:line="360" w:lineRule="auto"/>
        <w:jc w:val="center"/>
        <w:divId w:val="2070230703"/>
      </w:pPr>
      <w:r>
        <w:rPr>
          <w:rFonts w:ascii="宋体" w:hAnsi="宋体" w:hint="eastAsia"/>
        </w:rPr>
        <w:t>摩根卓越制造股票A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4136D" w14:paraId="1501EECE" w14:textId="77777777">
        <w:trPr>
          <w:divId w:val="207023070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0EA30AE" w14:textId="77777777" w:rsidR="0084136D" w:rsidRDefault="00D75FC5">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35A34E4" w14:textId="77777777" w:rsidR="0084136D" w:rsidRDefault="00D75FC5">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6ABD2B7" w14:textId="77777777" w:rsidR="0084136D" w:rsidRDefault="00D75FC5">
            <w:pPr>
              <w:spacing w:line="360" w:lineRule="auto"/>
              <w:jc w:val="center"/>
            </w:pPr>
            <w:r>
              <w:rPr>
                <w:rFonts w:ascii="宋体" w:hAnsi="宋体" w:hint="eastAsia"/>
              </w:rPr>
              <w:t>净值增长率</w:t>
            </w:r>
            <w:r>
              <w:rPr>
                <w:rFonts w:ascii="宋体" w:hAnsi="宋体" w:hint="eastAsia"/>
              </w:rPr>
              <w:lastRenderedPageBreak/>
              <w:t xml:space="preserve">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8BF8B30" w14:textId="77777777" w:rsidR="0084136D" w:rsidRDefault="00D75FC5">
            <w:pPr>
              <w:spacing w:line="360" w:lineRule="auto"/>
              <w:jc w:val="center"/>
            </w:pPr>
            <w:r>
              <w:rPr>
                <w:rFonts w:ascii="宋体" w:hAnsi="宋体" w:hint="eastAsia"/>
              </w:rPr>
              <w:lastRenderedPageBreak/>
              <w:t>业绩比较基</w:t>
            </w:r>
            <w:r>
              <w:rPr>
                <w:rFonts w:ascii="宋体" w:hAnsi="宋体" w:hint="eastAsia"/>
              </w:rPr>
              <w:lastRenderedPageBreak/>
              <w:t xml:space="preserve">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74B8452" w14:textId="77777777" w:rsidR="0084136D" w:rsidRDefault="00D75FC5">
            <w:pPr>
              <w:spacing w:line="360" w:lineRule="auto"/>
              <w:jc w:val="center"/>
            </w:pPr>
            <w:r>
              <w:rPr>
                <w:rFonts w:ascii="宋体" w:hAnsi="宋体" w:hint="eastAsia"/>
              </w:rPr>
              <w:lastRenderedPageBreak/>
              <w:t>业绩比较基</w:t>
            </w:r>
            <w:r>
              <w:rPr>
                <w:rFonts w:ascii="宋体" w:hAnsi="宋体" w:hint="eastAsia"/>
              </w:rPr>
              <w:lastRenderedPageBreak/>
              <w:t xml:space="preserve">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011C0" w14:textId="77777777" w:rsidR="0084136D" w:rsidRDefault="00D75FC5">
            <w:pPr>
              <w:spacing w:line="360" w:lineRule="auto"/>
              <w:jc w:val="center"/>
            </w:pPr>
            <w:r>
              <w:rPr>
                <w:rFonts w:ascii="宋体" w:hAnsi="宋体" w:hint="eastAsia"/>
              </w:rPr>
              <w:lastRenderedPageBreak/>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455A759" w14:textId="77777777" w:rsidR="0084136D" w:rsidRDefault="00D75FC5">
            <w:pPr>
              <w:spacing w:line="360" w:lineRule="auto"/>
              <w:jc w:val="center"/>
            </w:pPr>
            <w:r>
              <w:rPr>
                <w:rFonts w:ascii="宋体" w:hAnsi="宋体" w:hint="eastAsia"/>
              </w:rPr>
              <w:t xml:space="preserve">②－④ </w:t>
            </w:r>
          </w:p>
        </w:tc>
      </w:tr>
      <w:tr w:rsidR="0084136D" w14:paraId="58C22212" w14:textId="77777777">
        <w:trPr>
          <w:divId w:val="207023070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3316DA" w14:textId="77777777" w:rsidR="0084136D" w:rsidRDefault="00D75FC5">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005DA4" w14:textId="77777777" w:rsidR="0084136D" w:rsidRDefault="00D75FC5">
            <w:pPr>
              <w:spacing w:line="360" w:lineRule="auto"/>
              <w:jc w:val="right"/>
            </w:pPr>
            <w:r>
              <w:rPr>
                <w:rFonts w:ascii="宋体" w:hAnsi="宋体" w:hint="eastAsia"/>
              </w:rPr>
              <w:t xml:space="preserve">2.95%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15627A" w14:textId="77777777" w:rsidR="0084136D" w:rsidRDefault="00D75FC5">
            <w:pPr>
              <w:spacing w:line="360" w:lineRule="auto"/>
              <w:jc w:val="right"/>
            </w:pPr>
            <w:r>
              <w:rPr>
                <w:rFonts w:ascii="宋体" w:hAnsi="宋体" w:hint="eastAsia"/>
              </w:rPr>
              <w:t xml:space="preserve">1.20%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6FAC92" w14:textId="77777777" w:rsidR="0084136D" w:rsidRDefault="00D75FC5">
            <w:pPr>
              <w:spacing w:line="360" w:lineRule="auto"/>
              <w:jc w:val="right"/>
            </w:pPr>
            <w:r>
              <w:rPr>
                <w:rFonts w:ascii="宋体" w:hAnsi="宋体" w:hint="eastAsia"/>
              </w:rPr>
              <w:t xml:space="preserve">2.65%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3C5D77" w14:textId="77777777" w:rsidR="0084136D" w:rsidRDefault="00D75FC5">
            <w:pPr>
              <w:spacing w:line="360" w:lineRule="auto"/>
              <w:jc w:val="right"/>
            </w:pPr>
            <w:r>
              <w:rPr>
                <w:rFonts w:ascii="宋体" w:hAnsi="宋体" w:hint="eastAsia"/>
              </w:rPr>
              <w:t xml:space="preserve">1.36%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6DA84F5" w14:textId="77777777" w:rsidR="0084136D" w:rsidRDefault="00D75FC5">
            <w:pPr>
              <w:spacing w:line="360" w:lineRule="auto"/>
              <w:jc w:val="right"/>
            </w:pPr>
            <w:r>
              <w:rPr>
                <w:rFonts w:ascii="宋体" w:hAnsi="宋体" w:hint="eastAsia"/>
              </w:rPr>
              <w:t xml:space="preserve">0.30%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2B860B" w14:textId="77777777" w:rsidR="0084136D" w:rsidRDefault="00D75FC5">
            <w:pPr>
              <w:spacing w:line="360" w:lineRule="auto"/>
              <w:jc w:val="right"/>
            </w:pPr>
            <w:r>
              <w:rPr>
                <w:rFonts w:ascii="宋体" w:hAnsi="宋体" w:hint="eastAsia"/>
              </w:rPr>
              <w:t xml:space="preserve">-0.16% </w:t>
            </w:r>
          </w:p>
        </w:tc>
      </w:tr>
      <w:tr w:rsidR="0084136D" w14:paraId="7F4339D3" w14:textId="77777777">
        <w:trPr>
          <w:divId w:val="207023070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A1F0B8" w14:textId="77777777" w:rsidR="0084136D" w:rsidRDefault="00D75FC5">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9C9711" w14:textId="77777777" w:rsidR="0084136D" w:rsidRDefault="00D75FC5">
            <w:pPr>
              <w:spacing w:line="360" w:lineRule="auto"/>
              <w:jc w:val="right"/>
            </w:pPr>
            <w:r>
              <w:rPr>
                <w:rFonts w:ascii="宋体" w:hAnsi="宋体" w:hint="eastAsia"/>
              </w:rPr>
              <w:t xml:space="preserve">-0.54%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5C20F3" w14:textId="77777777" w:rsidR="0084136D" w:rsidRDefault="00D75FC5">
            <w:pPr>
              <w:spacing w:line="360" w:lineRule="auto"/>
              <w:jc w:val="right"/>
            </w:pPr>
            <w:r>
              <w:rPr>
                <w:rFonts w:ascii="宋体" w:hAnsi="宋体" w:hint="eastAsia"/>
              </w:rPr>
              <w:t xml:space="preserve">1.46%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68BF7A" w14:textId="77777777" w:rsidR="0084136D" w:rsidRDefault="00D75FC5">
            <w:pPr>
              <w:spacing w:line="360" w:lineRule="auto"/>
              <w:jc w:val="right"/>
            </w:pPr>
            <w:r>
              <w:rPr>
                <w:rFonts w:ascii="宋体" w:hAnsi="宋体" w:hint="eastAsia"/>
              </w:rPr>
              <w:t xml:space="preserve">8.93%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8683D0" w14:textId="77777777" w:rsidR="0084136D" w:rsidRDefault="00D75FC5">
            <w:pPr>
              <w:spacing w:line="360" w:lineRule="auto"/>
              <w:jc w:val="right"/>
            </w:pPr>
            <w:r>
              <w:rPr>
                <w:rFonts w:ascii="宋体" w:hAnsi="宋体" w:hint="eastAsia"/>
              </w:rPr>
              <w:t xml:space="preserve">1.85%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87B89E4" w14:textId="77777777" w:rsidR="0084136D" w:rsidRDefault="00D75FC5">
            <w:pPr>
              <w:spacing w:line="360" w:lineRule="auto"/>
              <w:jc w:val="right"/>
            </w:pPr>
            <w:r>
              <w:rPr>
                <w:rFonts w:ascii="宋体" w:hAnsi="宋体" w:hint="eastAsia"/>
              </w:rPr>
              <w:t xml:space="preserve">-9.47%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65ED09" w14:textId="77777777" w:rsidR="0084136D" w:rsidRDefault="00D75FC5">
            <w:pPr>
              <w:spacing w:line="360" w:lineRule="auto"/>
              <w:jc w:val="right"/>
            </w:pPr>
            <w:r>
              <w:rPr>
                <w:rFonts w:ascii="宋体" w:hAnsi="宋体" w:hint="eastAsia"/>
              </w:rPr>
              <w:t xml:space="preserve">-0.39% </w:t>
            </w:r>
          </w:p>
        </w:tc>
      </w:tr>
      <w:tr w:rsidR="0084136D" w14:paraId="56F29B8B" w14:textId="77777777">
        <w:trPr>
          <w:divId w:val="207023070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0E3F66" w14:textId="77777777" w:rsidR="0084136D" w:rsidRDefault="00D75FC5">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A30DB0" w14:textId="77777777" w:rsidR="0084136D" w:rsidRDefault="00D75FC5">
            <w:pPr>
              <w:spacing w:line="360" w:lineRule="auto"/>
              <w:jc w:val="right"/>
            </w:pPr>
            <w:r>
              <w:rPr>
                <w:rFonts w:ascii="宋体" w:hAnsi="宋体" w:hint="eastAsia"/>
              </w:rPr>
              <w:t xml:space="preserve">10.98%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50E66A" w14:textId="77777777" w:rsidR="0084136D" w:rsidRDefault="00D75FC5">
            <w:pPr>
              <w:spacing w:line="360" w:lineRule="auto"/>
              <w:jc w:val="right"/>
            </w:pPr>
            <w:r>
              <w:rPr>
                <w:rFonts w:ascii="宋体" w:hAnsi="宋体" w:hint="eastAsia"/>
              </w:rPr>
              <w:t xml:space="preserve">1.28%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A4434D" w14:textId="77777777" w:rsidR="0084136D" w:rsidRDefault="00D75FC5">
            <w:pPr>
              <w:spacing w:line="360" w:lineRule="auto"/>
              <w:jc w:val="right"/>
            </w:pPr>
            <w:r>
              <w:rPr>
                <w:rFonts w:ascii="宋体" w:hAnsi="宋体" w:hint="eastAsia"/>
              </w:rPr>
              <w:t xml:space="preserve">18.32%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B6D628" w14:textId="77777777" w:rsidR="0084136D" w:rsidRDefault="00D75FC5">
            <w:pPr>
              <w:spacing w:line="360" w:lineRule="auto"/>
              <w:jc w:val="right"/>
            </w:pPr>
            <w:r>
              <w:rPr>
                <w:rFonts w:ascii="宋体" w:hAnsi="宋体" w:hint="eastAsia"/>
              </w:rPr>
              <w:t xml:space="preserve">1.71%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F42C007" w14:textId="77777777" w:rsidR="0084136D" w:rsidRDefault="00D75FC5">
            <w:pPr>
              <w:spacing w:line="360" w:lineRule="auto"/>
              <w:jc w:val="right"/>
            </w:pPr>
            <w:r>
              <w:rPr>
                <w:rFonts w:ascii="宋体" w:hAnsi="宋体" w:hint="eastAsia"/>
              </w:rPr>
              <w:t xml:space="preserve">-7.34%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CDC45B" w14:textId="77777777" w:rsidR="0084136D" w:rsidRDefault="00D75FC5">
            <w:pPr>
              <w:spacing w:line="360" w:lineRule="auto"/>
              <w:jc w:val="right"/>
            </w:pPr>
            <w:r>
              <w:rPr>
                <w:rFonts w:ascii="宋体" w:hAnsi="宋体" w:hint="eastAsia"/>
              </w:rPr>
              <w:t xml:space="preserve">-0.43% </w:t>
            </w:r>
          </w:p>
        </w:tc>
      </w:tr>
      <w:tr w:rsidR="0084136D" w14:paraId="2540FF3B" w14:textId="77777777">
        <w:trPr>
          <w:divId w:val="207023070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45FE16" w14:textId="77777777" w:rsidR="0084136D" w:rsidRDefault="00D75FC5">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315C9E" w14:textId="77777777" w:rsidR="0084136D" w:rsidRDefault="00D75FC5">
            <w:pPr>
              <w:spacing w:line="360" w:lineRule="auto"/>
              <w:jc w:val="right"/>
            </w:pPr>
            <w:r>
              <w:rPr>
                <w:rFonts w:ascii="宋体" w:hAnsi="宋体" w:hint="eastAsia"/>
              </w:rPr>
              <w:t xml:space="preserve">-18.78%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BB164F" w14:textId="77777777" w:rsidR="0084136D" w:rsidRDefault="00D75FC5">
            <w:pPr>
              <w:spacing w:line="360" w:lineRule="auto"/>
              <w:jc w:val="right"/>
            </w:pPr>
            <w:r>
              <w:rPr>
                <w:rFonts w:ascii="宋体" w:hAnsi="宋体" w:hint="eastAsia"/>
              </w:rPr>
              <w:t xml:space="preserve">1.19%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538063" w14:textId="77777777" w:rsidR="0084136D" w:rsidRDefault="00D75FC5">
            <w:pPr>
              <w:spacing w:line="360" w:lineRule="auto"/>
              <w:jc w:val="right"/>
            </w:pPr>
            <w:r>
              <w:rPr>
                <w:rFonts w:ascii="宋体" w:hAnsi="宋体" w:hint="eastAsia"/>
              </w:rPr>
              <w:t xml:space="preserve">1.53%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710579" w14:textId="77777777" w:rsidR="0084136D" w:rsidRDefault="00D75FC5">
            <w:pPr>
              <w:spacing w:line="360" w:lineRule="auto"/>
              <w:jc w:val="right"/>
            </w:pPr>
            <w:r>
              <w:rPr>
                <w:rFonts w:ascii="宋体" w:hAnsi="宋体" w:hint="eastAsia"/>
              </w:rPr>
              <w:t xml:space="preserve">1.44%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0EBAC93" w14:textId="77777777" w:rsidR="0084136D" w:rsidRDefault="00D75FC5">
            <w:pPr>
              <w:spacing w:line="360" w:lineRule="auto"/>
              <w:jc w:val="right"/>
            </w:pPr>
            <w:r>
              <w:rPr>
                <w:rFonts w:ascii="宋体" w:hAnsi="宋体" w:hint="eastAsia"/>
              </w:rPr>
              <w:t xml:space="preserve">-20.31%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4885C8" w14:textId="77777777" w:rsidR="0084136D" w:rsidRDefault="00D75FC5">
            <w:pPr>
              <w:spacing w:line="360" w:lineRule="auto"/>
              <w:jc w:val="right"/>
            </w:pPr>
            <w:r>
              <w:rPr>
                <w:rFonts w:ascii="宋体" w:hAnsi="宋体" w:hint="eastAsia"/>
              </w:rPr>
              <w:t xml:space="preserve">-0.25% </w:t>
            </w:r>
          </w:p>
        </w:tc>
      </w:tr>
      <w:tr w:rsidR="0084136D" w14:paraId="7DC61958" w14:textId="77777777">
        <w:trPr>
          <w:divId w:val="207023070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8C4F67" w14:textId="77777777" w:rsidR="0084136D" w:rsidRDefault="00D75FC5">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CEFB82" w14:textId="77777777" w:rsidR="0084136D" w:rsidRDefault="00D75FC5">
            <w:pPr>
              <w:spacing w:line="360" w:lineRule="auto"/>
              <w:jc w:val="right"/>
            </w:pPr>
            <w:r>
              <w:rPr>
                <w:rFonts w:ascii="宋体" w:hAnsi="宋体" w:hint="eastAsia"/>
              </w:rPr>
              <w:t xml:space="preserve">39.01%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9382F0" w14:textId="77777777" w:rsidR="0084136D" w:rsidRDefault="00D75FC5">
            <w:pPr>
              <w:spacing w:line="360" w:lineRule="auto"/>
              <w:jc w:val="right"/>
            </w:pPr>
            <w:r>
              <w:rPr>
                <w:rFonts w:ascii="宋体" w:hAnsi="宋体" w:hint="eastAsia"/>
              </w:rPr>
              <w:t xml:space="preserve">1.39%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1333C9" w14:textId="77777777" w:rsidR="0084136D" w:rsidRDefault="00D75FC5">
            <w:pPr>
              <w:spacing w:line="360" w:lineRule="auto"/>
              <w:jc w:val="right"/>
            </w:pPr>
            <w:r>
              <w:rPr>
                <w:rFonts w:ascii="宋体" w:hAnsi="宋体" w:hint="eastAsia"/>
              </w:rPr>
              <w:t xml:space="preserve">38.91%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B696F0" w14:textId="77777777" w:rsidR="0084136D" w:rsidRDefault="00D75FC5">
            <w:pPr>
              <w:spacing w:line="360" w:lineRule="auto"/>
              <w:jc w:val="right"/>
            </w:pPr>
            <w:r>
              <w:rPr>
                <w:rFonts w:ascii="宋体" w:hAnsi="宋体" w:hint="eastAsia"/>
              </w:rPr>
              <w:t xml:space="preserve">1.39%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DC944C3" w14:textId="77777777" w:rsidR="0084136D" w:rsidRDefault="00D75FC5">
            <w:pPr>
              <w:spacing w:line="360" w:lineRule="auto"/>
              <w:jc w:val="right"/>
            </w:pPr>
            <w:r>
              <w:rPr>
                <w:rFonts w:ascii="宋体" w:hAnsi="宋体" w:hint="eastAsia"/>
              </w:rPr>
              <w:t xml:space="preserve">0.10%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5FC2EF" w14:textId="77777777" w:rsidR="0084136D" w:rsidRDefault="00D75FC5">
            <w:pPr>
              <w:spacing w:line="360" w:lineRule="auto"/>
              <w:jc w:val="right"/>
            </w:pPr>
            <w:r>
              <w:rPr>
                <w:rFonts w:ascii="宋体" w:hAnsi="宋体" w:hint="eastAsia"/>
              </w:rPr>
              <w:t xml:space="preserve">0.00% </w:t>
            </w:r>
          </w:p>
        </w:tc>
      </w:tr>
      <w:tr w:rsidR="0084136D" w14:paraId="2096670C" w14:textId="77777777">
        <w:trPr>
          <w:divId w:val="207023070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C752F5" w14:textId="77777777" w:rsidR="0084136D" w:rsidRDefault="00D75FC5">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C662F0" w14:textId="77777777" w:rsidR="0084136D" w:rsidRDefault="00D75FC5">
            <w:pPr>
              <w:spacing w:line="360" w:lineRule="auto"/>
              <w:jc w:val="right"/>
            </w:pPr>
            <w:r>
              <w:rPr>
                <w:rFonts w:ascii="宋体" w:hAnsi="宋体" w:hint="eastAsia"/>
              </w:rPr>
              <w:t xml:space="preserve">31.08%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CE542C" w14:textId="77777777" w:rsidR="0084136D" w:rsidRDefault="00D75FC5">
            <w:pPr>
              <w:spacing w:line="360" w:lineRule="auto"/>
              <w:jc w:val="right"/>
            </w:pPr>
            <w:r>
              <w:rPr>
                <w:rFonts w:ascii="宋体" w:hAnsi="宋体" w:hint="eastAsia"/>
              </w:rPr>
              <w:t xml:space="preserve">1.65%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8004A9" w14:textId="77777777" w:rsidR="0084136D" w:rsidRDefault="00D75FC5">
            <w:pPr>
              <w:spacing w:line="360" w:lineRule="auto"/>
              <w:jc w:val="right"/>
            </w:pPr>
            <w:r>
              <w:rPr>
                <w:rFonts w:ascii="宋体" w:hAnsi="宋体" w:hint="eastAsia"/>
              </w:rPr>
              <w:t xml:space="preserve">7.04%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3FA32F" w14:textId="77777777" w:rsidR="0084136D" w:rsidRDefault="00D75FC5">
            <w:pPr>
              <w:spacing w:line="360" w:lineRule="auto"/>
              <w:jc w:val="right"/>
            </w:pPr>
            <w:r>
              <w:rPr>
                <w:rFonts w:ascii="宋体" w:hAnsi="宋体" w:hint="eastAsia"/>
              </w:rPr>
              <w:t xml:space="preserve">1.54%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564091B" w14:textId="77777777" w:rsidR="0084136D" w:rsidRDefault="00D75FC5">
            <w:pPr>
              <w:spacing w:line="360" w:lineRule="auto"/>
              <w:jc w:val="right"/>
            </w:pPr>
            <w:r>
              <w:rPr>
                <w:rFonts w:ascii="宋体" w:hAnsi="宋体" w:hint="eastAsia"/>
              </w:rPr>
              <w:t xml:space="preserve">24.04%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BE3224" w14:textId="77777777" w:rsidR="0084136D" w:rsidRDefault="00D75FC5">
            <w:pPr>
              <w:spacing w:line="360" w:lineRule="auto"/>
              <w:jc w:val="right"/>
            </w:pPr>
            <w:r>
              <w:rPr>
                <w:rFonts w:ascii="宋体" w:hAnsi="宋体" w:hint="eastAsia"/>
              </w:rPr>
              <w:t xml:space="preserve">0.11% </w:t>
            </w:r>
          </w:p>
        </w:tc>
      </w:tr>
    </w:tbl>
    <w:p w14:paraId="44FBF447" w14:textId="77777777" w:rsidR="0084136D" w:rsidRDefault="00D75FC5">
      <w:pPr>
        <w:spacing w:line="360" w:lineRule="auto"/>
        <w:jc w:val="center"/>
        <w:divId w:val="1779174680"/>
      </w:pPr>
      <w:r>
        <w:rPr>
          <w:rFonts w:ascii="宋体" w:hAnsi="宋体" w:hint="eastAsia"/>
        </w:rPr>
        <w:t>摩根卓越制造股票C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4136D" w14:paraId="6ABD1F89" w14:textId="77777777">
        <w:trPr>
          <w:divId w:val="177917468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0D7151F" w14:textId="77777777" w:rsidR="0084136D" w:rsidRDefault="00D75FC5">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6520B1F" w14:textId="77777777" w:rsidR="0084136D" w:rsidRDefault="00D75FC5">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4817B54" w14:textId="77777777" w:rsidR="0084136D" w:rsidRDefault="00D75FC5">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66521E6" w14:textId="77777777" w:rsidR="0084136D" w:rsidRDefault="00D75FC5">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0D27355" w14:textId="77777777" w:rsidR="0084136D" w:rsidRDefault="00D75FC5">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9F6A9B" w14:textId="77777777" w:rsidR="0084136D" w:rsidRDefault="00D75FC5">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2C99745" w14:textId="77777777" w:rsidR="0084136D" w:rsidRDefault="00D75FC5">
            <w:pPr>
              <w:spacing w:line="360" w:lineRule="auto"/>
              <w:jc w:val="center"/>
            </w:pPr>
            <w:r>
              <w:rPr>
                <w:rFonts w:ascii="宋体" w:hAnsi="宋体" w:hint="eastAsia"/>
              </w:rPr>
              <w:t xml:space="preserve">②－④ </w:t>
            </w:r>
          </w:p>
        </w:tc>
      </w:tr>
      <w:tr w:rsidR="0084136D" w14:paraId="0ABD4AA4" w14:textId="77777777">
        <w:trPr>
          <w:divId w:val="177917468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6FB311" w14:textId="77777777" w:rsidR="0084136D" w:rsidRDefault="00D75FC5">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358D61" w14:textId="77777777" w:rsidR="0084136D" w:rsidRDefault="00D75FC5">
            <w:pPr>
              <w:spacing w:line="360" w:lineRule="auto"/>
              <w:jc w:val="right"/>
            </w:pPr>
            <w:r>
              <w:rPr>
                <w:rFonts w:ascii="宋体" w:hAnsi="宋体" w:hint="eastAsia"/>
              </w:rPr>
              <w:t xml:space="preserve">2.80%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7DCC55" w14:textId="77777777" w:rsidR="0084136D" w:rsidRDefault="00D75FC5">
            <w:pPr>
              <w:spacing w:line="360" w:lineRule="auto"/>
              <w:jc w:val="right"/>
            </w:pPr>
            <w:r>
              <w:rPr>
                <w:rFonts w:ascii="宋体" w:hAnsi="宋体" w:hint="eastAsia"/>
              </w:rPr>
              <w:t xml:space="preserve">1.20%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14A9BA" w14:textId="77777777" w:rsidR="0084136D" w:rsidRDefault="00D75FC5">
            <w:pPr>
              <w:spacing w:line="360" w:lineRule="auto"/>
              <w:jc w:val="right"/>
            </w:pPr>
            <w:r>
              <w:rPr>
                <w:rFonts w:ascii="宋体" w:hAnsi="宋体" w:hint="eastAsia"/>
              </w:rPr>
              <w:t xml:space="preserve">2.65%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C01E0A" w14:textId="77777777" w:rsidR="0084136D" w:rsidRDefault="00D75FC5">
            <w:pPr>
              <w:spacing w:line="360" w:lineRule="auto"/>
              <w:jc w:val="right"/>
            </w:pPr>
            <w:r>
              <w:rPr>
                <w:rFonts w:ascii="宋体" w:hAnsi="宋体" w:hint="eastAsia"/>
              </w:rPr>
              <w:t xml:space="preserve">1.36%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A4D1477" w14:textId="77777777" w:rsidR="0084136D" w:rsidRDefault="00D75FC5">
            <w:pPr>
              <w:spacing w:line="360" w:lineRule="auto"/>
              <w:jc w:val="right"/>
            </w:pPr>
            <w:r>
              <w:rPr>
                <w:rFonts w:ascii="宋体" w:hAnsi="宋体" w:hint="eastAsia"/>
              </w:rPr>
              <w:t xml:space="preserve">0.15%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16E0DC" w14:textId="77777777" w:rsidR="0084136D" w:rsidRDefault="00D75FC5">
            <w:pPr>
              <w:spacing w:line="360" w:lineRule="auto"/>
              <w:jc w:val="right"/>
            </w:pPr>
            <w:r>
              <w:rPr>
                <w:rFonts w:ascii="宋体" w:hAnsi="宋体" w:hint="eastAsia"/>
              </w:rPr>
              <w:t xml:space="preserve">-0.16% </w:t>
            </w:r>
          </w:p>
        </w:tc>
      </w:tr>
      <w:tr w:rsidR="0084136D" w14:paraId="2FD85098" w14:textId="77777777">
        <w:trPr>
          <w:divId w:val="177917468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E52C94" w14:textId="77777777" w:rsidR="0084136D" w:rsidRDefault="00D75FC5">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EBE9AD" w14:textId="77777777" w:rsidR="0084136D" w:rsidRDefault="00D75FC5">
            <w:pPr>
              <w:spacing w:line="360" w:lineRule="auto"/>
              <w:jc w:val="right"/>
            </w:pPr>
            <w:r>
              <w:rPr>
                <w:rFonts w:ascii="宋体" w:hAnsi="宋体" w:hint="eastAsia"/>
              </w:rPr>
              <w:t xml:space="preserve">-0.83%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708FBA" w14:textId="77777777" w:rsidR="0084136D" w:rsidRDefault="00D75FC5">
            <w:pPr>
              <w:spacing w:line="360" w:lineRule="auto"/>
              <w:jc w:val="right"/>
            </w:pPr>
            <w:r>
              <w:rPr>
                <w:rFonts w:ascii="宋体" w:hAnsi="宋体" w:hint="eastAsia"/>
              </w:rPr>
              <w:t xml:space="preserve">1.46%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46B266" w14:textId="77777777" w:rsidR="0084136D" w:rsidRDefault="00D75FC5">
            <w:pPr>
              <w:spacing w:line="360" w:lineRule="auto"/>
              <w:jc w:val="right"/>
            </w:pPr>
            <w:r>
              <w:rPr>
                <w:rFonts w:ascii="宋体" w:hAnsi="宋体" w:hint="eastAsia"/>
              </w:rPr>
              <w:t xml:space="preserve">8.93%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36FF78" w14:textId="77777777" w:rsidR="0084136D" w:rsidRDefault="00D75FC5">
            <w:pPr>
              <w:spacing w:line="360" w:lineRule="auto"/>
              <w:jc w:val="right"/>
            </w:pPr>
            <w:r>
              <w:rPr>
                <w:rFonts w:ascii="宋体" w:hAnsi="宋体" w:hint="eastAsia"/>
              </w:rPr>
              <w:t xml:space="preserve">1.85%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DF387B8" w14:textId="77777777" w:rsidR="0084136D" w:rsidRDefault="00D75FC5">
            <w:pPr>
              <w:spacing w:line="360" w:lineRule="auto"/>
              <w:jc w:val="right"/>
            </w:pPr>
            <w:r>
              <w:rPr>
                <w:rFonts w:ascii="宋体" w:hAnsi="宋体" w:hint="eastAsia"/>
              </w:rPr>
              <w:t xml:space="preserve">-9.76%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AA71B1" w14:textId="77777777" w:rsidR="0084136D" w:rsidRDefault="00D75FC5">
            <w:pPr>
              <w:spacing w:line="360" w:lineRule="auto"/>
              <w:jc w:val="right"/>
            </w:pPr>
            <w:r>
              <w:rPr>
                <w:rFonts w:ascii="宋体" w:hAnsi="宋体" w:hint="eastAsia"/>
              </w:rPr>
              <w:t xml:space="preserve">-0.39% </w:t>
            </w:r>
          </w:p>
        </w:tc>
      </w:tr>
      <w:tr w:rsidR="0084136D" w14:paraId="1AC630FC" w14:textId="77777777">
        <w:trPr>
          <w:divId w:val="177917468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98A107" w14:textId="77777777" w:rsidR="0084136D" w:rsidRDefault="00D75FC5">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6639CC" w14:textId="77777777" w:rsidR="0084136D" w:rsidRDefault="00D75FC5">
            <w:pPr>
              <w:spacing w:line="360" w:lineRule="auto"/>
              <w:jc w:val="right"/>
            </w:pPr>
            <w:r>
              <w:rPr>
                <w:rFonts w:ascii="宋体" w:hAnsi="宋体" w:hint="eastAsia"/>
              </w:rPr>
              <w:t xml:space="preserve">10.30%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C4200D" w14:textId="77777777" w:rsidR="0084136D" w:rsidRDefault="00D75FC5">
            <w:pPr>
              <w:spacing w:line="360" w:lineRule="auto"/>
              <w:jc w:val="right"/>
            </w:pPr>
            <w:r>
              <w:rPr>
                <w:rFonts w:ascii="宋体" w:hAnsi="宋体" w:hint="eastAsia"/>
              </w:rPr>
              <w:t xml:space="preserve">1.28%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0E5D7F" w14:textId="77777777" w:rsidR="0084136D" w:rsidRDefault="00D75FC5">
            <w:pPr>
              <w:spacing w:line="360" w:lineRule="auto"/>
              <w:jc w:val="right"/>
            </w:pPr>
            <w:r>
              <w:rPr>
                <w:rFonts w:ascii="宋体" w:hAnsi="宋体" w:hint="eastAsia"/>
              </w:rPr>
              <w:t xml:space="preserve">18.32%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25DBFB" w14:textId="77777777" w:rsidR="0084136D" w:rsidRDefault="00D75FC5">
            <w:pPr>
              <w:spacing w:line="360" w:lineRule="auto"/>
              <w:jc w:val="right"/>
            </w:pPr>
            <w:r>
              <w:rPr>
                <w:rFonts w:ascii="宋体" w:hAnsi="宋体" w:hint="eastAsia"/>
              </w:rPr>
              <w:t xml:space="preserve">1.71%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674F5FC" w14:textId="77777777" w:rsidR="0084136D" w:rsidRDefault="00D75FC5">
            <w:pPr>
              <w:spacing w:line="360" w:lineRule="auto"/>
              <w:jc w:val="right"/>
            </w:pPr>
            <w:r>
              <w:rPr>
                <w:rFonts w:ascii="宋体" w:hAnsi="宋体" w:hint="eastAsia"/>
              </w:rPr>
              <w:t xml:space="preserve">-8.02%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0DC187" w14:textId="77777777" w:rsidR="0084136D" w:rsidRDefault="00D75FC5">
            <w:pPr>
              <w:spacing w:line="360" w:lineRule="auto"/>
              <w:jc w:val="right"/>
            </w:pPr>
            <w:r>
              <w:rPr>
                <w:rFonts w:ascii="宋体" w:hAnsi="宋体" w:hint="eastAsia"/>
              </w:rPr>
              <w:t xml:space="preserve">-0.43% </w:t>
            </w:r>
          </w:p>
        </w:tc>
      </w:tr>
      <w:tr w:rsidR="0084136D" w14:paraId="0FFE0DFD" w14:textId="77777777">
        <w:trPr>
          <w:divId w:val="177917468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51FE53" w14:textId="77777777" w:rsidR="0084136D" w:rsidRDefault="00D75FC5">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969AA2" w14:textId="77777777" w:rsidR="0084136D" w:rsidRDefault="00D75FC5">
            <w:pPr>
              <w:spacing w:line="360" w:lineRule="auto"/>
              <w:jc w:val="right"/>
            </w:pPr>
            <w:r>
              <w:rPr>
                <w:rFonts w:ascii="宋体" w:hAnsi="宋体" w:hint="eastAsia"/>
              </w:rPr>
              <w:t xml:space="preserve">-20.26%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B70295" w14:textId="77777777" w:rsidR="0084136D" w:rsidRDefault="00D75FC5">
            <w:pPr>
              <w:spacing w:line="360" w:lineRule="auto"/>
              <w:jc w:val="right"/>
            </w:pPr>
            <w:r>
              <w:rPr>
                <w:rFonts w:ascii="宋体" w:hAnsi="宋体" w:hint="eastAsia"/>
              </w:rPr>
              <w:t xml:space="preserve">1.19%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EADDC7" w14:textId="77777777" w:rsidR="0084136D" w:rsidRDefault="00D75FC5">
            <w:pPr>
              <w:spacing w:line="360" w:lineRule="auto"/>
              <w:jc w:val="right"/>
            </w:pPr>
            <w:r>
              <w:rPr>
                <w:rFonts w:ascii="宋体" w:hAnsi="宋体" w:hint="eastAsia"/>
              </w:rPr>
              <w:t xml:space="preserve">1.53%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4AF85B" w14:textId="77777777" w:rsidR="0084136D" w:rsidRDefault="00D75FC5">
            <w:pPr>
              <w:spacing w:line="360" w:lineRule="auto"/>
              <w:jc w:val="right"/>
            </w:pPr>
            <w:r>
              <w:rPr>
                <w:rFonts w:ascii="宋体" w:hAnsi="宋体" w:hint="eastAsia"/>
              </w:rPr>
              <w:t xml:space="preserve">1.44%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F268577" w14:textId="77777777" w:rsidR="0084136D" w:rsidRDefault="00D75FC5">
            <w:pPr>
              <w:spacing w:line="360" w:lineRule="auto"/>
              <w:jc w:val="right"/>
            </w:pPr>
            <w:r>
              <w:rPr>
                <w:rFonts w:ascii="宋体" w:hAnsi="宋体" w:hint="eastAsia"/>
              </w:rPr>
              <w:t xml:space="preserve">-21.79%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DAE7DE" w14:textId="77777777" w:rsidR="0084136D" w:rsidRDefault="00D75FC5">
            <w:pPr>
              <w:spacing w:line="360" w:lineRule="auto"/>
              <w:jc w:val="right"/>
            </w:pPr>
            <w:r>
              <w:rPr>
                <w:rFonts w:ascii="宋体" w:hAnsi="宋体" w:hint="eastAsia"/>
              </w:rPr>
              <w:t xml:space="preserve">-0.25% </w:t>
            </w:r>
          </w:p>
        </w:tc>
      </w:tr>
      <w:tr w:rsidR="0084136D" w14:paraId="7A0B0FE7" w14:textId="77777777">
        <w:trPr>
          <w:divId w:val="177917468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6B4A53" w14:textId="77777777" w:rsidR="0084136D" w:rsidRDefault="00D75FC5">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0F1A75" w14:textId="77777777" w:rsidR="0084136D" w:rsidRDefault="00D75FC5">
            <w:pPr>
              <w:spacing w:line="360" w:lineRule="auto"/>
              <w:jc w:val="right"/>
            </w:pPr>
            <w:r>
              <w:rPr>
                <w:rFonts w:ascii="宋体" w:hAnsi="宋体" w:hint="eastAsia"/>
              </w:rPr>
              <w:t xml:space="preserve">-25.56%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76DF36" w14:textId="77777777" w:rsidR="0084136D" w:rsidRDefault="00D75FC5">
            <w:pPr>
              <w:spacing w:line="360" w:lineRule="auto"/>
              <w:jc w:val="right"/>
            </w:pPr>
            <w:r>
              <w:rPr>
                <w:rFonts w:ascii="宋体" w:hAnsi="宋体" w:hint="eastAsia"/>
              </w:rPr>
              <w:t xml:space="preserve">1.22%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5DD2E4" w14:textId="77777777" w:rsidR="0084136D" w:rsidRDefault="00D75FC5">
            <w:pPr>
              <w:spacing w:line="360" w:lineRule="auto"/>
              <w:jc w:val="right"/>
            </w:pPr>
            <w:r>
              <w:rPr>
                <w:rFonts w:ascii="宋体" w:hAnsi="宋体" w:hint="eastAsia"/>
              </w:rPr>
              <w:t xml:space="preserve">-6.08%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70381D" w14:textId="77777777" w:rsidR="0084136D" w:rsidRDefault="00D75FC5">
            <w:pPr>
              <w:spacing w:line="360" w:lineRule="auto"/>
              <w:jc w:val="right"/>
            </w:pPr>
            <w:r>
              <w:rPr>
                <w:rFonts w:ascii="宋体" w:hAnsi="宋体" w:hint="eastAsia"/>
              </w:rPr>
              <w:t xml:space="preserve">1.45%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6258EB9" w14:textId="77777777" w:rsidR="0084136D" w:rsidRDefault="00D75FC5">
            <w:pPr>
              <w:spacing w:line="360" w:lineRule="auto"/>
              <w:jc w:val="right"/>
            </w:pPr>
            <w:r>
              <w:rPr>
                <w:rFonts w:ascii="宋体" w:hAnsi="宋体" w:hint="eastAsia"/>
              </w:rPr>
              <w:t xml:space="preserve">-19.48%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E10F0B" w14:textId="77777777" w:rsidR="0084136D" w:rsidRDefault="00D75FC5">
            <w:pPr>
              <w:spacing w:line="360" w:lineRule="auto"/>
              <w:jc w:val="right"/>
            </w:pPr>
            <w:r>
              <w:rPr>
                <w:rFonts w:ascii="宋体" w:hAnsi="宋体" w:hint="eastAsia"/>
              </w:rPr>
              <w:t xml:space="preserve">-0.23% </w:t>
            </w:r>
          </w:p>
        </w:tc>
      </w:tr>
    </w:tbl>
    <w:p w14:paraId="156E1B3D" w14:textId="77777777" w:rsidR="0084136D" w:rsidRDefault="00D75FC5">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3C17B2A0" w14:textId="77777777" w:rsidR="0084136D" w:rsidRDefault="00D75FC5">
      <w:pPr>
        <w:spacing w:line="360" w:lineRule="auto"/>
        <w:jc w:val="left"/>
        <w:divId w:val="830029016"/>
      </w:pPr>
      <w:bookmarkStart w:id="70" w:name="m07_04_07_09"/>
      <w:bookmarkStart w:id="71" w:name="m07_04_07_09_tab"/>
      <w:r>
        <w:rPr>
          <w:rFonts w:ascii="宋体" w:hAnsi="宋体"/>
          <w:noProof/>
        </w:rPr>
        <w:lastRenderedPageBreak/>
        <w:drawing>
          <wp:inline distT="0" distB="0" distL="0" distR="0" wp14:anchorId="6C3E39FE" wp14:editId="2A43A3D6">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742C7831" w14:textId="77777777" w:rsidR="0084136D" w:rsidRDefault="00D75FC5">
      <w:pPr>
        <w:spacing w:line="360" w:lineRule="auto"/>
        <w:jc w:val="left"/>
        <w:divId w:val="959799429"/>
      </w:pPr>
      <w:r>
        <w:rPr>
          <w:rFonts w:ascii="宋体" w:hAnsi="宋体"/>
          <w:noProof/>
        </w:rPr>
        <w:drawing>
          <wp:inline distT="0" distB="0" distL="0" distR="0" wp14:anchorId="7FF10535" wp14:editId="5C61B27F">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690BE85C" w14:textId="77777777" w:rsidR="0084136D" w:rsidRDefault="00D75FC5">
      <w:pPr>
        <w:spacing w:line="360" w:lineRule="auto"/>
      </w:pPr>
      <w:r>
        <w:rPr>
          <w:rFonts w:ascii="宋体" w:hAnsi="宋体" w:hint="eastAsia"/>
        </w:rPr>
        <w:t>注：</w:t>
      </w:r>
      <w:r>
        <w:rPr>
          <w:rFonts w:ascii="宋体" w:hAnsi="宋体" w:hint="eastAsia"/>
          <w:lang w:eastAsia="zh-Hans"/>
        </w:rPr>
        <w:t>本基金合同生效日为2015年4月14日，图示的时间段为合同生效日至本报告期末。</w:t>
      </w:r>
      <w:r>
        <w:rPr>
          <w:rFonts w:ascii="宋体" w:hAnsi="宋体" w:hint="eastAsia"/>
          <w:lang w:eastAsia="zh-Hans"/>
        </w:rPr>
        <w:br/>
        <w:t xml:space="preserve">　　本基金自 2022年2月16日起增加C类份额，相关数据按实际存续期计算。</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08DDF54E" w14:textId="77777777" w:rsidR="0084136D" w:rsidRDefault="00D75FC5">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461869AF" w14:textId="77777777" w:rsidR="0084136D" w:rsidRDefault="00D75FC5">
      <w:pPr>
        <w:pStyle w:val="XBRLTitle2"/>
        <w:spacing w:before="156" w:line="360" w:lineRule="auto"/>
        <w:ind w:left="454"/>
      </w:pPr>
      <w:bookmarkStart w:id="80" w:name="_Toc17898187"/>
      <w:bookmarkStart w:id="81" w:name="_Toc17897943"/>
      <w:bookmarkStart w:id="82" w:name="_Toc513295852"/>
      <w:bookmarkStart w:id="83" w:name="_Toc513295900"/>
      <w:bookmarkStart w:id="84" w:name="_Toc512519488"/>
      <w:bookmarkStart w:id="85" w:name="_Toc490050009"/>
      <w:bookmarkStart w:id="86" w:name="_Toc438646459"/>
      <w:bookmarkStart w:id="87" w:name="_Toc481075055"/>
      <w:proofErr w:type="spellStart"/>
      <w:r>
        <w:rPr>
          <w:rFonts w:hAnsi="宋体" w:hint="eastAsia"/>
        </w:rPr>
        <w:t>基金经理（或基金经理小组）简介</w:t>
      </w:r>
      <w:bookmarkEnd w:id="80"/>
      <w:bookmarkEnd w:id="81"/>
      <w:bookmarkEnd w:id="82"/>
      <w:bookmarkEnd w:id="8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84136D" w14:paraId="3672AA99" w14:textId="77777777">
        <w:trPr>
          <w:divId w:val="1471749431"/>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B28D4" w14:textId="77777777" w:rsidR="0084136D" w:rsidRDefault="00D75FC5">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A2715" w14:textId="77777777" w:rsidR="0084136D" w:rsidRDefault="00D75FC5">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3A10D7" w14:textId="77777777" w:rsidR="0084136D" w:rsidRDefault="00D75FC5">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A4FB7E" w14:textId="77777777" w:rsidR="0084136D" w:rsidRDefault="00D75FC5">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51067C" w14:textId="77777777" w:rsidR="0084136D" w:rsidRDefault="00D75FC5">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84136D" w14:paraId="2475B5F5" w14:textId="77777777">
        <w:trPr>
          <w:divId w:val="1471749431"/>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78A78" w14:textId="77777777" w:rsidR="0084136D" w:rsidRDefault="0084136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8041A" w14:textId="77777777" w:rsidR="0084136D" w:rsidRDefault="0084136D">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A1F924" w14:textId="77777777" w:rsidR="0084136D" w:rsidRDefault="00D75FC5">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DFAD8C" w14:textId="77777777" w:rsidR="0084136D" w:rsidRDefault="00D75FC5">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1BB08" w14:textId="77777777" w:rsidR="0084136D" w:rsidRDefault="0084136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126AD" w14:textId="77777777" w:rsidR="0084136D" w:rsidRDefault="0084136D">
            <w:pPr>
              <w:widowControl/>
              <w:jc w:val="left"/>
            </w:pPr>
          </w:p>
        </w:tc>
      </w:tr>
      <w:tr w:rsidR="0084136D" w14:paraId="52BC59DB" w14:textId="77777777">
        <w:trPr>
          <w:divId w:val="1471749431"/>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D23C43" w14:textId="77777777" w:rsidR="0084136D" w:rsidRDefault="00D75FC5">
            <w:pPr>
              <w:jc w:val="center"/>
            </w:pPr>
            <w:r>
              <w:rPr>
                <w:rFonts w:ascii="宋体" w:hAnsi="宋体" w:hint="eastAsia"/>
                <w:szCs w:val="24"/>
                <w:lang w:eastAsia="zh-Hans"/>
              </w:rPr>
              <w:lastRenderedPageBreak/>
              <w:t>李德辉</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5EC262" w14:textId="77777777" w:rsidR="0084136D" w:rsidRDefault="00D75FC5">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5426F5" w14:textId="77777777" w:rsidR="0084136D" w:rsidRDefault="00D75FC5">
            <w:pPr>
              <w:jc w:val="center"/>
            </w:pPr>
            <w:r>
              <w:rPr>
                <w:rFonts w:ascii="宋体" w:hAnsi="宋体" w:hint="eastAsia"/>
                <w:szCs w:val="24"/>
                <w:lang w:eastAsia="zh-Hans"/>
              </w:rPr>
              <w:t>2018年6月15日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675A6D" w14:textId="77777777" w:rsidR="0084136D" w:rsidRDefault="00D75FC5">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04BDC5" w14:textId="77777777" w:rsidR="0084136D" w:rsidRDefault="00D75FC5">
            <w:pPr>
              <w:jc w:val="center"/>
            </w:pPr>
            <w:r>
              <w:rPr>
                <w:rFonts w:ascii="宋体" w:hAnsi="宋体" w:hint="eastAsia"/>
                <w:szCs w:val="24"/>
                <w:lang w:eastAsia="zh-Hans"/>
              </w:rPr>
              <w:t>13年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F114EC" w14:textId="77777777" w:rsidR="0084136D" w:rsidRDefault="00D75FC5">
            <w:pPr>
              <w:jc w:val="left"/>
            </w:pPr>
            <w:r>
              <w:rPr>
                <w:rFonts w:ascii="宋体" w:hAnsi="宋体" w:hint="eastAsia"/>
                <w:szCs w:val="24"/>
                <w:lang w:eastAsia="zh-Hans"/>
              </w:rPr>
              <w:t>李德辉先生曾任农银汇理基金管理有限公司研究员。2014年8月起加入摩根基金管理（中国）有限公司（原上投摩根基金管理有限公司），历任研究员、行业专家兼基金经理助理、基金经理、高级基金经理，现任资深基金经理。</w:t>
            </w:r>
          </w:p>
        </w:tc>
      </w:tr>
    </w:tbl>
    <w:p w14:paraId="1ED00246" w14:textId="77777777" w:rsidR="0084136D" w:rsidRDefault="00D75FC5">
      <w:pPr>
        <w:wordWrap w:val="0"/>
        <w:spacing w:line="360" w:lineRule="auto"/>
        <w:jc w:val="left"/>
        <w:divId w:val="1501003062"/>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2CF3F77F" w14:textId="77777777" w:rsidR="0084136D" w:rsidRDefault="00D75FC5">
      <w:pPr>
        <w:pStyle w:val="XBRLTitle3"/>
        <w:spacing w:before="156"/>
        <w:ind w:left="0"/>
        <w:divId w:val="1774474376"/>
      </w:pPr>
      <w:bookmarkStart w:id="89" w:name="_Toc5134656621"/>
      <w:proofErr w:type="spellStart"/>
      <w:r>
        <w:rPr>
          <w:rFonts w:hAnsi="宋体" w:hint="eastAsia"/>
        </w:rPr>
        <w:t>期末兼任私募资产管理计划投资经理的基金经理同时管理的产品情况</w:t>
      </w:r>
      <w:bookmarkEnd w:id="84"/>
      <w:bookmarkEnd w:id="85"/>
      <w:bookmarkEnd w:id="86"/>
      <w:bookmarkEnd w:id="87"/>
      <w:bookmarkEnd w:id="89"/>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84136D" w14:paraId="6EAA72B8" w14:textId="77777777">
        <w:trPr>
          <w:divId w:val="1851673406"/>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66A823A" w14:textId="77777777" w:rsidR="0084136D" w:rsidRDefault="00D75FC5">
            <w:pPr>
              <w:snapToGrid w:val="0"/>
              <w:jc w:val="center"/>
            </w:pPr>
            <w:bookmarkStart w:id="90"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5F12C2A9" w14:textId="77777777" w:rsidR="0084136D" w:rsidRDefault="00D75FC5">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DC2B432" w14:textId="77777777" w:rsidR="0084136D" w:rsidRDefault="00D75FC5">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187C418" w14:textId="77777777" w:rsidR="0084136D" w:rsidRDefault="00D75FC5">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07AB625" w14:textId="77777777" w:rsidR="0084136D" w:rsidRDefault="00D75FC5">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84136D" w14:paraId="5F462F61" w14:textId="77777777">
        <w:trPr>
          <w:divId w:val="1851673406"/>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FFEF69" w14:textId="77777777" w:rsidR="0084136D" w:rsidRDefault="00D75FC5">
            <w:pPr>
              <w:jc w:val="center"/>
            </w:pPr>
            <w:r>
              <w:rPr>
                <w:rFonts w:ascii="宋体" w:hAnsi="宋体" w:hint="eastAsia"/>
                <w:szCs w:val="24"/>
              </w:rPr>
              <w:t>李德辉</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905EA5" w14:textId="77777777" w:rsidR="0084136D" w:rsidRDefault="00D75FC5">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8BAF10" w14:textId="77777777" w:rsidR="0084136D" w:rsidRDefault="00D75FC5">
            <w:pPr>
              <w:jc w:val="right"/>
            </w:pPr>
            <w:r>
              <w:rPr>
                <w:rFonts w:ascii="宋体" w:hAnsi="宋体" w:hint="eastAsia"/>
                <w:szCs w:val="24"/>
              </w:rPr>
              <w:t>6</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C7F1D3" w14:textId="77777777" w:rsidR="0084136D" w:rsidRDefault="00D75FC5">
            <w:pPr>
              <w:jc w:val="right"/>
            </w:pPr>
            <w:r>
              <w:rPr>
                <w:rFonts w:ascii="宋体" w:hAnsi="宋体" w:hint="eastAsia"/>
                <w:szCs w:val="24"/>
              </w:rPr>
              <w:t>6,714,778,904.72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94EC9E" w14:textId="77777777" w:rsidR="0084136D" w:rsidRDefault="00D75FC5">
            <w:pPr>
              <w:jc w:val="center"/>
            </w:pPr>
            <w:r>
              <w:rPr>
                <w:rFonts w:ascii="宋体" w:hAnsi="宋体" w:hint="eastAsia"/>
                <w:szCs w:val="24"/>
              </w:rPr>
              <w:t>2016-11-18</w:t>
            </w:r>
          </w:p>
        </w:tc>
      </w:tr>
      <w:tr w:rsidR="0084136D" w14:paraId="328D0004" w14:textId="77777777">
        <w:trPr>
          <w:divId w:val="1851673406"/>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22948F1B" w14:textId="77777777" w:rsidR="0084136D" w:rsidRDefault="0084136D">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42C3BE" w14:textId="77777777" w:rsidR="0084136D" w:rsidRDefault="00D75FC5">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5C2E0E" w14:textId="77777777" w:rsidR="0084136D" w:rsidRDefault="00D75FC5">
            <w:pPr>
              <w:jc w:val="right"/>
            </w:pPr>
            <w:r>
              <w:rPr>
                <w:rFonts w:ascii="宋体" w:hAnsi="宋体" w:hint="eastAsia"/>
                <w:szCs w:val="24"/>
              </w:rPr>
              <w:t>2</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5FCDB8" w14:textId="77777777" w:rsidR="0084136D" w:rsidRDefault="00D75FC5">
            <w:pPr>
              <w:jc w:val="right"/>
            </w:pPr>
            <w:r>
              <w:rPr>
                <w:rFonts w:ascii="宋体" w:hAnsi="宋体" w:hint="eastAsia"/>
                <w:szCs w:val="24"/>
              </w:rPr>
              <w:t>24,635,439.09</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63BE6B" w14:textId="77777777" w:rsidR="0084136D" w:rsidRDefault="00D75FC5">
            <w:pPr>
              <w:jc w:val="center"/>
            </w:pPr>
            <w:r>
              <w:rPr>
                <w:rFonts w:ascii="宋体" w:hAnsi="宋体" w:hint="eastAsia"/>
                <w:szCs w:val="24"/>
              </w:rPr>
              <w:t>2022-11-22</w:t>
            </w:r>
          </w:p>
        </w:tc>
      </w:tr>
      <w:tr w:rsidR="0084136D" w14:paraId="0D6D120F" w14:textId="77777777">
        <w:trPr>
          <w:divId w:val="1851673406"/>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6465791" w14:textId="77777777" w:rsidR="0084136D" w:rsidRDefault="0084136D">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9A45C5" w14:textId="77777777" w:rsidR="0084136D" w:rsidRDefault="00D75FC5">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736637" w14:textId="77777777" w:rsidR="0084136D" w:rsidRDefault="00D75FC5">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25290B" w14:textId="77777777" w:rsidR="0084136D" w:rsidRDefault="00D75FC5">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A45566" w14:textId="77777777" w:rsidR="0084136D" w:rsidRDefault="00D75FC5">
            <w:pPr>
              <w:jc w:val="center"/>
            </w:pPr>
            <w:r>
              <w:rPr>
                <w:rFonts w:ascii="宋体" w:hAnsi="宋体" w:hint="eastAsia"/>
                <w:szCs w:val="24"/>
              </w:rPr>
              <w:t>-</w:t>
            </w:r>
          </w:p>
        </w:tc>
      </w:tr>
      <w:tr w:rsidR="0084136D" w14:paraId="6EED56CC" w14:textId="77777777">
        <w:trPr>
          <w:divId w:val="1851673406"/>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2C5A816C" w14:textId="77777777" w:rsidR="0084136D" w:rsidRDefault="0084136D">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23DA03" w14:textId="77777777" w:rsidR="0084136D" w:rsidRDefault="00D75FC5">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6F6D66" w14:textId="77777777" w:rsidR="0084136D" w:rsidRDefault="00D75FC5">
            <w:pPr>
              <w:jc w:val="right"/>
            </w:pPr>
            <w:r>
              <w:rPr>
                <w:rFonts w:ascii="宋体" w:hAnsi="宋体" w:hint="eastAsia"/>
                <w:szCs w:val="24"/>
              </w:rPr>
              <w:t>8</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C4A065" w14:textId="77777777" w:rsidR="0084136D" w:rsidRDefault="00D75FC5">
            <w:pPr>
              <w:jc w:val="right"/>
            </w:pPr>
            <w:r>
              <w:rPr>
                <w:rFonts w:ascii="宋体" w:hAnsi="宋体" w:hint="eastAsia"/>
                <w:szCs w:val="24"/>
              </w:rPr>
              <w:t>6,739,414,343.81</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4A2154" w14:textId="77777777" w:rsidR="0084136D" w:rsidRDefault="00D75FC5">
            <w:pPr>
              <w:jc w:val="center"/>
            </w:pPr>
            <w:r>
              <w:rPr>
                <w:rFonts w:ascii="宋体" w:hAnsi="宋体" w:hint="eastAsia"/>
                <w:szCs w:val="24"/>
              </w:rPr>
              <w:t xml:space="preserve">- </w:t>
            </w:r>
          </w:p>
        </w:tc>
      </w:tr>
    </w:tbl>
    <w:p w14:paraId="2227D4A9" w14:textId="77777777" w:rsidR="0084136D" w:rsidRDefault="00D75FC5">
      <w:pPr>
        <w:pStyle w:val="XBRLTitle2"/>
        <w:spacing w:before="156" w:line="360" w:lineRule="auto"/>
        <w:ind w:left="454"/>
      </w:pPr>
      <w:bookmarkStart w:id="91" w:name="_Toc17898188"/>
      <w:bookmarkStart w:id="92" w:name="_Toc17897944"/>
      <w:bookmarkStart w:id="93" w:name="_Toc481075056"/>
      <w:bookmarkStart w:id="94" w:name="_Toc438646460"/>
      <w:bookmarkStart w:id="95" w:name="_Toc490050010"/>
      <w:bookmarkStart w:id="96" w:name="_Toc512519489"/>
      <w:bookmarkStart w:id="97" w:name="_Toc513295853"/>
      <w:bookmarkStart w:id="98" w:name="_Toc513295901"/>
      <w:bookmarkStart w:id="99" w:name="m402"/>
      <w:bookmarkEnd w:id="90"/>
      <w:proofErr w:type="spellStart"/>
      <w:r>
        <w:rPr>
          <w:rFonts w:hAnsi="宋体" w:hint="eastAsia"/>
        </w:rPr>
        <w:t>管理人对报告期内本基金运作遵规守信情况的说明</w:t>
      </w:r>
      <w:bookmarkEnd w:id="91"/>
      <w:bookmarkEnd w:id="92"/>
      <w:bookmarkEnd w:id="93"/>
      <w:bookmarkEnd w:id="94"/>
      <w:bookmarkEnd w:id="95"/>
      <w:bookmarkEnd w:id="96"/>
      <w:bookmarkEnd w:id="97"/>
      <w:bookmarkEnd w:id="98"/>
      <w:proofErr w:type="spellEnd"/>
      <w:r>
        <w:rPr>
          <w:rFonts w:hAnsi="宋体" w:hint="eastAsia"/>
        </w:rPr>
        <w:t xml:space="preserve"> </w:t>
      </w:r>
    </w:p>
    <w:p w14:paraId="6D16174E" w14:textId="77777777" w:rsidR="0084136D" w:rsidRDefault="00D75FC5">
      <w:pPr>
        <w:spacing w:line="360" w:lineRule="auto"/>
        <w:ind w:firstLineChars="200" w:firstLine="420"/>
        <w:jc w:val="left"/>
      </w:pPr>
      <w:bookmarkStart w:id="100" w:name="m403"/>
      <w:bookmarkEnd w:id="99"/>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03890938" w14:textId="77777777" w:rsidR="0084136D" w:rsidRDefault="00D75FC5">
      <w:pPr>
        <w:pStyle w:val="XBRLTitle2"/>
        <w:spacing w:before="156" w:line="360" w:lineRule="auto"/>
        <w:ind w:left="454"/>
      </w:pPr>
      <w:bookmarkStart w:id="101" w:name="_Toc17898189"/>
      <w:bookmarkStart w:id="102" w:name="_Toc17897945"/>
      <w:bookmarkStart w:id="103" w:name="_Toc481075057"/>
      <w:bookmarkStart w:id="104" w:name="_Toc438646462"/>
      <w:bookmarkStart w:id="105" w:name="_Toc490050011"/>
      <w:bookmarkStart w:id="106" w:name="_Toc512519490"/>
      <w:bookmarkStart w:id="107" w:name="_Toc513295854"/>
      <w:bookmarkStart w:id="108" w:name="_Toc513295902"/>
      <w:bookmarkEnd w:id="100"/>
      <w:proofErr w:type="spellStart"/>
      <w:r>
        <w:rPr>
          <w:rFonts w:hAnsi="宋体" w:hint="eastAsia"/>
        </w:rPr>
        <w:t>公平交易专项说明</w:t>
      </w:r>
      <w:bookmarkEnd w:id="101"/>
      <w:bookmarkEnd w:id="102"/>
      <w:bookmarkEnd w:id="103"/>
      <w:bookmarkEnd w:id="104"/>
      <w:bookmarkEnd w:id="105"/>
      <w:bookmarkEnd w:id="106"/>
      <w:bookmarkEnd w:id="107"/>
      <w:bookmarkEnd w:id="108"/>
      <w:proofErr w:type="spellEnd"/>
      <w:r>
        <w:rPr>
          <w:rFonts w:hAnsi="宋体" w:hint="eastAsia"/>
        </w:rPr>
        <w:t xml:space="preserve"> </w:t>
      </w:r>
    </w:p>
    <w:p w14:paraId="3B3362D0" w14:textId="77777777" w:rsidR="0084136D" w:rsidRDefault="00D75FC5">
      <w:pPr>
        <w:pStyle w:val="XBRLTitle3"/>
        <w:spacing w:before="156"/>
        <w:ind w:left="0"/>
      </w:pPr>
      <w:bookmarkStart w:id="109" w:name="_Toc17898190"/>
      <w:bookmarkStart w:id="110" w:name="_Toc481075058"/>
      <w:bookmarkStart w:id="111" w:name="_Toc490050012"/>
      <w:bookmarkStart w:id="112" w:name="_Toc512519491"/>
      <w:bookmarkStart w:id="113" w:name="_Toc513295903"/>
      <w:bookmarkStart w:id="114" w:name="m404_01_0570"/>
      <w:proofErr w:type="spellStart"/>
      <w:r>
        <w:rPr>
          <w:rFonts w:hint="eastAsia"/>
        </w:rPr>
        <w:t>公平交易制度的执行情况</w:t>
      </w:r>
      <w:bookmarkEnd w:id="109"/>
      <w:bookmarkEnd w:id="110"/>
      <w:bookmarkEnd w:id="111"/>
      <w:bookmarkEnd w:id="112"/>
      <w:bookmarkEnd w:id="113"/>
      <w:proofErr w:type="spellEnd"/>
    </w:p>
    <w:p w14:paraId="3D62AB9E" w14:textId="77777777" w:rsidR="0084136D" w:rsidRDefault="00D75FC5">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w:t>
      </w:r>
      <w:r>
        <w:rPr>
          <w:rFonts w:ascii="宋体" w:hAnsi="宋体" w:cs="宋体" w:hint="eastAsia"/>
          <w:color w:val="000000"/>
          <w:kern w:val="0"/>
        </w:rPr>
        <w:lastRenderedPageBreak/>
        <w:t xml:space="preserve">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0D5E8F03" w14:textId="77777777" w:rsidR="0084136D" w:rsidRDefault="00D75FC5">
      <w:pPr>
        <w:pStyle w:val="XBRLTitle3"/>
        <w:spacing w:before="156"/>
        <w:ind w:left="0"/>
      </w:pPr>
      <w:bookmarkStart w:id="115" w:name="_Toc17898191"/>
      <w:bookmarkStart w:id="116" w:name="_Toc481075059"/>
      <w:bookmarkStart w:id="117" w:name="_Toc490050013"/>
      <w:bookmarkStart w:id="118" w:name="_Toc512519492"/>
      <w:bookmarkStart w:id="119" w:name="_Toc513295904"/>
      <w:bookmarkStart w:id="120" w:name="m404_01_0578"/>
      <w:bookmarkEnd w:id="114"/>
      <w:proofErr w:type="spellStart"/>
      <w:r>
        <w:rPr>
          <w:rFonts w:hint="eastAsia"/>
        </w:rPr>
        <w:t>异常交易行为的专项说明</w:t>
      </w:r>
      <w:bookmarkEnd w:id="115"/>
      <w:bookmarkEnd w:id="116"/>
      <w:bookmarkEnd w:id="117"/>
      <w:bookmarkEnd w:id="118"/>
      <w:bookmarkEnd w:id="119"/>
      <w:proofErr w:type="spellEnd"/>
    </w:p>
    <w:p w14:paraId="7FA12BEB" w14:textId="77777777" w:rsidR="0084136D" w:rsidRDefault="00D75FC5">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651EE1A9" w14:textId="77777777" w:rsidR="0084136D" w:rsidRDefault="00D75FC5">
      <w:pPr>
        <w:pStyle w:val="XBRLTitle2"/>
        <w:spacing w:before="156" w:line="360" w:lineRule="auto"/>
        <w:ind w:left="454"/>
      </w:pPr>
      <w:bookmarkStart w:id="121" w:name="_Toc17898192"/>
      <w:bookmarkStart w:id="122" w:name="_Toc17897946"/>
      <w:bookmarkStart w:id="123" w:name="_Toc481075061"/>
      <w:bookmarkStart w:id="124" w:name="_Toc490050014"/>
      <w:bookmarkStart w:id="125" w:name="_Toc512519493"/>
      <w:bookmarkStart w:id="126" w:name="_Toc513295855"/>
      <w:bookmarkStart w:id="127" w:name="_Toc513295905"/>
      <w:bookmarkStart w:id="128" w:name="m405_01_2550"/>
      <w:bookmarkEnd w:id="120"/>
      <w:proofErr w:type="spellStart"/>
      <w:r>
        <w:rPr>
          <w:rFonts w:hAnsi="宋体" w:hint="eastAsia"/>
        </w:rPr>
        <w:t>报告期内基金的投资策略和运作分析</w:t>
      </w:r>
      <w:bookmarkEnd w:id="121"/>
      <w:bookmarkEnd w:id="122"/>
      <w:bookmarkEnd w:id="123"/>
      <w:bookmarkEnd w:id="124"/>
      <w:bookmarkEnd w:id="125"/>
      <w:bookmarkEnd w:id="126"/>
      <w:bookmarkEnd w:id="127"/>
      <w:proofErr w:type="spellEnd"/>
      <w:r>
        <w:rPr>
          <w:rFonts w:hAnsi="宋体" w:hint="eastAsia"/>
        </w:rPr>
        <w:t xml:space="preserve"> </w:t>
      </w:r>
    </w:p>
    <w:p w14:paraId="6CC40402" w14:textId="77777777" w:rsidR="0084136D" w:rsidRDefault="00D75FC5">
      <w:pPr>
        <w:spacing w:line="360" w:lineRule="auto"/>
        <w:ind w:firstLineChars="200" w:firstLine="420"/>
        <w:jc w:val="left"/>
      </w:pPr>
      <w:r>
        <w:rPr>
          <w:rFonts w:ascii="宋体" w:hAnsi="宋体" w:cs="宋体" w:hint="eastAsia"/>
          <w:color w:val="000000"/>
          <w:kern w:val="0"/>
        </w:rPr>
        <w:t>2025年一季度A股市场震荡为主，沪深300指数下跌1.2%，创业</w:t>
      </w:r>
      <w:proofErr w:type="gramStart"/>
      <w:r>
        <w:rPr>
          <w:rFonts w:ascii="宋体" w:hAnsi="宋体" w:cs="宋体" w:hint="eastAsia"/>
          <w:color w:val="000000"/>
          <w:kern w:val="0"/>
        </w:rPr>
        <w:t>板指数</w:t>
      </w:r>
      <w:proofErr w:type="gramEnd"/>
      <w:r>
        <w:rPr>
          <w:rFonts w:ascii="宋体" w:hAnsi="宋体" w:cs="宋体" w:hint="eastAsia"/>
          <w:color w:val="000000"/>
          <w:kern w:val="0"/>
        </w:rPr>
        <w:t>下跌1.77%，市场整体较平淡，只有机器人等主题较强。本基金行业配置较均衡，偏重于锂电池、电子、汽车、家电、机械等行业，由于机器人产业处于较早期阶段，本产品配置不多。本季度电子配置带来一定超额收益，产品业绩表现略好于基准。</w:t>
      </w:r>
      <w:r>
        <w:rPr>
          <w:rFonts w:ascii="宋体" w:hAnsi="宋体" w:cs="宋体" w:hint="eastAsia"/>
          <w:color w:val="000000"/>
          <w:kern w:val="0"/>
        </w:rPr>
        <w:br/>
        <w:t xml:space="preserve">　　年初以来中国宏大叙事发生的最大变化是</w:t>
      </w:r>
      <w:proofErr w:type="spellStart"/>
      <w:r>
        <w:rPr>
          <w:rFonts w:ascii="宋体" w:hAnsi="宋体" w:cs="宋体" w:hint="eastAsia"/>
          <w:color w:val="000000"/>
          <w:kern w:val="0"/>
        </w:rPr>
        <w:t>DeepSeek</w:t>
      </w:r>
      <w:proofErr w:type="spellEnd"/>
      <w:r>
        <w:rPr>
          <w:rFonts w:ascii="宋体" w:hAnsi="宋体" w:cs="宋体" w:hint="eastAsia"/>
          <w:color w:val="000000"/>
          <w:kern w:val="0"/>
        </w:rPr>
        <w:t>的诞生，证明中国AI水平不弱于美国，且成本更低；而中国在汽车、新能源、家电等诸多制造业领域，相对而言领先于美国，所以中国股市以沪深300为例，12倍PE左右是相对低估的，我们看好中国股市估值修复的机会。</w:t>
      </w:r>
      <w:r>
        <w:rPr>
          <w:rFonts w:ascii="宋体" w:hAnsi="宋体" w:cs="宋体" w:hint="eastAsia"/>
          <w:color w:val="000000"/>
          <w:kern w:val="0"/>
        </w:rPr>
        <w:br/>
        <w:t xml:space="preserve">　　自下而上研究，我们认为科技、新能源、制造业、有色等行业景气度较好，估值较低。科技行业：</w:t>
      </w:r>
      <w:proofErr w:type="spellStart"/>
      <w:r>
        <w:rPr>
          <w:rFonts w:ascii="宋体" w:hAnsi="宋体" w:cs="宋体" w:hint="eastAsia"/>
          <w:color w:val="000000"/>
          <w:kern w:val="0"/>
        </w:rPr>
        <w:t>DeepSeek</w:t>
      </w:r>
      <w:proofErr w:type="spellEnd"/>
      <w:r>
        <w:rPr>
          <w:rFonts w:ascii="宋体" w:hAnsi="宋体" w:cs="宋体" w:hint="eastAsia"/>
          <w:color w:val="000000"/>
          <w:kern w:val="0"/>
        </w:rPr>
        <w:t>的诞生有望加速国内AI应用，软件方面关注互联网公司、硬件方面关注智能终端、智能驾驶等行业投资机会，同时关注半导体自主可控领域投资机会。新能源行业：国内新能源车渗透率至50%附近，增速有所放缓，但其他行业</w:t>
      </w:r>
      <w:proofErr w:type="gramStart"/>
      <w:r>
        <w:rPr>
          <w:rFonts w:ascii="宋体" w:hAnsi="宋体" w:cs="宋体" w:hint="eastAsia"/>
          <w:color w:val="000000"/>
          <w:kern w:val="0"/>
        </w:rPr>
        <w:t>锂电化仍</w:t>
      </w:r>
      <w:proofErr w:type="gramEnd"/>
      <w:r>
        <w:rPr>
          <w:rFonts w:ascii="宋体" w:hAnsi="宋体" w:cs="宋体" w:hint="eastAsia"/>
          <w:color w:val="000000"/>
          <w:kern w:val="0"/>
        </w:rPr>
        <w:t>有较大空间，仍关注电池和优秀整车等企业。制造业：家电、机械等行业有不少企业仍在全球化扩张，增速和估值较匹配。有色金属：铜和黄金商品由于供给没有增长，但需求有较低增长，导致企业维持高盈利状态，估值相对较低。</w:t>
      </w:r>
    </w:p>
    <w:p w14:paraId="36DAA4FB" w14:textId="77777777" w:rsidR="0084136D" w:rsidRDefault="00D75FC5">
      <w:pPr>
        <w:pStyle w:val="XBRLTitle2"/>
        <w:spacing w:before="156" w:line="360" w:lineRule="auto"/>
        <w:ind w:left="454"/>
      </w:pPr>
      <w:bookmarkStart w:id="129" w:name="_Toc17898193"/>
      <w:bookmarkStart w:id="130" w:name="_Toc17897947"/>
      <w:bookmarkStart w:id="131" w:name="_Toc490050015"/>
      <w:bookmarkStart w:id="132" w:name="_Toc481075062"/>
      <w:bookmarkStart w:id="133" w:name="_Toc512519494"/>
      <w:bookmarkStart w:id="134" w:name="_Toc513295856"/>
      <w:bookmarkStart w:id="135" w:name="_Toc513295906"/>
      <w:bookmarkStart w:id="136" w:name="m405_01_2549"/>
      <w:bookmarkEnd w:id="128"/>
      <w:proofErr w:type="spellStart"/>
      <w:r>
        <w:rPr>
          <w:rFonts w:hAnsi="宋体" w:hint="eastAsia"/>
        </w:rPr>
        <w:t>报告期内基金的业绩表现</w:t>
      </w:r>
      <w:bookmarkEnd w:id="129"/>
      <w:bookmarkEnd w:id="130"/>
      <w:bookmarkEnd w:id="131"/>
      <w:bookmarkEnd w:id="132"/>
      <w:bookmarkEnd w:id="133"/>
      <w:bookmarkEnd w:id="134"/>
      <w:bookmarkEnd w:id="135"/>
      <w:proofErr w:type="spellEnd"/>
      <w:r>
        <w:rPr>
          <w:rFonts w:hAnsi="宋体" w:hint="eastAsia"/>
        </w:rPr>
        <w:t xml:space="preserve"> </w:t>
      </w:r>
      <w:bookmarkEnd w:id="136"/>
    </w:p>
    <w:p w14:paraId="7CF80C85" w14:textId="77777777" w:rsidR="0084136D" w:rsidRDefault="00D75FC5">
      <w:pPr>
        <w:spacing w:line="360" w:lineRule="auto"/>
        <w:ind w:firstLineChars="200" w:firstLine="420"/>
      </w:pPr>
      <w:r>
        <w:rPr>
          <w:rFonts w:ascii="宋体" w:hAnsi="宋体" w:hint="eastAsia"/>
        </w:rPr>
        <w:t>本报告期摩根卓越制造股票A份额净值增长率为：2.95%，同期业绩比较基准收益率为：2.65%；</w:t>
      </w:r>
      <w:r>
        <w:rPr>
          <w:rFonts w:ascii="宋体" w:hAnsi="宋体" w:hint="eastAsia"/>
        </w:rPr>
        <w:br/>
        <w:t xml:space="preserve">　　摩根卓越制造股票C份额净值增长率为：2.80%，同期业绩比较基准收益率为：2.65%。</w:t>
      </w:r>
    </w:p>
    <w:p w14:paraId="53053444" w14:textId="77777777" w:rsidR="0084136D" w:rsidRDefault="00D75FC5">
      <w:pPr>
        <w:pStyle w:val="XBRLTitle2"/>
        <w:spacing w:before="156" w:line="360" w:lineRule="auto"/>
        <w:ind w:left="454"/>
      </w:pPr>
      <w:bookmarkStart w:id="137" w:name="m406"/>
      <w:bookmarkStart w:id="138" w:name="_Toc17898194"/>
      <w:bookmarkStart w:id="139" w:name="_Toc17897948"/>
      <w:bookmarkStart w:id="140" w:name="_Toc490050016"/>
      <w:bookmarkStart w:id="141" w:name="_Toc481075063"/>
      <w:bookmarkStart w:id="142" w:name="_Toc438646465"/>
      <w:bookmarkStart w:id="143" w:name="_Toc512519495"/>
      <w:bookmarkStart w:id="144" w:name="_Toc513295857"/>
      <w:bookmarkStart w:id="145" w:name="_Toc513295907"/>
      <w:bookmarkStart w:id="146" w:name="m407"/>
      <w:bookmarkEnd w:id="137"/>
      <w:proofErr w:type="spellStart"/>
      <w:r>
        <w:rPr>
          <w:rFonts w:hAnsi="宋体" w:hint="eastAsia"/>
        </w:rPr>
        <w:t>报告期内基金持有人数或基金资产净值预警说明</w:t>
      </w:r>
      <w:bookmarkEnd w:id="138"/>
      <w:bookmarkEnd w:id="139"/>
      <w:bookmarkEnd w:id="140"/>
      <w:bookmarkEnd w:id="141"/>
      <w:bookmarkEnd w:id="142"/>
      <w:bookmarkEnd w:id="143"/>
      <w:bookmarkEnd w:id="144"/>
      <w:bookmarkEnd w:id="145"/>
      <w:proofErr w:type="spellEnd"/>
      <w:r>
        <w:rPr>
          <w:rFonts w:hAnsi="宋体" w:hint="eastAsia"/>
        </w:rPr>
        <w:t xml:space="preserve"> </w:t>
      </w:r>
    </w:p>
    <w:p w14:paraId="09B2E88D" w14:textId="77777777" w:rsidR="0084136D" w:rsidRDefault="00D75FC5">
      <w:pPr>
        <w:spacing w:line="360" w:lineRule="auto"/>
        <w:ind w:firstLineChars="200" w:firstLine="420"/>
        <w:jc w:val="left"/>
      </w:pPr>
      <w:r>
        <w:rPr>
          <w:rFonts w:ascii="宋体" w:hAnsi="宋体" w:hint="eastAsia"/>
        </w:rPr>
        <w:t>无。</w:t>
      </w:r>
    </w:p>
    <w:p w14:paraId="2F902684" w14:textId="77777777" w:rsidR="0084136D" w:rsidRDefault="00D75FC5">
      <w:pPr>
        <w:pStyle w:val="XBRLTitle1"/>
        <w:spacing w:before="156" w:line="360" w:lineRule="auto"/>
        <w:ind w:left="425"/>
      </w:pPr>
      <w:bookmarkStart w:id="147" w:name="_Toc17898195"/>
      <w:bookmarkStart w:id="148" w:name="_Toc17897949"/>
      <w:bookmarkStart w:id="149" w:name="_Toc512519496"/>
      <w:bookmarkStart w:id="150" w:name="_Toc481075064"/>
      <w:bookmarkStart w:id="151" w:name="_Toc438646466"/>
      <w:bookmarkStart w:id="152" w:name="_Toc490050017"/>
      <w:bookmarkStart w:id="153" w:name="_Toc513295858"/>
      <w:bookmarkStart w:id="154" w:name="_Toc513295908"/>
      <w:bookmarkEnd w:id="146"/>
      <w:proofErr w:type="spellStart"/>
      <w:r>
        <w:rPr>
          <w:rFonts w:hAnsi="宋体" w:hint="eastAsia"/>
        </w:rPr>
        <w:lastRenderedPageBreak/>
        <w:t>投资组合报告</w:t>
      </w:r>
      <w:bookmarkEnd w:id="147"/>
      <w:bookmarkEnd w:id="148"/>
      <w:bookmarkEnd w:id="149"/>
      <w:bookmarkEnd w:id="150"/>
      <w:bookmarkEnd w:id="151"/>
      <w:bookmarkEnd w:id="152"/>
      <w:bookmarkEnd w:id="153"/>
      <w:bookmarkEnd w:id="154"/>
      <w:proofErr w:type="spellEnd"/>
      <w:r>
        <w:rPr>
          <w:rFonts w:hAnsi="宋体" w:hint="eastAsia"/>
        </w:rPr>
        <w:t xml:space="preserve"> </w:t>
      </w:r>
    </w:p>
    <w:p w14:paraId="48225FC2" w14:textId="77777777" w:rsidR="0084136D" w:rsidRDefault="00D75FC5">
      <w:pPr>
        <w:pStyle w:val="XBRLTitle2"/>
        <w:spacing w:before="156" w:line="360" w:lineRule="auto"/>
        <w:ind w:left="454"/>
      </w:pPr>
      <w:bookmarkStart w:id="155" w:name="_Toc17898196"/>
      <w:bookmarkStart w:id="156" w:name="_Toc17897950"/>
      <w:bookmarkStart w:id="157" w:name="_Toc481075065"/>
      <w:bookmarkStart w:id="158" w:name="_Toc438646467"/>
      <w:bookmarkStart w:id="159" w:name="_Toc490050018"/>
      <w:bookmarkStart w:id="160" w:name="_Toc512519497"/>
      <w:bookmarkStart w:id="161" w:name="_Toc513295859"/>
      <w:bookmarkStart w:id="162" w:name="_Toc513295909"/>
      <w:bookmarkStart w:id="163" w:name="m501"/>
      <w:proofErr w:type="spellStart"/>
      <w:r>
        <w:rPr>
          <w:rFonts w:hAnsi="宋体" w:hint="eastAsia"/>
        </w:rPr>
        <w:t>报告期末基金资产组合情况</w:t>
      </w:r>
      <w:bookmarkEnd w:id="155"/>
      <w:bookmarkEnd w:id="156"/>
      <w:bookmarkEnd w:id="157"/>
      <w:bookmarkEnd w:id="158"/>
      <w:bookmarkEnd w:id="159"/>
      <w:bookmarkEnd w:id="160"/>
      <w:bookmarkEnd w:id="161"/>
      <w:bookmarkEnd w:id="162"/>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84136D" w14:paraId="70D499F5" w14:textId="77777777">
        <w:trPr>
          <w:divId w:val="1411390677"/>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C06C17" w14:textId="77777777" w:rsidR="0084136D" w:rsidRDefault="00D75FC5">
            <w:pPr>
              <w:jc w:val="center"/>
            </w:pPr>
            <w:bookmarkStart w:id="164" w:name="m08QD_01_tab"/>
            <w:bookmarkEnd w:id="164"/>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15FFADA9" w14:textId="77777777" w:rsidR="0084136D" w:rsidRDefault="00D75FC5">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0CB5F72D" w14:textId="77777777" w:rsidR="0084136D" w:rsidRDefault="00D75FC5">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3BD83777" w14:textId="77777777" w:rsidR="0084136D" w:rsidRDefault="00D75FC5">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84136D" w14:paraId="5EC8BF0F" w14:textId="77777777">
        <w:trPr>
          <w:divId w:val="14113906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7234205" w14:textId="77777777" w:rsidR="0084136D" w:rsidRDefault="00D75FC5">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0EA87098" w14:textId="77777777" w:rsidR="0084136D" w:rsidRDefault="00D75FC5">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EF4223A" w14:textId="77777777" w:rsidR="0084136D" w:rsidRDefault="00D75FC5">
            <w:pPr>
              <w:jc w:val="right"/>
            </w:pPr>
            <w:r>
              <w:rPr>
                <w:rFonts w:ascii="宋体" w:hAnsi="宋体" w:hint="eastAsia"/>
                <w:szCs w:val="24"/>
                <w:lang w:eastAsia="zh-Hans"/>
              </w:rPr>
              <w:t>637,619,420.44</w:t>
            </w:r>
          </w:p>
        </w:tc>
        <w:tc>
          <w:tcPr>
            <w:tcW w:w="1333" w:type="pct"/>
            <w:tcBorders>
              <w:top w:val="single" w:sz="4" w:space="0" w:color="auto"/>
              <w:left w:val="nil"/>
              <w:bottom w:val="single" w:sz="4" w:space="0" w:color="auto"/>
              <w:right w:val="single" w:sz="4" w:space="0" w:color="auto"/>
            </w:tcBorders>
            <w:vAlign w:val="center"/>
            <w:hideMark/>
          </w:tcPr>
          <w:p w14:paraId="26D1EEF4" w14:textId="77777777" w:rsidR="0084136D" w:rsidRDefault="00D75FC5">
            <w:pPr>
              <w:jc w:val="right"/>
            </w:pPr>
            <w:r>
              <w:rPr>
                <w:rFonts w:ascii="宋体" w:hAnsi="宋体" w:hint="eastAsia"/>
                <w:szCs w:val="24"/>
                <w:lang w:eastAsia="zh-Hans"/>
              </w:rPr>
              <w:t>79.33</w:t>
            </w:r>
          </w:p>
        </w:tc>
      </w:tr>
      <w:tr w:rsidR="0084136D" w14:paraId="4E9F8A9A" w14:textId="77777777">
        <w:trPr>
          <w:divId w:val="14113906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6569A09" w14:textId="77777777" w:rsidR="0084136D" w:rsidRDefault="00D75FC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3602136" w14:textId="77777777" w:rsidR="0084136D" w:rsidRDefault="00D75FC5">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9E6FB92" w14:textId="77777777" w:rsidR="0084136D" w:rsidRDefault="00D75FC5">
            <w:pPr>
              <w:jc w:val="right"/>
            </w:pPr>
            <w:r>
              <w:rPr>
                <w:rFonts w:ascii="宋体" w:hAnsi="宋体" w:hint="eastAsia"/>
                <w:szCs w:val="24"/>
                <w:lang w:eastAsia="zh-Hans"/>
              </w:rPr>
              <w:t>637,619,420.44</w:t>
            </w:r>
          </w:p>
        </w:tc>
        <w:tc>
          <w:tcPr>
            <w:tcW w:w="1333" w:type="pct"/>
            <w:tcBorders>
              <w:top w:val="single" w:sz="4" w:space="0" w:color="auto"/>
              <w:left w:val="nil"/>
              <w:bottom w:val="single" w:sz="4" w:space="0" w:color="auto"/>
              <w:right w:val="single" w:sz="4" w:space="0" w:color="auto"/>
            </w:tcBorders>
            <w:vAlign w:val="center"/>
            <w:hideMark/>
          </w:tcPr>
          <w:p w14:paraId="1D4DD98C" w14:textId="77777777" w:rsidR="0084136D" w:rsidRDefault="00D75FC5">
            <w:pPr>
              <w:jc w:val="right"/>
            </w:pPr>
            <w:r>
              <w:rPr>
                <w:rFonts w:ascii="宋体" w:hAnsi="宋体" w:hint="eastAsia"/>
                <w:szCs w:val="24"/>
                <w:lang w:eastAsia="zh-Hans"/>
              </w:rPr>
              <w:t>79.33</w:t>
            </w:r>
          </w:p>
        </w:tc>
      </w:tr>
      <w:tr w:rsidR="0084136D" w14:paraId="54AF0D8C" w14:textId="77777777">
        <w:trPr>
          <w:divId w:val="14113906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9951F5E" w14:textId="77777777" w:rsidR="0084136D" w:rsidRDefault="00D75FC5">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48E148CB" w14:textId="77777777" w:rsidR="0084136D" w:rsidRDefault="00D75FC5">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5B25FF4" w14:textId="77777777" w:rsidR="0084136D" w:rsidRDefault="00D75FC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717BCB4" w14:textId="77777777" w:rsidR="0084136D" w:rsidRDefault="00D75FC5">
            <w:pPr>
              <w:jc w:val="right"/>
            </w:pPr>
            <w:r>
              <w:rPr>
                <w:rFonts w:ascii="宋体" w:hAnsi="宋体" w:hint="eastAsia"/>
                <w:szCs w:val="24"/>
                <w:lang w:eastAsia="zh-Hans"/>
              </w:rPr>
              <w:t>-</w:t>
            </w:r>
          </w:p>
        </w:tc>
      </w:tr>
      <w:tr w:rsidR="0084136D" w14:paraId="553F84B4" w14:textId="77777777">
        <w:trPr>
          <w:divId w:val="14113906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AA78AA0" w14:textId="77777777" w:rsidR="0084136D" w:rsidRDefault="00D75FC5">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687E0300" w14:textId="77777777" w:rsidR="0084136D" w:rsidRDefault="00D75FC5">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545FFE6" w14:textId="77777777" w:rsidR="0084136D" w:rsidRDefault="00D75FC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976FFC9" w14:textId="77777777" w:rsidR="0084136D" w:rsidRDefault="00D75FC5">
            <w:pPr>
              <w:jc w:val="right"/>
            </w:pPr>
            <w:r>
              <w:rPr>
                <w:rFonts w:ascii="宋体" w:hAnsi="宋体" w:hint="eastAsia"/>
                <w:szCs w:val="24"/>
                <w:lang w:eastAsia="zh-Hans"/>
              </w:rPr>
              <w:t>-</w:t>
            </w:r>
          </w:p>
        </w:tc>
      </w:tr>
      <w:tr w:rsidR="0084136D" w14:paraId="698749C5" w14:textId="77777777">
        <w:trPr>
          <w:divId w:val="14113906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0D2E08F" w14:textId="77777777" w:rsidR="0084136D" w:rsidRDefault="00D75FC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4FD8865" w14:textId="77777777" w:rsidR="0084136D" w:rsidRDefault="00D75FC5">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D66583D" w14:textId="77777777" w:rsidR="0084136D" w:rsidRDefault="00D75FC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A5427CA" w14:textId="77777777" w:rsidR="0084136D" w:rsidRDefault="00D75FC5">
            <w:pPr>
              <w:jc w:val="right"/>
            </w:pPr>
            <w:r>
              <w:rPr>
                <w:rFonts w:ascii="宋体" w:hAnsi="宋体" w:hint="eastAsia"/>
                <w:szCs w:val="24"/>
                <w:lang w:eastAsia="zh-Hans"/>
              </w:rPr>
              <w:t>-</w:t>
            </w:r>
          </w:p>
        </w:tc>
      </w:tr>
      <w:tr w:rsidR="0084136D" w14:paraId="237BB614" w14:textId="77777777">
        <w:trPr>
          <w:divId w:val="14113906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625FF29" w14:textId="77777777" w:rsidR="0084136D" w:rsidRDefault="00D75FC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ABA6D48" w14:textId="77777777" w:rsidR="0084136D" w:rsidRDefault="00D75FC5">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CFF557F" w14:textId="77777777" w:rsidR="0084136D" w:rsidRDefault="00D75FC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A7FCA2B" w14:textId="77777777" w:rsidR="0084136D" w:rsidRDefault="00D75FC5">
            <w:pPr>
              <w:jc w:val="right"/>
            </w:pPr>
            <w:r>
              <w:rPr>
                <w:rFonts w:ascii="宋体" w:hAnsi="宋体" w:hint="eastAsia"/>
                <w:szCs w:val="24"/>
                <w:lang w:eastAsia="zh-Hans"/>
              </w:rPr>
              <w:t>-</w:t>
            </w:r>
          </w:p>
        </w:tc>
      </w:tr>
      <w:tr w:rsidR="0084136D" w14:paraId="6C62417C" w14:textId="77777777">
        <w:trPr>
          <w:divId w:val="14113906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C04EAAA" w14:textId="77777777" w:rsidR="0084136D" w:rsidRDefault="00D75FC5">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43AB6DF3" w14:textId="77777777" w:rsidR="0084136D" w:rsidRDefault="00D75FC5">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2A5D63A" w14:textId="77777777" w:rsidR="0084136D" w:rsidRDefault="00D75FC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F182578" w14:textId="77777777" w:rsidR="0084136D" w:rsidRDefault="00D75FC5">
            <w:pPr>
              <w:jc w:val="right"/>
            </w:pPr>
            <w:r>
              <w:rPr>
                <w:rFonts w:ascii="宋体" w:hAnsi="宋体" w:hint="eastAsia"/>
                <w:szCs w:val="24"/>
                <w:lang w:eastAsia="zh-Hans"/>
              </w:rPr>
              <w:t>-</w:t>
            </w:r>
          </w:p>
        </w:tc>
      </w:tr>
      <w:tr w:rsidR="0084136D" w14:paraId="44256DF1" w14:textId="77777777">
        <w:trPr>
          <w:divId w:val="14113906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0772A89" w14:textId="77777777" w:rsidR="0084136D" w:rsidRDefault="00D75FC5">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46A7803E" w14:textId="77777777" w:rsidR="0084136D" w:rsidRDefault="00D75FC5">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2EFA663" w14:textId="77777777" w:rsidR="0084136D" w:rsidRDefault="00D75FC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ECEF1F7" w14:textId="77777777" w:rsidR="0084136D" w:rsidRDefault="00D75FC5">
            <w:pPr>
              <w:jc w:val="right"/>
            </w:pPr>
            <w:r>
              <w:rPr>
                <w:rFonts w:ascii="宋体" w:hAnsi="宋体" w:hint="eastAsia"/>
                <w:szCs w:val="24"/>
                <w:lang w:eastAsia="zh-Hans"/>
              </w:rPr>
              <w:t>-</w:t>
            </w:r>
          </w:p>
        </w:tc>
      </w:tr>
      <w:tr w:rsidR="0084136D" w14:paraId="06056CBE" w14:textId="77777777">
        <w:trPr>
          <w:divId w:val="14113906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AF78EE4" w14:textId="77777777" w:rsidR="0084136D" w:rsidRDefault="00D75FC5">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3631A096" w14:textId="77777777" w:rsidR="0084136D" w:rsidRDefault="00D75FC5">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8EA79BA" w14:textId="77777777" w:rsidR="0084136D" w:rsidRDefault="00D75FC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64CA93D" w14:textId="77777777" w:rsidR="0084136D" w:rsidRDefault="00D75FC5">
            <w:pPr>
              <w:jc w:val="right"/>
            </w:pPr>
            <w:r>
              <w:rPr>
                <w:rFonts w:ascii="宋体" w:hAnsi="宋体" w:hint="eastAsia"/>
                <w:szCs w:val="24"/>
                <w:lang w:eastAsia="zh-Hans"/>
              </w:rPr>
              <w:t>-</w:t>
            </w:r>
          </w:p>
        </w:tc>
      </w:tr>
      <w:tr w:rsidR="0084136D" w14:paraId="72FA95EA" w14:textId="77777777">
        <w:trPr>
          <w:divId w:val="14113906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92977DD" w14:textId="77777777" w:rsidR="0084136D" w:rsidRDefault="00D75FC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6E80DA8" w14:textId="77777777" w:rsidR="0084136D" w:rsidRDefault="00D75FC5">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F60E4F5" w14:textId="77777777" w:rsidR="0084136D" w:rsidRDefault="00D75FC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33C7FAA" w14:textId="77777777" w:rsidR="0084136D" w:rsidRDefault="00D75FC5">
            <w:pPr>
              <w:jc w:val="right"/>
            </w:pPr>
            <w:r>
              <w:rPr>
                <w:rFonts w:ascii="宋体" w:hAnsi="宋体" w:hint="eastAsia"/>
                <w:szCs w:val="24"/>
                <w:lang w:eastAsia="zh-Hans"/>
              </w:rPr>
              <w:t>-</w:t>
            </w:r>
          </w:p>
        </w:tc>
      </w:tr>
      <w:tr w:rsidR="0084136D" w14:paraId="7438832F" w14:textId="77777777">
        <w:trPr>
          <w:divId w:val="14113906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2562746" w14:textId="77777777" w:rsidR="0084136D" w:rsidRDefault="00D75FC5">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0E2D6640" w14:textId="77777777" w:rsidR="0084136D" w:rsidRDefault="00D75FC5">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EB8531A" w14:textId="77777777" w:rsidR="0084136D" w:rsidRDefault="00D75FC5">
            <w:pPr>
              <w:jc w:val="right"/>
            </w:pPr>
            <w:r>
              <w:rPr>
                <w:rFonts w:ascii="宋体" w:hAnsi="宋体" w:hint="eastAsia"/>
                <w:szCs w:val="24"/>
                <w:lang w:eastAsia="zh-Hans"/>
              </w:rPr>
              <w:t>160,600,572.14</w:t>
            </w:r>
          </w:p>
        </w:tc>
        <w:tc>
          <w:tcPr>
            <w:tcW w:w="1333" w:type="pct"/>
            <w:tcBorders>
              <w:top w:val="single" w:sz="4" w:space="0" w:color="auto"/>
              <w:left w:val="nil"/>
              <w:bottom w:val="single" w:sz="4" w:space="0" w:color="auto"/>
              <w:right w:val="single" w:sz="4" w:space="0" w:color="auto"/>
            </w:tcBorders>
            <w:vAlign w:val="center"/>
            <w:hideMark/>
          </w:tcPr>
          <w:p w14:paraId="005912F2" w14:textId="77777777" w:rsidR="0084136D" w:rsidRDefault="00D75FC5">
            <w:pPr>
              <w:jc w:val="right"/>
            </w:pPr>
            <w:r>
              <w:rPr>
                <w:rFonts w:ascii="宋体" w:hAnsi="宋体" w:hint="eastAsia"/>
                <w:szCs w:val="24"/>
                <w:lang w:eastAsia="zh-Hans"/>
              </w:rPr>
              <w:t>19.98</w:t>
            </w:r>
          </w:p>
        </w:tc>
      </w:tr>
      <w:tr w:rsidR="0084136D" w14:paraId="0D7B9B46" w14:textId="77777777">
        <w:trPr>
          <w:divId w:val="14113906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70DA7E6" w14:textId="77777777" w:rsidR="0084136D" w:rsidRDefault="00D75FC5">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21EEF427" w14:textId="77777777" w:rsidR="0084136D" w:rsidRDefault="00D75FC5">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7194E96" w14:textId="77777777" w:rsidR="0084136D" w:rsidRDefault="00D75FC5">
            <w:pPr>
              <w:jc w:val="right"/>
            </w:pPr>
            <w:r>
              <w:rPr>
                <w:rFonts w:ascii="宋体" w:hAnsi="宋体" w:hint="eastAsia"/>
                <w:szCs w:val="24"/>
                <w:lang w:eastAsia="zh-Hans"/>
              </w:rPr>
              <w:t>5,582,308.50</w:t>
            </w:r>
          </w:p>
        </w:tc>
        <w:tc>
          <w:tcPr>
            <w:tcW w:w="1333" w:type="pct"/>
            <w:tcBorders>
              <w:top w:val="single" w:sz="4" w:space="0" w:color="auto"/>
              <w:left w:val="nil"/>
              <w:bottom w:val="single" w:sz="4" w:space="0" w:color="auto"/>
              <w:right w:val="single" w:sz="4" w:space="0" w:color="auto"/>
            </w:tcBorders>
            <w:vAlign w:val="center"/>
            <w:hideMark/>
          </w:tcPr>
          <w:p w14:paraId="50E8C933" w14:textId="77777777" w:rsidR="0084136D" w:rsidRDefault="00D75FC5">
            <w:pPr>
              <w:jc w:val="right"/>
            </w:pPr>
            <w:r>
              <w:rPr>
                <w:rFonts w:ascii="宋体" w:hAnsi="宋体" w:hint="eastAsia"/>
                <w:szCs w:val="24"/>
                <w:lang w:eastAsia="zh-Hans"/>
              </w:rPr>
              <w:t>0.69</w:t>
            </w:r>
          </w:p>
        </w:tc>
      </w:tr>
      <w:tr w:rsidR="0084136D" w14:paraId="6C7EFA2E" w14:textId="77777777">
        <w:trPr>
          <w:divId w:val="14113906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A007590" w14:textId="77777777" w:rsidR="0084136D" w:rsidRDefault="00D75FC5">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5EAB0ACC" w14:textId="77777777" w:rsidR="0084136D" w:rsidRDefault="00D75FC5">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2CA2D1E" w14:textId="77777777" w:rsidR="0084136D" w:rsidRDefault="00D75FC5">
            <w:pPr>
              <w:jc w:val="right"/>
            </w:pPr>
            <w:r>
              <w:rPr>
                <w:rFonts w:ascii="宋体" w:hAnsi="宋体" w:hint="eastAsia"/>
                <w:szCs w:val="24"/>
                <w:lang w:eastAsia="zh-Hans"/>
              </w:rPr>
              <w:t>803,802,301.08</w:t>
            </w:r>
          </w:p>
        </w:tc>
        <w:tc>
          <w:tcPr>
            <w:tcW w:w="1333" w:type="pct"/>
            <w:tcBorders>
              <w:top w:val="single" w:sz="4" w:space="0" w:color="auto"/>
              <w:left w:val="nil"/>
              <w:bottom w:val="single" w:sz="4" w:space="0" w:color="auto"/>
              <w:right w:val="single" w:sz="4" w:space="0" w:color="auto"/>
            </w:tcBorders>
            <w:vAlign w:val="center"/>
            <w:hideMark/>
          </w:tcPr>
          <w:p w14:paraId="0131BF27" w14:textId="77777777" w:rsidR="0084136D" w:rsidRDefault="00D75FC5">
            <w:pPr>
              <w:jc w:val="right"/>
            </w:pPr>
            <w:r>
              <w:rPr>
                <w:rFonts w:ascii="宋体" w:hAnsi="宋体" w:hint="eastAsia"/>
                <w:szCs w:val="24"/>
                <w:lang w:eastAsia="zh-Hans"/>
              </w:rPr>
              <w:t>100.00</w:t>
            </w:r>
          </w:p>
        </w:tc>
      </w:tr>
    </w:tbl>
    <w:p w14:paraId="5E50ADB2" w14:textId="77777777" w:rsidR="0084136D" w:rsidRDefault="00D75FC5">
      <w:pPr>
        <w:pStyle w:val="XBRLTitle2"/>
        <w:spacing w:before="156" w:line="360" w:lineRule="auto"/>
        <w:ind w:left="454"/>
      </w:pPr>
      <w:bookmarkStart w:id="165" w:name="_Toc17898197"/>
      <w:bookmarkStart w:id="166" w:name="_Toc17897951"/>
      <w:bookmarkStart w:id="167" w:name="_Toc512519498"/>
      <w:bookmarkStart w:id="168" w:name="_Toc481075066"/>
      <w:bookmarkStart w:id="169" w:name="_Toc438646468"/>
      <w:bookmarkStart w:id="170" w:name="_Toc490050019"/>
      <w:bookmarkStart w:id="171" w:name="_Toc513295860"/>
      <w:bookmarkStart w:id="172" w:name="_Toc513295910"/>
      <w:bookmarkEnd w:id="163"/>
      <w:proofErr w:type="spellStart"/>
      <w:r>
        <w:rPr>
          <w:rFonts w:hAnsi="宋体" w:hint="eastAsia"/>
        </w:rPr>
        <w:t>报告期末按行业分类的股票投资组合</w:t>
      </w:r>
      <w:bookmarkEnd w:id="165"/>
      <w:bookmarkEnd w:id="166"/>
      <w:bookmarkEnd w:id="167"/>
      <w:bookmarkEnd w:id="168"/>
      <w:bookmarkEnd w:id="169"/>
      <w:bookmarkEnd w:id="170"/>
      <w:bookmarkEnd w:id="171"/>
      <w:bookmarkEnd w:id="172"/>
      <w:proofErr w:type="spellEnd"/>
      <w:r>
        <w:rPr>
          <w:rFonts w:hAnsi="宋体" w:hint="eastAsia"/>
          <w:lang w:eastAsia="zh-CN"/>
        </w:rPr>
        <w:t xml:space="preserve"> </w:t>
      </w:r>
    </w:p>
    <w:p w14:paraId="58247C20" w14:textId="77777777" w:rsidR="0084136D" w:rsidRDefault="00D75FC5">
      <w:pPr>
        <w:pStyle w:val="XBRLTitle3"/>
        <w:spacing w:before="156"/>
        <w:ind w:left="0"/>
      </w:pPr>
      <w:bookmarkStart w:id="173" w:name="_Toc17898198"/>
      <w:bookmarkStart w:id="174" w:name="_Toc481075067"/>
      <w:bookmarkStart w:id="175" w:name="_Toc490050020"/>
      <w:bookmarkStart w:id="176" w:name="_Toc512519499"/>
      <w:bookmarkStart w:id="177" w:name="_Toc513295911"/>
      <w:proofErr w:type="spellStart"/>
      <w:r>
        <w:rPr>
          <w:rFonts w:hint="eastAsia"/>
        </w:rPr>
        <w:t>报告期末按行业分类的境内股票投资组合</w:t>
      </w:r>
      <w:bookmarkEnd w:id="173"/>
      <w:bookmarkEnd w:id="174"/>
      <w:bookmarkEnd w:id="175"/>
      <w:bookmarkEnd w:id="176"/>
      <w:bookmarkEnd w:id="177"/>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84136D" w14:paraId="6070F1B0" w14:textId="77777777">
        <w:trPr>
          <w:divId w:val="1074550121"/>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ABAB823" w14:textId="77777777" w:rsidR="0084136D" w:rsidRDefault="00D75FC5">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3836C865" w14:textId="77777777" w:rsidR="0084136D" w:rsidRDefault="00D75FC5">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28B28E94" w14:textId="77777777" w:rsidR="0084136D" w:rsidRDefault="00D75FC5">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65148CF8" w14:textId="77777777" w:rsidR="0084136D" w:rsidRDefault="00D75FC5">
            <w:pPr>
              <w:jc w:val="center"/>
            </w:pPr>
            <w:r>
              <w:rPr>
                <w:rFonts w:ascii="宋体" w:hAnsi="宋体" w:hint="eastAsia"/>
                <w:color w:val="000000"/>
              </w:rPr>
              <w:t xml:space="preserve">占基金资产净值比例（%） </w:t>
            </w:r>
          </w:p>
        </w:tc>
      </w:tr>
      <w:tr w:rsidR="0084136D" w14:paraId="746CBA17" w14:textId="77777777">
        <w:trPr>
          <w:divId w:val="107455012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7F4E6D8" w14:textId="77777777" w:rsidR="0084136D" w:rsidRDefault="00D75FC5">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948DA9D" w14:textId="77777777" w:rsidR="0084136D" w:rsidRDefault="00D75FC5">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AF79353" w14:textId="77777777" w:rsidR="0084136D" w:rsidRDefault="00D75FC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6DBAC45" w14:textId="77777777" w:rsidR="0084136D" w:rsidRDefault="00D75FC5">
            <w:pPr>
              <w:jc w:val="right"/>
            </w:pPr>
            <w:r>
              <w:rPr>
                <w:rFonts w:ascii="宋体" w:hAnsi="宋体" w:hint="eastAsia"/>
                <w:szCs w:val="24"/>
                <w:lang w:eastAsia="zh-Hans"/>
              </w:rPr>
              <w:t>-</w:t>
            </w:r>
          </w:p>
        </w:tc>
      </w:tr>
      <w:tr w:rsidR="0084136D" w14:paraId="2F8907BA" w14:textId="77777777">
        <w:trPr>
          <w:divId w:val="107455012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A2BFB32" w14:textId="77777777" w:rsidR="0084136D" w:rsidRDefault="00D75FC5">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45063F0" w14:textId="77777777" w:rsidR="0084136D" w:rsidRDefault="00D75FC5">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B16BF90" w14:textId="77777777" w:rsidR="0084136D" w:rsidRDefault="00D75FC5">
            <w:pPr>
              <w:jc w:val="right"/>
            </w:pPr>
            <w:r>
              <w:rPr>
                <w:rFonts w:ascii="宋体" w:hAnsi="宋体" w:hint="eastAsia"/>
                <w:szCs w:val="24"/>
                <w:lang w:eastAsia="zh-Hans"/>
              </w:rPr>
              <w:t>82,027,998.28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2BFB4D5" w14:textId="77777777" w:rsidR="0084136D" w:rsidRDefault="00D75FC5">
            <w:pPr>
              <w:jc w:val="right"/>
            </w:pPr>
            <w:r>
              <w:rPr>
                <w:rFonts w:ascii="宋体" w:hAnsi="宋体" w:hint="eastAsia"/>
                <w:szCs w:val="24"/>
                <w:lang w:eastAsia="zh-Hans"/>
              </w:rPr>
              <w:t>10.31</w:t>
            </w:r>
          </w:p>
        </w:tc>
      </w:tr>
      <w:tr w:rsidR="0084136D" w14:paraId="6B1D6AAB" w14:textId="77777777">
        <w:trPr>
          <w:divId w:val="107455012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6FA34D3" w14:textId="77777777" w:rsidR="0084136D" w:rsidRDefault="00D75FC5">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7C95CB8" w14:textId="77777777" w:rsidR="0084136D" w:rsidRDefault="00D75FC5">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2F6BF0F" w14:textId="77777777" w:rsidR="0084136D" w:rsidRDefault="00D75FC5">
            <w:pPr>
              <w:jc w:val="right"/>
            </w:pPr>
            <w:r>
              <w:rPr>
                <w:rFonts w:ascii="宋体" w:hAnsi="宋体" w:hint="eastAsia"/>
                <w:szCs w:val="24"/>
                <w:lang w:eastAsia="zh-Hans"/>
              </w:rPr>
              <w:t>515,849,600.54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F0C6F7B" w14:textId="77777777" w:rsidR="0084136D" w:rsidRDefault="00D75FC5">
            <w:pPr>
              <w:jc w:val="right"/>
            </w:pPr>
            <w:r>
              <w:rPr>
                <w:rFonts w:ascii="宋体" w:hAnsi="宋体" w:hint="eastAsia"/>
                <w:szCs w:val="24"/>
                <w:lang w:eastAsia="zh-Hans"/>
              </w:rPr>
              <w:t>64.85</w:t>
            </w:r>
          </w:p>
        </w:tc>
      </w:tr>
      <w:tr w:rsidR="0084136D" w14:paraId="23359178" w14:textId="77777777">
        <w:trPr>
          <w:divId w:val="107455012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29209AC" w14:textId="77777777" w:rsidR="0084136D" w:rsidRDefault="00D75FC5">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789E686" w14:textId="77777777" w:rsidR="0084136D" w:rsidRDefault="00D75FC5">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05D70C2" w14:textId="77777777" w:rsidR="0084136D" w:rsidRDefault="00D75FC5">
            <w:pPr>
              <w:jc w:val="right"/>
            </w:pPr>
            <w:r>
              <w:rPr>
                <w:rFonts w:ascii="宋体" w:hAnsi="宋体" w:hint="eastAsia"/>
                <w:szCs w:val="24"/>
                <w:lang w:eastAsia="zh-Hans"/>
              </w:rPr>
              <w:t>19,069,317.00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BBB804B" w14:textId="77777777" w:rsidR="0084136D" w:rsidRDefault="00D75FC5">
            <w:pPr>
              <w:jc w:val="right"/>
            </w:pPr>
            <w:r>
              <w:rPr>
                <w:rFonts w:ascii="宋体" w:hAnsi="宋体" w:hint="eastAsia"/>
                <w:szCs w:val="24"/>
                <w:lang w:eastAsia="zh-Hans"/>
              </w:rPr>
              <w:t>2.40</w:t>
            </w:r>
          </w:p>
        </w:tc>
      </w:tr>
      <w:tr w:rsidR="0084136D" w14:paraId="61EB6263" w14:textId="77777777">
        <w:trPr>
          <w:divId w:val="107455012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91A625D" w14:textId="77777777" w:rsidR="0084136D" w:rsidRDefault="00D75FC5">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43C6558" w14:textId="77777777" w:rsidR="0084136D" w:rsidRDefault="00D75FC5">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C08DFD2" w14:textId="77777777" w:rsidR="0084136D" w:rsidRDefault="00D75FC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B7F68FB" w14:textId="77777777" w:rsidR="0084136D" w:rsidRDefault="00D75FC5">
            <w:pPr>
              <w:jc w:val="right"/>
            </w:pPr>
            <w:r>
              <w:rPr>
                <w:rFonts w:ascii="宋体" w:hAnsi="宋体" w:hint="eastAsia"/>
                <w:szCs w:val="24"/>
                <w:lang w:eastAsia="zh-Hans"/>
              </w:rPr>
              <w:t>-</w:t>
            </w:r>
          </w:p>
        </w:tc>
      </w:tr>
      <w:tr w:rsidR="0084136D" w14:paraId="25ADE8C5" w14:textId="77777777">
        <w:trPr>
          <w:divId w:val="107455012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E2A5DE3" w14:textId="77777777" w:rsidR="0084136D" w:rsidRDefault="00D75FC5">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A6092D9" w14:textId="77777777" w:rsidR="0084136D" w:rsidRDefault="00D75FC5">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5EE7050" w14:textId="77777777" w:rsidR="0084136D" w:rsidRDefault="00D75FC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75792F7" w14:textId="77777777" w:rsidR="0084136D" w:rsidRDefault="00D75FC5">
            <w:pPr>
              <w:jc w:val="right"/>
            </w:pPr>
            <w:r>
              <w:rPr>
                <w:rFonts w:ascii="宋体" w:hAnsi="宋体" w:hint="eastAsia"/>
                <w:szCs w:val="24"/>
                <w:lang w:eastAsia="zh-Hans"/>
              </w:rPr>
              <w:t>-</w:t>
            </w:r>
          </w:p>
        </w:tc>
      </w:tr>
      <w:tr w:rsidR="0084136D" w14:paraId="730ABDAB" w14:textId="77777777">
        <w:trPr>
          <w:divId w:val="107455012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BC79BA5" w14:textId="77777777" w:rsidR="0084136D" w:rsidRDefault="00D75FC5">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3AAC6C2" w14:textId="77777777" w:rsidR="0084136D" w:rsidRDefault="00D75FC5">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997D4B2" w14:textId="77777777" w:rsidR="0084136D" w:rsidRDefault="00D75FC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0C790CC" w14:textId="77777777" w:rsidR="0084136D" w:rsidRDefault="00D75FC5">
            <w:pPr>
              <w:jc w:val="right"/>
            </w:pPr>
            <w:r>
              <w:rPr>
                <w:rFonts w:ascii="宋体" w:hAnsi="宋体" w:hint="eastAsia"/>
                <w:szCs w:val="24"/>
                <w:lang w:eastAsia="zh-Hans"/>
              </w:rPr>
              <w:t>-</w:t>
            </w:r>
          </w:p>
        </w:tc>
      </w:tr>
      <w:tr w:rsidR="0084136D" w14:paraId="254205C9" w14:textId="77777777">
        <w:trPr>
          <w:divId w:val="107455012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E1B47F9" w14:textId="77777777" w:rsidR="0084136D" w:rsidRDefault="00D75FC5">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7A50939" w14:textId="77777777" w:rsidR="0084136D" w:rsidRDefault="00D75FC5">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15FD3F5" w14:textId="77777777" w:rsidR="0084136D" w:rsidRDefault="00D75FC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4532869" w14:textId="77777777" w:rsidR="0084136D" w:rsidRDefault="00D75FC5">
            <w:pPr>
              <w:jc w:val="right"/>
            </w:pPr>
            <w:r>
              <w:rPr>
                <w:rFonts w:ascii="宋体" w:hAnsi="宋体" w:hint="eastAsia"/>
                <w:szCs w:val="24"/>
                <w:lang w:eastAsia="zh-Hans"/>
              </w:rPr>
              <w:t>-</w:t>
            </w:r>
          </w:p>
        </w:tc>
      </w:tr>
      <w:tr w:rsidR="0084136D" w14:paraId="4A65304D" w14:textId="77777777">
        <w:trPr>
          <w:divId w:val="107455012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0E4A7FD" w14:textId="77777777" w:rsidR="0084136D" w:rsidRDefault="00D75FC5">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F0D890D" w14:textId="77777777" w:rsidR="0084136D" w:rsidRDefault="00D75FC5">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54F802E" w14:textId="77777777" w:rsidR="0084136D" w:rsidRDefault="00D75FC5">
            <w:pPr>
              <w:jc w:val="right"/>
            </w:pPr>
            <w:r>
              <w:rPr>
                <w:rFonts w:ascii="宋体" w:hAnsi="宋体" w:hint="eastAsia"/>
                <w:szCs w:val="24"/>
                <w:lang w:eastAsia="zh-Hans"/>
              </w:rPr>
              <w:t>20,672,504.62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5F530FD" w14:textId="77777777" w:rsidR="0084136D" w:rsidRDefault="00D75FC5">
            <w:pPr>
              <w:jc w:val="right"/>
            </w:pPr>
            <w:r>
              <w:rPr>
                <w:rFonts w:ascii="宋体" w:hAnsi="宋体" w:hint="eastAsia"/>
                <w:szCs w:val="24"/>
                <w:lang w:eastAsia="zh-Hans"/>
              </w:rPr>
              <w:t>2.60</w:t>
            </w:r>
          </w:p>
        </w:tc>
      </w:tr>
      <w:tr w:rsidR="0084136D" w14:paraId="792DEF0F" w14:textId="77777777">
        <w:trPr>
          <w:divId w:val="107455012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6FAE45F" w14:textId="77777777" w:rsidR="0084136D" w:rsidRDefault="00D75FC5">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217E7A8" w14:textId="77777777" w:rsidR="0084136D" w:rsidRDefault="00D75FC5">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A1ED505" w14:textId="77777777" w:rsidR="0084136D" w:rsidRDefault="00D75FC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BDF1B7A" w14:textId="77777777" w:rsidR="0084136D" w:rsidRDefault="00D75FC5">
            <w:pPr>
              <w:jc w:val="right"/>
            </w:pPr>
            <w:r>
              <w:rPr>
                <w:rFonts w:ascii="宋体" w:hAnsi="宋体" w:hint="eastAsia"/>
                <w:szCs w:val="24"/>
                <w:lang w:eastAsia="zh-Hans"/>
              </w:rPr>
              <w:t>-</w:t>
            </w:r>
          </w:p>
        </w:tc>
      </w:tr>
      <w:tr w:rsidR="0084136D" w14:paraId="268C0D07" w14:textId="77777777">
        <w:trPr>
          <w:divId w:val="107455012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239072F" w14:textId="77777777" w:rsidR="0084136D" w:rsidRDefault="00D75FC5">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0D59648" w14:textId="77777777" w:rsidR="0084136D" w:rsidRDefault="00D75FC5">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CF2F38A" w14:textId="77777777" w:rsidR="0084136D" w:rsidRDefault="00D75FC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F75D57E" w14:textId="77777777" w:rsidR="0084136D" w:rsidRDefault="00D75FC5">
            <w:pPr>
              <w:jc w:val="right"/>
            </w:pPr>
            <w:r>
              <w:rPr>
                <w:rFonts w:ascii="宋体" w:hAnsi="宋体" w:hint="eastAsia"/>
                <w:szCs w:val="24"/>
                <w:lang w:eastAsia="zh-Hans"/>
              </w:rPr>
              <w:t>-</w:t>
            </w:r>
          </w:p>
        </w:tc>
      </w:tr>
      <w:tr w:rsidR="0084136D" w14:paraId="6EB561CF" w14:textId="77777777">
        <w:trPr>
          <w:divId w:val="107455012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5DC9F9B" w14:textId="77777777" w:rsidR="0084136D" w:rsidRDefault="00D75FC5">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BE3E3E2" w14:textId="77777777" w:rsidR="0084136D" w:rsidRDefault="00D75FC5">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0AA487E" w14:textId="77777777" w:rsidR="0084136D" w:rsidRDefault="00D75FC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FABD920" w14:textId="77777777" w:rsidR="0084136D" w:rsidRDefault="00D75FC5">
            <w:pPr>
              <w:jc w:val="right"/>
            </w:pPr>
            <w:r>
              <w:rPr>
                <w:rFonts w:ascii="宋体" w:hAnsi="宋体" w:hint="eastAsia"/>
                <w:szCs w:val="24"/>
                <w:lang w:eastAsia="zh-Hans"/>
              </w:rPr>
              <w:t>-</w:t>
            </w:r>
          </w:p>
        </w:tc>
      </w:tr>
      <w:tr w:rsidR="0084136D" w14:paraId="0D100D29" w14:textId="77777777">
        <w:trPr>
          <w:divId w:val="107455012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F764373" w14:textId="77777777" w:rsidR="0084136D" w:rsidRDefault="00D75FC5">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706795B" w14:textId="77777777" w:rsidR="0084136D" w:rsidRDefault="00D75FC5">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E6A6517" w14:textId="77777777" w:rsidR="0084136D" w:rsidRDefault="00D75FC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2B4CC58" w14:textId="77777777" w:rsidR="0084136D" w:rsidRDefault="00D75FC5">
            <w:pPr>
              <w:jc w:val="right"/>
            </w:pPr>
            <w:r>
              <w:rPr>
                <w:rFonts w:ascii="宋体" w:hAnsi="宋体" w:hint="eastAsia"/>
                <w:szCs w:val="24"/>
                <w:lang w:eastAsia="zh-Hans"/>
              </w:rPr>
              <w:t>-</w:t>
            </w:r>
          </w:p>
        </w:tc>
      </w:tr>
      <w:tr w:rsidR="0084136D" w14:paraId="0758FD6D" w14:textId="77777777">
        <w:trPr>
          <w:divId w:val="107455012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BD5926B" w14:textId="77777777" w:rsidR="0084136D" w:rsidRDefault="00D75FC5">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B5EF960" w14:textId="77777777" w:rsidR="0084136D" w:rsidRDefault="00D75FC5">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5919DEF" w14:textId="77777777" w:rsidR="0084136D" w:rsidRDefault="00D75FC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E64AD4B" w14:textId="77777777" w:rsidR="0084136D" w:rsidRDefault="00D75FC5">
            <w:pPr>
              <w:jc w:val="right"/>
            </w:pPr>
            <w:r>
              <w:rPr>
                <w:rFonts w:ascii="宋体" w:hAnsi="宋体" w:hint="eastAsia"/>
                <w:szCs w:val="24"/>
                <w:lang w:eastAsia="zh-Hans"/>
              </w:rPr>
              <w:t>-</w:t>
            </w:r>
          </w:p>
        </w:tc>
      </w:tr>
      <w:tr w:rsidR="0084136D" w14:paraId="055A307C" w14:textId="77777777">
        <w:trPr>
          <w:divId w:val="107455012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BFEF6A4" w14:textId="77777777" w:rsidR="0084136D" w:rsidRDefault="00D75FC5">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F48ECAF" w14:textId="77777777" w:rsidR="0084136D" w:rsidRDefault="00D75FC5">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BACE033" w14:textId="77777777" w:rsidR="0084136D" w:rsidRDefault="00D75FC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221CA4A" w14:textId="77777777" w:rsidR="0084136D" w:rsidRDefault="00D75FC5">
            <w:pPr>
              <w:jc w:val="right"/>
            </w:pPr>
            <w:r>
              <w:rPr>
                <w:rFonts w:ascii="宋体" w:hAnsi="宋体" w:hint="eastAsia"/>
                <w:szCs w:val="24"/>
                <w:lang w:eastAsia="zh-Hans"/>
              </w:rPr>
              <w:t>-</w:t>
            </w:r>
          </w:p>
        </w:tc>
      </w:tr>
      <w:tr w:rsidR="0084136D" w14:paraId="1AEAF62F" w14:textId="77777777">
        <w:trPr>
          <w:divId w:val="107455012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002AFFA" w14:textId="77777777" w:rsidR="0084136D" w:rsidRDefault="00D75FC5">
            <w:pPr>
              <w:jc w:val="center"/>
            </w:pPr>
            <w:r>
              <w:rPr>
                <w:rFonts w:ascii="宋体" w:hAnsi="宋体" w:hint="eastAsia"/>
                <w:color w:val="000000"/>
              </w:rPr>
              <w:lastRenderedPageBreak/>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2260D19" w14:textId="77777777" w:rsidR="0084136D" w:rsidRDefault="00D75FC5">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8D1348C" w14:textId="77777777" w:rsidR="0084136D" w:rsidRDefault="00D75FC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CD9CF1B" w14:textId="77777777" w:rsidR="0084136D" w:rsidRDefault="00D75FC5">
            <w:pPr>
              <w:jc w:val="right"/>
            </w:pPr>
            <w:r>
              <w:rPr>
                <w:rFonts w:ascii="宋体" w:hAnsi="宋体" w:hint="eastAsia"/>
                <w:szCs w:val="24"/>
                <w:lang w:eastAsia="zh-Hans"/>
              </w:rPr>
              <w:t>-</w:t>
            </w:r>
          </w:p>
        </w:tc>
      </w:tr>
      <w:tr w:rsidR="0084136D" w14:paraId="3E2F75B9" w14:textId="77777777">
        <w:trPr>
          <w:divId w:val="107455012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2F32577" w14:textId="77777777" w:rsidR="0084136D" w:rsidRDefault="00D75FC5">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4F12F82" w14:textId="77777777" w:rsidR="0084136D" w:rsidRDefault="00D75FC5">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3B84992" w14:textId="77777777" w:rsidR="0084136D" w:rsidRDefault="00D75FC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FEB3A7C" w14:textId="77777777" w:rsidR="0084136D" w:rsidRDefault="00D75FC5">
            <w:pPr>
              <w:jc w:val="right"/>
            </w:pPr>
            <w:r>
              <w:rPr>
                <w:rFonts w:ascii="宋体" w:hAnsi="宋体" w:hint="eastAsia"/>
                <w:szCs w:val="24"/>
                <w:lang w:eastAsia="zh-Hans"/>
              </w:rPr>
              <w:t>-</w:t>
            </w:r>
          </w:p>
        </w:tc>
      </w:tr>
      <w:tr w:rsidR="0084136D" w14:paraId="6BC20A18" w14:textId="77777777">
        <w:trPr>
          <w:divId w:val="107455012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DC40968" w14:textId="77777777" w:rsidR="0084136D" w:rsidRDefault="00D75FC5">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4A9B466" w14:textId="77777777" w:rsidR="0084136D" w:rsidRDefault="00D75FC5">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D7A69D3" w14:textId="77777777" w:rsidR="0084136D" w:rsidRDefault="00D75FC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C3A830A" w14:textId="77777777" w:rsidR="0084136D" w:rsidRDefault="00D75FC5">
            <w:pPr>
              <w:jc w:val="right"/>
            </w:pPr>
            <w:r>
              <w:rPr>
                <w:rFonts w:ascii="宋体" w:hAnsi="宋体" w:hint="eastAsia"/>
                <w:szCs w:val="24"/>
                <w:lang w:eastAsia="zh-Hans"/>
              </w:rPr>
              <w:t>-</w:t>
            </w:r>
          </w:p>
        </w:tc>
      </w:tr>
      <w:tr w:rsidR="0084136D" w14:paraId="7A48FA98" w14:textId="77777777">
        <w:trPr>
          <w:divId w:val="107455012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E0A377A" w14:textId="77777777" w:rsidR="0084136D" w:rsidRDefault="00D75FC5">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8FF076E" w14:textId="77777777" w:rsidR="0084136D" w:rsidRDefault="00D75FC5">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ACCE513" w14:textId="77777777" w:rsidR="0084136D" w:rsidRDefault="00D75FC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17CC2C7" w14:textId="77777777" w:rsidR="0084136D" w:rsidRDefault="00D75FC5">
            <w:pPr>
              <w:jc w:val="right"/>
            </w:pPr>
            <w:r>
              <w:rPr>
                <w:rFonts w:ascii="宋体" w:hAnsi="宋体" w:hint="eastAsia"/>
                <w:szCs w:val="24"/>
                <w:lang w:eastAsia="zh-Hans"/>
              </w:rPr>
              <w:t>-</w:t>
            </w:r>
          </w:p>
        </w:tc>
      </w:tr>
      <w:tr w:rsidR="0084136D" w14:paraId="0B67B20C" w14:textId="77777777">
        <w:trPr>
          <w:divId w:val="107455012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CC2A329" w14:textId="77777777" w:rsidR="0084136D" w:rsidRDefault="00D75FC5">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1FA452C" w14:textId="77777777" w:rsidR="0084136D" w:rsidRDefault="00D75FC5">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93C6453" w14:textId="77777777" w:rsidR="0084136D" w:rsidRDefault="00D75FC5">
            <w:pPr>
              <w:jc w:val="right"/>
            </w:pPr>
            <w:r>
              <w:rPr>
                <w:rFonts w:ascii="宋体" w:hAnsi="宋体" w:hint="eastAsia"/>
                <w:szCs w:val="24"/>
                <w:lang w:eastAsia="zh-Hans"/>
              </w:rPr>
              <w:t>637,619,420.44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CE1BEF6" w14:textId="77777777" w:rsidR="0084136D" w:rsidRDefault="00D75FC5">
            <w:pPr>
              <w:jc w:val="right"/>
            </w:pPr>
            <w:r>
              <w:rPr>
                <w:rFonts w:ascii="宋体" w:hAnsi="宋体" w:hint="eastAsia"/>
                <w:szCs w:val="24"/>
                <w:lang w:eastAsia="zh-Hans"/>
              </w:rPr>
              <w:t>80.16</w:t>
            </w:r>
          </w:p>
        </w:tc>
      </w:tr>
    </w:tbl>
    <w:p w14:paraId="24261F33" w14:textId="77777777" w:rsidR="0084136D" w:rsidRDefault="00D75FC5">
      <w:pPr>
        <w:pStyle w:val="XBRLTitle3"/>
        <w:spacing w:before="156"/>
        <w:ind w:left="0"/>
      </w:pPr>
      <w:bookmarkStart w:id="178" w:name="_Toc17898199"/>
      <w:bookmarkStart w:id="179" w:name="_Toc481075068"/>
      <w:bookmarkStart w:id="180" w:name="_Toc490050021"/>
      <w:bookmarkStart w:id="181" w:name="_Toc512519500"/>
      <w:bookmarkStart w:id="182" w:name="_Toc513295912"/>
      <w:bookmarkStart w:id="183" w:name="m502_tab"/>
      <w:proofErr w:type="spellStart"/>
      <w:r>
        <w:rPr>
          <w:rFonts w:hint="eastAsia"/>
        </w:rPr>
        <w:t>报告期末按行业分类的港股通投资股票投资组合</w:t>
      </w:r>
      <w:bookmarkEnd w:id="178"/>
      <w:bookmarkEnd w:id="179"/>
      <w:bookmarkEnd w:id="180"/>
      <w:bookmarkEnd w:id="181"/>
      <w:bookmarkEnd w:id="182"/>
      <w:proofErr w:type="spellEnd"/>
      <w:r>
        <w:rPr>
          <w:rFonts w:hint="eastAsia"/>
          <w:szCs w:val="24"/>
        </w:rPr>
        <w:t xml:space="preserve"> </w:t>
      </w:r>
    </w:p>
    <w:p w14:paraId="65879AC7" w14:textId="77777777" w:rsidR="0084136D" w:rsidRDefault="00D75FC5">
      <w:pPr>
        <w:spacing w:line="360" w:lineRule="auto"/>
        <w:ind w:firstLineChars="200" w:firstLine="420"/>
        <w:divId w:val="1977445237"/>
      </w:pPr>
      <w:r>
        <w:rPr>
          <w:rFonts w:ascii="宋体" w:hAnsi="宋体" w:hint="eastAsia"/>
          <w:szCs w:val="21"/>
          <w:lang w:eastAsia="zh-Hans"/>
        </w:rPr>
        <w:t>本基金本报告期末未持有港股通股票 。</w:t>
      </w:r>
    </w:p>
    <w:p w14:paraId="1E49A76D" w14:textId="77777777" w:rsidR="0084136D" w:rsidRDefault="00D75FC5">
      <w:pPr>
        <w:pStyle w:val="XBRLTitle2"/>
        <w:spacing w:before="156"/>
        <w:ind w:left="454"/>
      </w:pPr>
      <w:bookmarkStart w:id="184" w:name="_Toc178982961"/>
      <w:bookmarkStart w:id="185" w:name="_Toc17897958"/>
      <w:bookmarkStart w:id="186" w:name="_Toc485300375"/>
      <w:bookmarkStart w:id="187" w:name="_Toc453852755"/>
      <w:bookmarkStart w:id="188" w:name="_Toc452398761"/>
      <w:bookmarkStart w:id="189" w:name="_Toc454983410"/>
      <w:bookmarkStart w:id="190" w:name="_Toc497398255"/>
      <w:bookmarkStart w:id="191" w:name="_Toc506208451"/>
      <w:bookmarkStart w:id="192" w:name="m08QD_10"/>
      <w:proofErr w:type="spellStart"/>
      <w:r>
        <w:rPr>
          <w:rFonts w:hint="eastAsia"/>
        </w:rPr>
        <w:t>期末按公允价值占基金资产净值比例大小排序的股票投资明细</w:t>
      </w:r>
      <w:bookmarkEnd w:id="184"/>
      <w:proofErr w:type="spellEnd"/>
    </w:p>
    <w:p w14:paraId="0AA8BFFE" w14:textId="77777777" w:rsidR="0084136D" w:rsidRDefault="00D75FC5">
      <w:pPr>
        <w:pStyle w:val="XBRLTitle3"/>
        <w:spacing w:before="156"/>
        <w:ind w:left="0"/>
      </w:pPr>
      <w:bookmarkStart w:id="193" w:name="_Toc178982962"/>
      <w:bookmarkStart w:id="194" w:name="_Toc485300376"/>
      <w:bookmarkStart w:id="195" w:name="_Toc497398256"/>
      <w:bookmarkStart w:id="196" w:name="_Toc453852756"/>
      <w:bookmarkStart w:id="197" w:name="_Toc454983411"/>
      <w:proofErr w:type="spellStart"/>
      <w:r>
        <w:rPr>
          <w:rFonts w:hAnsi="宋体" w:hint="eastAsia"/>
        </w:rPr>
        <w:t>报告期末按公允价值占基金资产净值比例大小排序的前十名股票投资明细</w:t>
      </w:r>
      <w:bookmarkEnd w:id="193"/>
      <w:bookmarkEnd w:id="194"/>
      <w:bookmarkEnd w:id="195"/>
      <w:bookmarkEnd w:id="196"/>
      <w:bookmarkEnd w:id="197"/>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84136D" w14:paraId="7FE186F0" w14:textId="77777777">
        <w:trPr>
          <w:divId w:val="1278173064"/>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DA1A04" w14:textId="77777777" w:rsidR="0084136D" w:rsidRDefault="00D75FC5">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24BB67" w14:textId="77777777" w:rsidR="0084136D" w:rsidRDefault="00D75FC5">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4366836" w14:textId="77777777" w:rsidR="0084136D" w:rsidRDefault="00D75FC5">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48BAF5" w14:textId="77777777" w:rsidR="0084136D" w:rsidRDefault="00D75FC5">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390C97" w14:textId="77777777" w:rsidR="0084136D" w:rsidRDefault="00D75FC5">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A4D08D" w14:textId="77777777" w:rsidR="0084136D" w:rsidRDefault="00D75FC5">
            <w:pPr>
              <w:jc w:val="center"/>
            </w:pPr>
            <w:r>
              <w:rPr>
                <w:rFonts w:ascii="宋体" w:hAnsi="宋体" w:hint="eastAsia"/>
                <w:color w:val="000000"/>
              </w:rPr>
              <w:t xml:space="preserve">占基金资产净值比例（%） </w:t>
            </w:r>
          </w:p>
        </w:tc>
      </w:tr>
      <w:tr w:rsidR="0084136D" w14:paraId="3162A1EE" w14:textId="77777777">
        <w:trPr>
          <w:divId w:val="127817306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029D9A" w14:textId="77777777" w:rsidR="0084136D" w:rsidRDefault="00D75FC5">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64CC87" w14:textId="77777777" w:rsidR="0084136D" w:rsidRDefault="00D75FC5">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0717A2" w14:textId="77777777" w:rsidR="0084136D" w:rsidRDefault="00D75FC5">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226B5B" w14:textId="77777777" w:rsidR="0084136D" w:rsidRDefault="00D75FC5">
            <w:pPr>
              <w:jc w:val="right"/>
            </w:pPr>
            <w:r>
              <w:rPr>
                <w:rFonts w:ascii="宋体" w:hAnsi="宋体" w:hint="eastAsia"/>
                <w:szCs w:val="24"/>
                <w:lang w:eastAsia="zh-Hans"/>
              </w:rPr>
              <w:t>290,011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7D632A" w14:textId="77777777" w:rsidR="0084136D" w:rsidRDefault="00D75FC5">
            <w:pPr>
              <w:jc w:val="right"/>
            </w:pPr>
            <w:r>
              <w:rPr>
                <w:rFonts w:ascii="宋体" w:hAnsi="宋体" w:hint="eastAsia"/>
                <w:szCs w:val="24"/>
                <w:lang w:eastAsia="zh-Hans"/>
              </w:rPr>
              <w:t>73,355,382.34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522BAE" w14:textId="77777777" w:rsidR="0084136D" w:rsidRDefault="00D75FC5">
            <w:pPr>
              <w:jc w:val="right"/>
            </w:pPr>
            <w:r>
              <w:rPr>
                <w:rFonts w:ascii="宋体" w:hAnsi="宋体" w:hint="eastAsia"/>
                <w:szCs w:val="24"/>
                <w:lang w:eastAsia="zh-Hans"/>
              </w:rPr>
              <w:t>9.22</w:t>
            </w:r>
          </w:p>
        </w:tc>
      </w:tr>
      <w:tr w:rsidR="0084136D" w14:paraId="04B68B0C" w14:textId="77777777">
        <w:trPr>
          <w:divId w:val="127817306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EAFAB5" w14:textId="77777777" w:rsidR="0084136D" w:rsidRDefault="00D75FC5">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A0C406" w14:textId="77777777" w:rsidR="0084136D" w:rsidRDefault="00D75FC5">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8D04F5" w14:textId="77777777" w:rsidR="0084136D" w:rsidRDefault="00D75FC5">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03D842" w14:textId="77777777" w:rsidR="0084136D" w:rsidRDefault="00D75FC5">
            <w:pPr>
              <w:jc w:val="right"/>
            </w:pPr>
            <w:r>
              <w:rPr>
                <w:rFonts w:ascii="宋体" w:hAnsi="宋体" w:hint="eastAsia"/>
                <w:szCs w:val="24"/>
                <w:lang w:eastAsia="zh-Hans"/>
              </w:rPr>
              <w:t>1,240,491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8C5118" w14:textId="77777777" w:rsidR="0084136D" w:rsidRDefault="00D75FC5">
            <w:pPr>
              <w:jc w:val="right"/>
            </w:pPr>
            <w:r>
              <w:rPr>
                <w:rFonts w:ascii="宋体" w:hAnsi="宋体" w:hint="eastAsia"/>
                <w:szCs w:val="24"/>
                <w:lang w:eastAsia="zh-Hans"/>
              </w:rPr>
              <w:t>50,723,676.99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0FB599" w14:textId="77777777" w:rsidR="0084136D" w:rsidRDefault="00D75FC5">
            <w:pPr>
              <w:jc w:val="right"/>
            </w:pPr>
            <w:r>
              <w:rPr>
                <w:rFonts w:ascii="宋体" w:hAnsi="宋体" w:hint="eastAsia"/>
                <w:szCs w:val="24"/>
                <w:lang w:eastAsia="zh-Hans"/>
              </w:rPr>
              <w:t>6.38</w:t>
            </w:r>
          </w:p>
        </w:tc>
      </w:tr>
      <w:tr w:rsidR="0084136D" w14:paraId="32B42A5B" w14:textId="77777777">
        <w:trPr>
          <w:divId w:val="127817306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010461" w14:textId="77777777" w:rsidR="0084136D" w:rsidRDefault="00D75FC5">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11DFD8" w14:textId="77777777" w:rsidR="0084136D" w:rsidRDefault="00D75FC5">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C53CCE" w14:textId="77777777" w:rsidR="0084136D" w:rsidRDefault="00D75FC5">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BA94C9" w14:textId="77777777" w:rsidR="0084136D" w:rsidRDefault="00D75FC5">
            <w:pPr>
              <w:jc w:val="right"/>
            </w:pPr>
            <w:r>
              <w:rPr>
                <w:rFonts w:ascii="宋体" w:hAnsi="宋体" w:hint="eastAsia"/>
                <w:szCs w:val="24"/>
                <w:lang w:eastAsia="zh-Hans"/>
              </w:rPr>
              <w:t>610,501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EAB6DD" w14:textId="77777777" w:rsidR="0084136D" w:rsidRDefault="00D75FC5">
            <w:pPr>
              <w:jc w:val="right"/>
            </w:pPr>
            <w:r>
              <w:rPr>
                <w:rFonts w:ascii="宋体" w:hAnsi="宋体" w:hint="eastAsia"/>
                <w:szCs w:val="24"/>
                <w:lang w:eastAsia="zh-Hans"/>
              </w:rPr>
              <w:t>49,456,686.01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761FF1" w14:textId="77777777" w:rsidR="0084136D" w:rsidRDefault="00D75FC5">
            <w:pPr>
              <w:jc w:val="right"/>
            </w:pPr>
            <w:r>
              <w:rPr>
                <w:rFonts w:ascii="宋体" w:hAnsi="宋体" w:hint="eastAsia"/>
                <w:szCs w:val="24"/>
                <w:lang w:eastAsia="zh-Hans"/>
              </w:rPr>
              <w:t>6.22</w:t>
            </w:r>
          </w:p>
        </w:tc>
      </w:tr>
      <w:tr w:rsidR="0084136D" w14:paraId="17A34611" w14:textId="77777777">
        <w:trPr>
          <w:divId w:val="127817306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C9BBAD" w14:textId="77777777" w:rsidR="0084136D" w:rsidRDefault="00D75FC5">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31B4CB" w14:textId="77777777" w:rsidR="0084136D" w:rsidRDefault="00D75FC5">
            <w:pPr>
              <w:jc w:val="center"/>
            </w:pPr>
            <w:r>
              <w:rPr>
                <w:rFonts w:ascii="宋体" w:hAnsi="宋体" w:hint="eastAsia"/>
                <w:szCs w:val="24"/>
                <w:lang w:eastAsia="zh-Hans"/>
              </w:rPr>
              <w:t>000333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F1742A" w14:textId="77777777" w:rsidR="0084136D" w:rsidRDefault="00D75FC5">
            <w:pPr>
              <w:jc w:val="center"/>
            </w:pPr>
            <w:r>
              <w:rPr>
                <w:rFonts w:ascii="宋体" w:hAnsi="宋体" w:hint="eastAsia"/>
                <w:szCs w:val="24"/>
                <w:lang w:eastAsia="zh-Hans"/>
              </w:rPr>
              <w:t>美的集团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022D5F" w14:textId="77777777" w:rsidR="0084136D" w:rsidRDefault="00D75FC5">
            <w:pPr>
              <w:jc w:val="right"/>
            </w:pPr>
            <w:r>
              <w:rPr>
                <w:rFonts w:ascii="宋体" w:hAnsi="宋体" w:hint="eastAsia"/>
                <w:szCs w:val="24"/>
                <w:lang w:eastAsia="zh-Hans"/>
              </w:rPr>
              <w:t>619,171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93859B" w14:textId="77777777" w:rsidR="0084136D" w:rsidRDefault="00D75FC5">
            <w:pPr>
              <w:jc w:val="right"/>
            </w:pPr>
            <w:r>
              <w:rPr>
                <w:rFonts w:ascii="宋体" w:hAnsi="宋体" w:hint="eastAsia"/>
                <w:szCs w:val="24"/>
                <w:lang w:eastAsia="zh-Hans"/>
              </w:rPr>
              <w:t>48,604,923.50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795AF5" w14:textId="77777777" w:rsidR="0084136D" w:rsidRDefault="00D75FC5">
            <w:pPr>
              <w:jc w:val="right"/>
            </w:pPr>
            <w:r>
              <w:rPr>
                <w:rFonts w:ascii="宋体" w:hAnsi="宋体" w:hint="eastAsia"/>
                <w:szCs w:val="24"/>
                <w:lang w:eastAsia="zh-Hans"/>
              </w:rPr>
              <w:t>6.11</w:t>
            </w:r>
          </w:p>
        </w:tc>
      </w:tr>
      <w:tr w:rsidR="0084136D" w14:paraId="4B975CD1" w14:textId="77777777">
        <w:trPr>
          <w:divId w:val="127817306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C3C494" w14:textId="77777777" w:rsidR="0084136D" w:rsidRDefault="00D75FC5">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5949C5" w14:textId="77777777" w:rsidR="0084136D" w:rsidRDefault="00D75FC5">
            <w:pPr>
              <w:jc w:val="center"/>
            </w:pPr>
            <w:r>
              <w:rPr>
                <w:rFonts w:ascii="宋体" w:hAnsi="宋体" w:hint="eastAsia"/>
                <w:szCs w:val="24"/>
                <w:lang w:eastAsia="zh-Hans"/>
              </w:rPr>
              <w:t>601899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6FC28A" w14:textId="77777777" w:rsidR="0084136D" w:rsidRDefault="00D75FC5">
            <w:pPr>
              <w:jc w:val="center"/>
            </w:pPr>
            <w:r>
              <w:rPr>
                <w:rFonts w:ascii="宋体" w:hAnsi="宋体" w:hint="eastAsia"/>
                <w:szCs w:val="24"/>
                <w:lang w:eastAsia="zh-Hans"/>
              </w:rPr>
              <w:t>紫金矿业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86F5E9" w14:textId="77777777" w:rsidR="0084136D" w:rsidRDefault="00D75FC5">
            <w:pPr>
              <w:jc w:val="right"/>
            </w:pPr>
            <w:r>
              <w:rPr>
                <w:rFonts w:ascii="宋体" w:hAnsi="宋体" w:hint="eastAsia"/>
                <w:szCs w:val="24"/>
                <w:lang w:eastAsia="zh-Hans"/>
              </w:rPr>
              <w:t>2,585,969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94B3F4" w14:textId="77777777" w:rsidR="0084136D" w:rsidRDefault="00D75FC5">
            <w:pPr>
              <w:jc w:val="right"/>
            </w:pPr>
            <w:r>
              <w:rPr>
                <w:rFonts w:ascii="宋体" w:hAnsi="宋体" w:hint="eastAsia"/>
                <w:szCs w:val="24"/>
                <w:lang w:eastAsia="zh-Hans"/>
              </w:rPr>
              <w:t>46,857,758.28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C855FC" w14:textId="77777777" w:rsidR="0084136D" w:rsidRDefault="00D75FC5">
            <w:pPr>
              <w:jc w:val="right"/>
            </w:pPr>
            <w:r>
              <w:rPr>
                <w:rFonts w:ascii="宋体" w:hAnsi="宋体" w:hint="eastAsia"/>
                <w:szCs w:val="24"/>
                <w:lang w:eastAsia="zh-Hans"/>
              </w:rPr>
              <w:t>5.89</w:t>
            </w:r>
          </w:p>
        </w:tc>
      </w:tr>
      <w:tr w:rsidR="0084136D" w14:paraId="7E753ACA" w14:textId="77777777">
        <w:trPr>
          <w:divId w:val="127817306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D0A794" w14:textId="77777777" w:rsidR="0084136D" w:rsidRDefault="00D75FC5">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B99096" w14:textId="77777777" w:rsidR="0084136D" w:rsidRDefault="00D75FC5">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ECB0B2" w14:textId="77777777" w:rsidR="0084136D" w:rsidRDefault="00D75FC5">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436D35" w14:textId="77777777" w:rsidR="0084136D" w:rsidRDefault="00D75FC5">
            <w:pPr>
              <w:jc w:val="right"/>
            </w:pPr>
            <w:r>
              <w:rPr>
                <w:rFonts w:ascii="宋体" w:hAnsi="宋体" w:hint="eastAsia"/>
                <w:szCs w:val="24"/>
                <w:lang w:eastAsia="zh-Hans"/>
              </w:rPr>
              <w:t>105,540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C19492" w14:textId="77777777" w:rsidR="0084136D" w:rsidRDefault="00D75FC5">
            <w:pPr>
              <w:jc w:val="right"/>
            </w:pPr>
            <w:r>
              <w:rPr>
                <w:rFonts w:ascii="宋体" w:hAnsi="宋体" w:hint="eastAsia"/>
                <w:szCs w:val="24"/>
                <w:lang w:eastAsia="zh-Hans"/>
              </w:rPr>
              <w:t>39,566,946.00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6D8ADE" w14:textId="77777777" w:rsidR="0084136D" w:rsidRDefault="00D75FC5">
            <w:pPr>
              <w:jc w:val="right"/>
            </w:pPr>
            <w:r>
              <w:rPr>
                <w:rFonts w:ascii="宋体" w:hAnsi="宋体" w:hint="eastAsia"/>
                <w:szCs w:val="24"/>
                <w:lang w:eastAsia="zh-Hans"/>
              </w:rPr>
              <w:t>4.97</w:t>
            </w:r>
          </w:p>
        </w:tc>
      </w:tr>
      <w:tr w:rsidR="0084136D" w14:paraId="277557E2" w14:textId="77777777">
        <w:trPr>
          <w:divId w:val="127817306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5D56E8" w14:textId="77777777" w:rsidR="0084136D" w:rsidRDefault="00D75FC5">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DC087B" w14:textId="77777777" w:rsidR="0084136D" w:rsidRDefault="00D75FC5">
            <w:pPr>
              <w:jc w:val="center"/>
            </w:pPr>
            <w:r>
              <w:rPr>
                <w:rFonts w:ascii="宋体" w:hAnsi="宋体" w:hint="eastAsia"/>
                <w:szCs w:val="24"/>
                <w:lang w:eastAsia="zh-Hans"/>
              </w:rPr>
              <w:t>603699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3E1672" w14:textId="77777777" w:rsidR="0084136D" w:rsidRDefault="00D75FC5">
            <w:pPr>
              <w:jc w:val="center"/>
            </w:pPr>
            <w:r>
              <w:rPr>
                <w:rFonts w:ascii="宋体" w:hAnsi="宋体" w:hint="eastAsia"/>
                <w:szCs w:val="24"/>
                <w:lang w:eastAsia="zh-Hans"/>
              </w:rPr>
              <w:t>纽威股份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F0035B" w14:textId="77777777" w:rsidR="0084136D" w:rsidRDefault="00D75FC5">
            <w:pPr>
              <w:jc w:val="right"/>
            </w:pPr>
            <w:r>
              <w:rPr>
                <w:rFonts w:ascii="宋体" w:hAnsi="宋体" w:hint="eastAsia"/>
                <w:szCs w:val="24"/>
                <w:lang w:eastAsia="zh-Hans"/>
              </w:rPr>
              <w:t>943,766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BDB937" w14:textId="77777777" w:rsidR="0084136D" w:rsidRDefault="00D75FC5">
            <w:pPr>
              <w:jc w:val="right"/>
            </w:pPr>
            <w:r>
              <w:rPr>
                <w:rFonts w:ascii="宋体" w:hAnsi="宋体" w:hint="eastAsia"/>
                <w:szCs w:val="24"/>
                <w:lang w:eastAsia="zh-Hans"/>
              </w:rPr>
              <w:t>26,265,007.78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772FE5" w14:textId="77777777" w:rsidR="0084136D" w:rsidRDefault="00D75FC5">
            <w:pPr>
              <w:jc w:val="right"/>
            </w:pPr>
            <w:r>
              <w:rPr>
                <w:rFonts w:ascii="宋体" w:hAnsi="宋体" w:hint="eastAsia"/>
                <w:szCs w:val="24"/>
                <w:lang w:eastAsia="zh-Hans"/>
              </w:rPr>
              <w:t>3.30</w:t>
            </w:r>
          </w:p>
        </w:tc>
      </w:tr>
      <w:tr w:rsidR="0084136D" w14:paraId="3C1F16BC" w14:textId="77777777">
        <w:trPr>
          <w:divId w:val="127817306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B93DF6" w14:textId="77777777" w:rsidR="0084136D" w:rsidRDefault="00D75FC5">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8ADD6E" w14:textId="77777777" w:rsidR="0084136D" w:rsidRDefault="00D75FC5">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5DC7B6" w14:textId="77777777" w:rsidR="0084136D" w:rsidRDefault="00D75FC5">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C3699B" w14:textId="77777777" w:rsidR="0084136D" w:rsidRDefault="00D75FC5">
            <w:pPr>
              <w:jc w:val="right"/>
            </w:pPr>
            <w:r>
              <w:rPr>
                <w:rFonts w:ascii="宋体" w:hAnsi="宋体" w:hint="eastAsia"/>
                <w:szCs w:val="24"/>
                <w:lang w:eastAsia="zh-Hans"/>
              </w:rPr>
              <w:t>752,900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B74D01" w14:textId="77777777" w:rsidR="0084136D" w:rsidRDefault="00D75FC5">
            <w:pPr>
              <w:jc w:val="right"/>
            </w:pPr>
            <w:r>
              <w:rPr>
                <w:rFonts w:ascii="宋体" w:hAnsi="宋体" w:hint="eastAsia"/>
                <w:szCs w:val="24"/>
                <w:lang w:eastAsia="zh-Hans"/>
              </w:rPr>
              <w:t>24,649,946.00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11F635" w14:textId="77777777" w:rsidR="0084136D" w:rsidRDefault="00D75FC5">
            <w:pPr>
              <w:jc w:val="right"/>
            </w:pPr>
            <w:r>
              <w:rPr>
                <w:rFonts w:ascii="宋体" w:hAnsi="宋体" w:hint="eastAsia"/>
                <w:szCs w:val="24"/>
                <w:lang w:eastAsia="zh-Hans"/>
              </w:rPr>
              <w:t>3.10</w:t>
            </w:r>
          </w:p>
        </w:tc>
      </w:tr>
      <w:tr w:rsidR="0084136D" w14:paraId="742C7636" w14:textId="77777777">
        <w:trPr>
          <w:divId w:val="127817306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B80F14" w14:textId="77777777" w:rsidR="0084136D" w:rsidRDefault="00D75FC5">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273182" w14:textId="77777777" w:rsidR="0084136D" w:rsidRDefault="00D75FC5">
            <w:pPr>
              <w:jc w:val="center"/>
            </w:pPr>
            <w:r>
              <w:rPr>
                <w:rFonts w:ascii="宋体" w:hAnsi="宋体" w:hint="eastAsia"/>
                <w:szCs w:val="24"/>
                <w:lang w:eastAsia="zh-Hans"/>
              </w:rPr>
              <w:t>600660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A30764" w14:textId="77777777" w:rsidR="0084136D" w:rsidRDefault="00D75FC5">
            <w:pPr>
              <w:jc w:val="center"/>
            </w:pPr>
            <w:r>
              <w:rPr>
                <w:rFonts w:ascii="宋体" w:hAnsi="宋体" w:hint="eastAsia"/>
                <w:szCs w:val="24"/>
                <w:lang w:eastAsia="zh-Hans"/>
              </w:rPr>
              <w:t>福耀玻璃</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5F65E3" w14:textId="77777777" w:rsidR="0084136D" w:rsidRDefault="00D75FC5">
            <w:pPr>
              <w:jc w:val="right"/>
            </w:pPr>
            <w:r>
              <w:rPr>
                <w:rFonts w:ascii="宋体" w:hAnsi="宋体" w:hint="eastAsia"/>
                <w:szCs w:val="24"/>
                <w:lang w:eastAsia="zh-Hans"/>
              </w:rPr>
              <w:t>402,737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D49826" w14:textId="77777777" w:rsidR="0084136D" w:rsidRDefault="00D75FC5">
            <w:pPr>
              <w:jc w:val="right"/>
            </w:pPr>
            <w:r>
              <w:rPr>
                <w:rFonts w:ascii="宋体" w:hAnsi="宋体" w:hint="eastAsia"/>
                <w:szCs w:val="24"/>
                <w:lang w:eastAsia="zh-Hans"/>
              </w:rPr>
              <w:t>23,588,306.09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DDA5C0" w14:textId="77777777" w:rsidR="0084136D" w:rsidRDefault="00D75FC5">
            <w:pPr>
              <w:jc w:val="right"/>
            </w:pPr>
            <w:r>
              <w:rPr>
                <w:rFonts w:ascii="宋体" w:hAnsi="宋体" w:hint="eastAsia"/>
                <w:szCs w:val="24"/>
                <w:lang w:eastAsia="zh-Hans"/>
              </w:rPr>
              <w:t>2.97</w:t>
            </w:r>
          </w:p>
        </w:tc>
      </w:tr>
      <w:tr w:rsidR="0084136D" w14:paraId="77F563AC" w14:textId="77777777">
        <w:trPr>
          <w:divId w:val="127817306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BFF00C" w14:textId="77777777" w:rsidR="0084136D" w:rsidRDefault="00D75FC5">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68F512" w14:textId="77777777" w:rsidR="0084136D" w:rsidRDefault="00D75FC5">
            <w:pPr>
              <w:jc w:val="center"/>
            </w:pPr>
            <w:r>
              <w:rPr>
                <w:rFonts w:ascii="宋体" w:hAnsi="宋体" w:hint="eastAsia"/>
                <w:szCs w:val="24"/>
                <w:lang w:eastAsia="zh-Hans"/>
              </w:rPr>
              <w:t>000975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8E7EEB" w14:textId="77777777" w:rsidR="0084136D" w:rsidRDefault="00D75FC5">
            <w:pPr>
              <w:jc w:val="center"/>
            </w:pPr>
            <w:r>
              <w:rPr>
                <w:rFonts w:ascii="宋体" w:hAnsi="宋体" w:hint="eastAsia"/>
                <w:szCs w:val="24"/>
                <w:lang w:eastAsia="zh-Hans"/>
              </w:rPr>
              <w:t>山金国际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A7CCDF" w14:textId="77777777" w:rsidR="0084136D" w:rsidRDefault="00D75FC5">
            <w:pPr>
              <w:jc w:val="right"/>
            </w:pPr>
            <w:r>
              <w:rPr>
                <w:rFonts w:ascii="宋体" w:hAnsi="宋体" w:hint="eastAsia"/>
                <w:szCs w:val="24"/>
                <w:lang w:eastAsia="zh-Hans"/>
              </w:rPr>
              <w:t>1,113,900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6B5623" w14:textId="77777777" w:rsidR="0084136D" w:rsidRDefault="00D75FC5">
            <w:pPr>
              <w:jc w:val="right"/>
            </w:pPr>
            <w:r>
              <w:rPr>
                <w:rFonts w:ascii="宋体" w:hAnsi="宋体" w:hint="eastAsia"/>
                <w:szCs w:val="24"/>
                <w:lang w:eastAsia="zh-Hans"/>
              </w:rPr>
              <w:t>21,386,880.00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D44F5B" w14:textId="77777777" w:rsidR="0084136D" w:rsidRDefault="00D75FC5">
            <w:pPr>
              <w:jc w:val="right"/>
            </w:pPr>
            <w:r>
              <w:rPr>
                <w:rFonts w:ascii="宋体" w:hAnsi="宋体" w:hint="eastAsia"/>
                <w:szCs w:val="24"/>
                <w:lang w:eastAsia="zh-Hans"/>
              </w:rPr>
              <w:t>2.69</w:t>
            </w:r>
          </w:p>
        </w:tc>
      </w:tr>
    </w:tbl>
    <w:p w14:paraId="1BFDA304" w14:textId="77777777" w:rsidR="0084136D" w:rsidRDefault="00D75FC5">
      <w:pPr>
        <w:pStyle w:val="XBRLTitle2"/>
        <w:spacing w:before="156" w:line="360" w:lineRule="auto"/>
        <w:ind w:left="454"/>
      </w:pPr>
      <w:bookmarkStart w:id="198" w:name="_Toc17898201"/>
      <w:bookmarkStart w:id="199" w:name="_Toc17897953"/>
      <w:bookmarkStart w:id="200" w:name="_Toc481075070"/>
      <w:bookmarkStart w:id="201" w:name="_Toc438646471"/>
      <w:bookmarkStart w:id="202" w:name="_Toc490050023"/>
      <w:bookmarkStart w:id="203" w:name="_Toc512519502"/>
      <w:bookmarkStart w:id="204" w:name="_Toc513295862"/>
      <w:bookmarkStart w:id="205" w:name="_Toc513295914"/>
      <w:bookmarkStart w:id="206" w:name="m505"/>
      <w:proofErr w:type="spellStart"/>
      <w:r>
        <w:rPr>
          <w:rFonts w:hAnsi="宋体" w:hint="eastAsia"/>
        </w:rPr>
        <w:t>报告期末按债券品种分类的债券投资组合</w:t>
      </w:r>
      <w:bookmarkEnd w:id="198"/>
      <w:bookmarkEnd w:id="199"/>
      <w:bookmarkEnd w:id="200"/>
      <w:bookmarkEnd w:id="201"/>
      <w:bookmarkEnd w:id="202"/>
      <w:bookmarkEnd w:id="203"/>
      <w:bookmarkEnd w:id="204"/>
      <w:bookmarkEnd w:id="205"/>
      <w:proofErr w:type="spellEnd"/>
      <w:r>
        <w:rPr>
          <w:rFonts w:hAnsi="宋体" w:hint="eastAsia"/>
        </w:rPr>
        <w:t xml:space="preserve"> </w:t>
      </w:r>
    </w:p>
    <w:p w14:paraId="6C6388B9" w14:textId="77777777" w:rsidR="0084136D" w:rsidRDefault="00D75FC5">
      <w:pPr>
        <w:spacing w:line="360" w:lineRule="auto"/>
        <w:ind w:firstLineChars="200" w:firstLine="420"/>
        <w:jc w:val="left"/>
      </w:pPr>
      <w:r>
        <w:rPr>
          <w:rFonts w:ascii="宋体" w:hAnsi="宋体" w:hint="eastAsia"/>
        </w:rPr>
        <w:t>本基金本报告期末未持有债券。</w:t>
      </w:r>
      <w:bookmarkStart w:id="207" w:name="m08QD_06"/>
      <w:bookmarkEnd w:id="207"/>
      <w:r>
        <w:rPr>
          <w:rFonts w:ascii="宋体" w:hAnsi="宋体" w:hint="eastAsia"/>
        </w:rPr>
        <w:t xml:space="preserve"> </w:t>
      </w:r>
    </w:p>
    <w:p w14:paraId="41810ADB" w14:textId="77777777" w:rsidR="0084136D" w:rsidRDefault="00D75FC5">
      <w:pPr>
        <w:pStyle w:val="XBRLTitle2"/>
        <w:spacing w:before="156" w:line="360" w:lineRule="auto"/>
        <w:ind w:left="454"/>
      </w:pPr>
      <w:bookmarkStart w:id="208" w:name="_Toc17898202"/>
      <w:bookmarkStart w:id="209" w:name="_Toc17897954"/>
      <w:bookmarkStart w:id="210" w:name="_Toc481075071"/>
      <w:bookmarkStart w:id="211" w:name="_Toc438646472"/>
      <w:bookmarkStart w:id="212" w:name="_Toc490050024"/>
      <w:bookmarkStart w:id="213" w:name="_Toc512519503"/>
      <w:bookmarkStart w:id="214" w:name="_Toc513295863"/>
      <w:bookmarkStart w:id="215" w:name="_Toc513295915"/>
      <w:bookmarkStart w:id="216" w:name="m506"/>
      <w:bookmarkEnd w:id="206"/>
      <w:proofErr w:type="spellStart"/>
      <w:r>
        <w:rPr>
          <w:rFonts w:hAnsi="宋体" w:hint="eastAsia"/>
        </w:rPr>
        <w:t>报告期末按公允价值占基金资产净值比例大小排序的前五名债券投资明细</w:t>
      </w:r>
      <w:bookmarkEnd w:id="208"/>
      <w:bookmarkEnd w:id="209"/>
      <w:bookmarkEnd w:id="210"/>
      <w:bookmarkEnd w:id="211"/>
      <w:bookmarkEnd w:id="212"/>
      <w:bookmarkEnd w:id="213"/>
      <w:bookmarkEnd w:id="214"/>
      <w:bookmarkEnd w:id="215"/>
      <w:proofErr w:type="spellEnd"/>
      <w:r>
        <w:rPr>
          <w:rFonts w:hAnsi="宋体" w:hint="eastAsia"/>
        </w:rPr>
        <w:t xml:space="preserve"> </w:t>
      </w:r>
    </w:p>
    <w:p w14:paraId="0E8A51E6" w14:textId="77777777" w:rsidR="0084136D" w:rsidRDefault="00D75FC5">
      <w:pPr>
        <w:spacing w:line="360" w:lineRule="auto"/>
        <w:ind w:firstLineChars="200" w:firstLine="420"/>
        <w:jc w:val="left"/>
      </w:pPr>
      <w:r>
        <w:rPr>
          <w:rFonts w:ascii="宋体" w:hAnsi="宋体" w:hint="eastAsia"/>
          <w:color w:val="000000"/>
          <w:szCs w:val="21"/>
          <w:lang w:eastAsia="zh-Hans"/>
        </w:rPr>
        <w:t>本基金本报告期末未持有债券。</w:t>
      </w:r>
    </w:p>
    <w:p w14:paraId="6B748BF7" w14:textId="77777777" w:rsidR="0084136D" w:rsidRDefault="00D75FC5">
      <w:pPr>
        <w:pStyle w:val="XBRLTitle2"/>
        <w:spacing w:before="156" w:line="360" w:lineRule="auto"/>
        <w:ind w:left="454"/>
      </w:pPr>
      <w:bookmarkStart w:id="217" w:name="_Toc17898203"/>
      <w:bookmarkStart w:id="218" w:name="_Toc17897955"/>
      <w:bookmarkStart w:id="219" w:name="_Toc481075072"/>
      <w:bookmarkStart w:id="220" w:name="_Toc438646473"/>
      <w:bookmarkStart w:id="221" w:name="_Toc490050025"/>
      <w:bookmarkStart w:id="222" w:name="_Toc512519504"/>
      <w:bookmarkStart w:id="223" w:name="_Toc513295864"/>
      <w:bookmarkStart w:id="224" w:name="_Toc513295916"/>
      <w:bookmarkStart w:id="225" w:name="m507"/>
      <w:bookmarkEnd w:id="216"/>
      <w:proofErr w:type="spellStart"/>
      <w:r>
        <w:rPr>
          <w:rFonts w:hAnsi="宋体" w:hint="eastAsia"/>
        </w:rPr>
        <w:t>报告期末按公允价值占基金资产净值比例大小排序的前十名资产支持证券投资明细</w:t>
      </w:r>
      <w:bookmarkEnd w:id="217"/>
      <w:bookmarkEnd w:id="218"/>
      <w:bookmarkEnd w:id="219"/>
      <w:bookmarkEnd w:id="220"/>
      <w:bookmarkEnd w:id="221"/>
      <w:bookmarkEnd w:id="222"/>
      <w:bookmarkEnd w:id="223"/>
      <w:bookmarkEnd w:id="224"/>
      <w:proofErr w:type="spellEnd"/>
      <w:r>
        <w:rPr>
          <w:rFonts w:hAnsi="宋体" w:hint="eastAsia"/>
        </w:rPr>
        <w:t xml:space="preserve"> </w:t>
      </w:r>
    </w:p>
    <w:p w14:paraId="712A7166" w14:textId="77777777" w:rsidR="0084136D" w:rsidRDefault="00D75FC5">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044D3AD6" w14:textId="77777777" w:rsidR="0084136D" w:rsidRDefault="00D75FC5">
      <w:pPr>
        <w:pStyle w:val="XBRLTitle2"/>
        <w:spacing w:before="156" w:line="360" w:lineRule="auto"/>
        <w:ind w:left="454"/>
      </w:pPr>
      <w:bookmarkStart w:id="226" w:name="_Toc17898204"/>
      <w:bookmarkStart w:id="227" w:name="_Toc17897956"/>
      <w:bookmarkStart w:id="228" w:name="_Toc481075073"/>
      <w:bookmarkStart w:id="229" w:name="_Toc438646474"/>
      <w:bookmarkStart w:id="230" w:name="_Toc490050026"/>
      <w:bookmarkStart w:id="231" w:name="_Toc512519505"/>
      <w:bookmarkStart w:id="232" w:name="_Toc513295865"/>
      <w:bookmarkStart w:id="233" w:name="_Toc513295917"/>
      <w:bookmarkStart w:id="234" w:name="m508"/>
      <w:bookmarkEnd w:id="225"/>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6"/>
      <w:bookmarkEnd w:id="227"/>
      <w:bookmarkEnd w:id="228"/>
      <w:bookmarkEnd w:id="229"/>
      <w:bookmarkEnd w:id="230"/>
      <w:bookmarkEnd w:id="231"/>
      <w:bookmarkEnd w:id="232"/>
      <w:bookmarkEnd w:id="233"/>
      <w:proofErr w:type="spellEnd"/>
      <w:r>
        <w:rPr>
          <w:rFonts w:hAnsi="宋体" w:hint="eastAsia"/>
        </w:rPr>
        <w:t xml:space="preserve"> </w:t>
      </w:r>
    </w:p>
    <w:p w14:paraId="21D6E30F" w14:textId="77777777" w:rsidR="0084136D" w:rsidRDefault="00D75FC5">
      <w:pPr>
        <w:spacing w:line="360" w:lineRule="auto"/>
        <w:ind w:firstLineChars="200" w:firstLine="420"/>
        <w:divId w:val="2016423234"/>
      </w:pPr>
      <w:r>
        <w:rPr>
          <w:rFonts w:ascii="宋体" w:hAnsi="宋体" w:hint="eastAsia"/>
          <w:szCs w:val="21"/>
          <w:lang w:eastAsia="zh-Hans"/>
        </w:rPr>
        <w:t>本基金本报告期末未持有贵金属。</w:t>
      </w:r>
    </w:p>
    <w:p w14:paraId="4BD17C95" w14:textId="77777777" w:rsidR="0084136D" w:rsidRDefault="00D75FC5">
      <w:pPr>
        <w:pStyle w:val="XBRLTitle2"/>
        <w:spacing w:before="156" w:line="360" w:lineRule="auto"/>
        <w:ind w:left="454"/>
      </w:pPr>
      <w:bookmarkStart w:id="235" w:name="_Toc17898205"/>
      <w:bookmarkStart w:id="236" w:name="_Toc17897957"/>
      <w:bookmarkStart w:id="237" w:name="_Toc481075074"/>
      <w:bookmarkStart w:id="238" w:name="_Toc438646475"/>
      <w:bookmarkStart w:id="239" w:name="_Toc490050027"/>
      <w:bookmarkStart w:id="240" w:name="_Toc512519506"/>
      <w:bookmarkStart w:id="241" w:name="_Toc513295866"/>
      <w:bookmarkStart w:id="242" w:name="_Toc513295918"/>
      <w:bookmarkStart w:id="243" w:name="m509"/>
      <w:bookmarkEnd w:id="234"/>
      <w:proofErr w:type="spellStart"/>
      <w:r>
        <w:rPr>
          <w:rFonts w:hAnsi="宋体" w:hint="eastAsia"/>
        </w:rPr>
        <w:t>报告期末按公允价值占基金资产净值比例大小排序的前五名权证投资明细</w:t>
      </w:r>
      <w:bookmarkEnd w:id="235"/>
      <w:bookmarkEnd w:id="236"/>
      <w:bookmarkEnd w:id="237"/>
      <w:bookmarkEnd w:id="238"/>
      <w:bookmarkEnd w:id="239"/>
      <w:bookmarkEnd w:id="240"/>
      <w:bookmarkEnd w:id="241"/>
      <w:bookmarkEnd w:id="242"/>
      <w:proofErr w:type="spellEnd"/>
      <w:r>
        <w:rPr>
          <w:rFonts w:hAnsi="宋体" w:hint="eastAsia"/>
        </w:rPr>
        <w:t xml:space="preserve"> </w:t>
      </w:r>
      <w:bookmarkEnd w:id="243"/>
    </w:p>
    <w:p w14:paraId="3EA53A91" w14:textId="77777777" w:rsidR="0084136D" w:rsidRDefault="00D75FC5">
      <w:pPr>
        <w:spacing w:line="360" w:lineRule="auto"/>
        <w:ind w:firstLineChars="200" w:firstLine="420"/>
        <w:divId w:val="1664165141"/>
      </w:pPr>
      <w:r>
        <w:rPr>
          <w:rFonts w:ascii="宋体" w:hAnsi="宋体" w:hint="eastAsia"/>
          <w:szCs w:val="21"/>
          <w:lang w:eastAsia="zh-Hans"/>
        </w:rPr>
        <w:t>本基金本报告期末未持有权证。</w:t>
      </w:r>
    </w:p>
    <w:p w14:paraId="63C4AFBB" w14:textId="77777777" w:rsidR="0084136D" w:rsidRDefault="00D75FC5">
      <w:pPr>
        <w:pStyle w:val="XBRLTitle2"/>
        <w:spacing w:before="156"/>
        <w:ind w:left="454"/>
      </w:pPr>
      <w:bookmarkStart w:id="244" w:name="_Toc17898206"/>
      <w:proofErr w:type="spellStart"/>
      <w:r>
        <w:rPr>
          <w:rFonts w:hint="eastAsia"/>
        </w:rPr>
        <w:t>报告期末本基金投资的股指期货交易情况说明</w:t>
      </w:r>
      <w:bookmarkEnd w:id="244"/>
      <w:bookmarkEnd w:id="185"/>
      <w:bookmarkEnd w:id="186"/>
      <w:bookmarkEnd w:id="187"/>
      <w:bookmarkEnd w:id="188"/>
      <w:bookmarkEnd w:id="189"/>
      <w:bookmarkEnd w:id="190"/>
      <w:bookmarkEnd w:id="191"/>
      <w:bookmarkEnd w:id="192"/>
      <w:bookmarkEnd w:id="70"/>
      <w:bookmarkEnd w:id="71"/>
      <w:bookmarkEnd w:id="16"/>
      <w:proofErr w:type="spellEnd"/>
    </w:p>
    <w:p w14:paraId="0B9677B9" w14:textId="77777777" w:rsidR="0084136D" w:rsidRDefault="00D75FC5">
      <w:pPr>
        <w:spacing w:line="360" w:lineRule="auto"/>
        <w:ind w:firstLineChars="200" w:firstLine="420"/>
        <w:divId w:val="546071946"/>
      </w:pPr>
      <w:r>
        <w:rPr>
          <w:rFonts w:ascii="宋体" w:hAnsi="宋体" w:hint="eastAsia"/>
          <w:szCs w:val="21"/>
          <w:lang w:eastAsia="zh-Hans"/>
        </w:rPr>
        <w:lastRenderedPageBreak/>
        <w:t>本基金本报告期末未持有股指期货。</w:t>
      </w:r>
    </w:p>
    <w:p w14:paraId="267B9F11" w14:textId="77777777" w:rsidR="0084136D" w:rsidRDefault="00D75FC5">
      <w:pPr>
        <w:pStyle w:val="XBRLTitle2"/>
        <w:spacing w:before="156" w:line="360" w:lineRule="auto"/>
        <w:ind w:left="454"/>
      </w:pPr>
      <w:bookmarkStart w:id="245" w:name="_Toc17898209"/>
      <w:bookmarkStart w:id="246" w:name="_Toc17897959"/>
      <w:bookmarkStart w:id="247" w:name="_Toc512519510"/>
      <w:bookmarkStart w:id="248" w:name="_Toc481075078"/>
      <w:bookmarkStart w:id="249" w:name="_Toc490050031"/>
      <w:bookmarkStart w:id="250" w:name="_Toc513295868"/>
      <w:bookmarkStart w:id="251" w:name="_Toc513295922"/>
      <w:bookmarkStart w:id="252" w:name="_Toc438646476"/>
      <w:proofErr w:type="spellStart"/>
      <w:r>
        <w:rPr>
          <w:rFonts w:hAnsi="宋体" w:hint="eastAsia"/>
        </w:rPr>
        <w:t>报告期末本基金投资的国债期货交易情况说明</w:t>
      </w:r>
      <w:bookmarkEnd w:id="245"/>
      <w:bookmarkEnd w:id="246"/>
      <w:bookmarkEnd w:id="247"/>
      <w:bookmarkEnd w:id="248"/>
      <w:bookmarkEnd w:id="249"/>
      <w:bookmarkEnd w:id="250"/>
      <w:bookmarkEnd w:id="251"/>
      <w:proofErr w:type="spellEnd"/>
      <w:r>
        <w:rPr>
          <w:rFonts w:hAnsi="宋体" w:hint="eastAsia"/>
        </w:rPr>
        <w:t xml:space="preserve"> </w:t>
      </w:r>
      <w:bookmarkEnd w:id="252"/>
    </w:p>
    <w:p w14:paraId="6F92251E" w14:textId="77777777" w:rsidR="0084136D" w:rsidRDefault="00D75FC5">
      <w:pPr>
        <w:spacing w:line="360" w:lineRule="auto"/>
        <w:ind w:firstLineChars="200" w:firstLine="420"/>
        <w:divId w:val="2008287861"/>
      </w:pPr>
      <w:bookmarkStart w:id="253" w:name="m510_01_1597"/>
      <w:bookmarkStart w:id="254" w:name="m510_01_1598"/>
      <w:bookmarkEnd w:id="253"/>
      <w:r>
        <w:rPr>
          <w:rFonts w:ascii="宋体" w:hAnsi="宋体" w:hint="eastAsia"/>
          <w:szCs w:val="21"/>
          <w:lang w:eastAsia="zh-Hans"/>
        </w:rPr>
        <w:t>本基金本报告期末未持有国债期货。</w:t>
      </w:r>
    </w:p>
    <w:p w14:paraId="54A6D6D9" w14:textId="77777777" w:rsidR="0084136D" w:rsidRDefault="00D75FC5">
      <w:pPr>
        <w:pStyle w:val="XBRLTitle2"/>
        <w:spacing w:before="156" w:line="360" w:lineRule="auto"/>
        <w:ind w:left="454"/>
      </w:pPr>
      <w:bookmarkStart w:id="255" w:name="_Toc17898213"/>
      <w:bookmarkStart w:id="256" w:name="_Toc17897960"/>
      <w:bookmarkStart w:id="257" w:name="_Toc512519514"/>
      <w:bookmarkStart w:id="258" w:name="_Toc481075082"/>
      <w:bookmarkStart w:id="259" w:name="_Toc490050035"/>
      <w:bookmarkStart w:id="260" w:name="_Toc513295869"/>
      <w:bookmarkStart w:id="261" w:name="_Toc513295926"/>
      <w:proofErr w:type="spellStart"/>
      <w:r>
        <w:rPr>
          <w:rFonts w:hAnsi="宋体" w:hint="eastAsia"/>
        </w:rPr>
        <w:t>投资组合报告附注</w:t>
      </w:r>
      <w:bookmarkEnd w:id="255"/>
      <w:bookmarkEnd w:id="256"/>
      <w:bookmarkEnd w:id="257"/>
      <w:bookmarkEnd w:id="258"/>
      <w:bookmarkEnd w:id="259"/>
      <w:bookmarkEnd w:id="260"/>
      <w:bookmarkEnd w:id="261"/>
      <w:proofErr w:type="spellEnd"/>
      <w:r>
        <w:rPr>
          <w:rFonts w:hAnsi="宋体" w:hint="eastAsia"/>
        </w:rPr>
        <w:t xml:space="preserve"> </w:t>
      </w:r>
    </w:p>
    <w:p w14:paraId="1F8D32DA" w14:textId="77777777" w:rsidR="0084136D" w:rsidRDefault="00D75FC5">
      <w:pPr>
        <w:pStyle w:val="XBRLTitle3"/>
        <w:spacing w:before="156"/>
        <w:ind w:left="0"/>
      </w:pPr>
      <w:bookmarkStart w:id="262" w:name="_Toc513295927"/>
      <w:bookmarkStart w:id="263" w:name="_Toc490050036"/>
      <w:bookmarkStart w:id="264" w:name="_Toc481075083"/>
      <w:bookmarkStart w:id="265" w:name="_Toc512519515"/>
      <w:bookmarkStart w:id="266" w:name="_Toc17898214"/>
      <w:bookmarkEnd w:id="262"/>
      <w:bookmarkEnd w:id="263"/>
      <w:bookmarkEnd w:id="264"/>
      <w:bookmarkEnd w:id="265"/>
      <w:r>
        <w:rPr>
          <w:rFonts w:hint="eastAsia"/>
          <w:lang w:eastAsia="zh-CN"/>
        </w:rPr>
        <w:t xml:space="preserve"> </w:t>
      </w:r>
      <w:bookmarkEnd w:id="266"/>
    </w:p>
    <w:p w14:paraId="06E49DE1" w14:textId="77777777" w:rsidR="0084136D" w:rsidRDefault="00D75FC5">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0B897B8F" w14:textId="77777777" w:rsidR="0084136D" w:rsidRDefault="00D75FC5">
      <w:pPr>
        <w:pStyle w:val="XBRLTitle3"/>
        <w:spacing w:before="156"/>
        <w:ind w:left="0"/>
      </w:pPr>
      <w:bookmarkStart w:id="267" w:name="_Toc490050037"/>
      <w:bookmarkStart w:id="268" w:name="_Toc481075084"/>
      <w:bookmarkStart w:id="269" w:name="_Toc512519516"/>
      <w:bookmarkStart w:id="270" w:name="_Toc513295928"/>
      <w:bookmarkStart w:id="271" w:name="_Toc17898215"/>
      <w:bookmarkEnd w:id="267"/>
      <w:bookmarkEnd w:id="268"/>
      <w:bookmarkEnd w:id="269"/>
      <w:bookmarkEnd w:id="270"/>
      <w:r>
        <w:rPr>
          <w:rFonts w:hint="eastAsia"/>
          <w:lang w:eastAsia="zh-CN"/>
        </w:rPr>
        <w:t xml:space="preserve"> </w:t>
      </w:r>
      <w:bookmarkEnd w:id="271"/>
    </w:p>
    <w:p w14:paraId="3455E6FB" w14:textId="77777777" w:rsidR="0084136D" w:rsidRDefault="00D75FC5">
      <w:pPr>
        <w:spacing w:line="360" w:lineRule="auto"/>
        <w:ind w:firstLineChars="200" w:firstLine="420"/>
      </w:pPr>
      <w:r>
        <w:rPr>
          <w:rFonts w:ascii="宋体" w:hAnsi="宋体" w:hint="eastAsia"/>
        </w:rPr>
        <w:t>报告期内本基金投资的前十名股票中没有在基金合同规定备选股票库之外的股票。</w:t>
      </w:r>
    </w:p>
    <w:p w14:paraId="5E8AF057" w14:textId="77777777" w:rsidR="0084136D" w:rsidRDefault="00D75FC5">
      <w:pPr>
        <w:pStyle w:val="XBRLTitle3"/>
        <w:spacing w:before="156"/>
        <w:ind w:left="0"/>
      </w:pPr>
      <w:bookmarkStart w:id="272" w:name="_Toc17898216"/>
      <w:bookmarkStart w:id="273" w:name="_Toc481075085"/>
      <w:bookmarkStart w:id="274" w:name="_Toc490050038"/>
      <w:bookmarkStart w:id="275" w:name="_Toc512519517"/>
      <w:bookmarkStart w:id="276" w:name="_Toc513295929"/>
      <w:bookmarkStart w:id="277" w:name="m510_02"/>
      <w:bookmarkEnd w:id="254"/>
      <w:proofErr w:type="spellStart"/>
      <w:r>
        <w:rPr>
          <w:rFonts w:hint="eastAsia"/>
        </w:rPr>
        <w:t>其他资产构成</w:t>
      </w:r>
      <w:bookmarkEnd w:id="272"/>
      <w:bookmarkEnd w:id="273"/>
      <w:bookmarkEnd w:id="274"/>
      <w:bookmarkEnd w:id="275"/>
      <w:bookmarkEnd w:id="27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84136D" w14:paraId="4D30A0C1" w14:textId="77777777">
        <w:trPr>
          <w:divId w:val="589778693"/>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332C8C" w14:textId="77777777" w:rsidR="0084136D" w:rsidRDefault="00D75FC5">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40C2C3" w14:textId="77777777" w:rsidR="0084136D" w:rsidRDefault="00D75FC5">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C8CC1" w14:textId="77777777" w:rsidR="0084136D" w:rsidRDefault="00D75FC5">
            <w:pPr>
              <w:jc w:val="center"/>
            </w:pPr>
            <w:r>
              <w:rPr>
                <w:rFonts w:ascii="宋体" w:hAnsi="宋体" w:hint="eastAsia"/>
              </w:rPr>
              <w:t>金额（元）</w:t>
            </w:r>
            <w:r>
              <w:t xml:space="preserve"> </w:t>
            </w:r>
          </w:p>
        </w:tc>
      </w:tr>
      <w:tr w:rsidR="0084136D" w14:paraId="64A43CFF" w14:textId="77777777">
        <w:trPr>
          <w:divId w:val="58977869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93E161" w14:textId="77777777" w:rsidR="0084136D" w:rsidRDefault="00D75FC5">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3A3B34" w14:textId="77777777" w:rsidR="0084136D" w:rsidRDefault="00D75FC5">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FE0220" w14:textId="77777777" w:rsidR="0084136D" w:rsidRDefault="00D75FC5">
            <w:pPr>
              <w:jc w:val="right"/>
            </w:pPr>
            <w:r>
              <w:rPr>
                <w:rFonts w:ascii="宋体" w:hAnsi="宋体" w:hint="eastAsia"/>
              </w:rPr>
              <w:t>337,619.19</w:t>
            </w:r>
          </w:p>
        </w:tc>
      </w:tr>
      <w:tr w:rsidR="0084136D" w14:paraId="564C221C" w14:textId="77777777">
        <w:trPr>
          <w:divId w:val="58977869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C4E565" w14:textId="77777777" w:rsidR="0084136D" w:rsidRDefault="00D75FC5">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A1169B" w14:textId="77777777" w:rsidR="0084136D" w:rsidRDefault="00D75FC5">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ECF3A8" w14:textId="77777777" w:rsidR="0084136D" w:rsidRDefault="00D75FC5">
            <w:pPr>
              <w:jc w:val="right"/>
            </w:pPr>
            <w:r>
              <w:rPr>
                <w:rFonts w:ascii="宋体" w:hAnsi="宋体" w:hint="eastAsia"/>
              </w:rPr>
              <w:t>5,103,331.84</w:t>
            </w:r>
          </w:p>
        </w:tc>
      </w:tr>
      <w:tr w:rsidR="0084136D" w14:paraId="3C694B43" w14:textId="77777777">
        <w:trPr>
          <w:divId w:val="58977869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C58136" w14:textId="77777777" w:rsidR="0084136D" w:rsidRDefault="00D75FC5">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FAC3D1" w14:textId="77777777" w:rsidR="0084136D" w:rsidRDefault="00D75FC5">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37028A" w14:textId="77777777" w:rsidR="0084136D" w:rsidRDefault="00D75FC5">
            <w:pPr>
              <w:jc w:val="right"/>
            </w:pPr>
            <w:r>
              <w:rPr>
                <w:rFonts w:ascii="宋体" w:hAnsi="宋体" w:hint="eastAsia"/>
              </w:rPr>
              <w:t>-</w:t>
            </w:r>
          </w:p>
        </w:tc>
      </w:tr>
      <w:tr w:rsidR="0084136D" w14:paraId="1556ABBE" w14:textId="77777777">
        <w:trPr>
          <w:divId w:val="58977869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792F18" w14:textId="77777777" w:rsidR="0084136D" w:rsidRDefault="00D75FC5">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1078D1" w14:textId="77777777" w:rsidR="0084136D" w:rsidRDefault="00D75FC5">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F7E69B" w14:textId="77777777" w:rsidR="0084136D" w:rsidRDefault="00D75FC5">
            <w:pPr>
              <w:jc w:val="right"/>
            </w:pPr>
            <w:r>
              <w:rPr>
                <w:rFonts w:ascii="宋体" w:hAnsi="宋体" w:hint="eastAsia"/>
              </w:rPr>
              <w:t>-</w:t>
            </w:r>
          </w:p>
        </w:tc>
      </w:tr>
      <w:tr w:rsidR="0084136D" w14:paraId="1F77A8F4" w14:textId="77777777">
        <w:trPr>
          <w:divId w:val="58977869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074CEC" w14:textId="77777777" w:rsidR="0084136D" w:rsidRDefault="00D75FC5">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1EDCB6" w14:textId="77777777" w:rsidR="0084136D" w:rsidRDefault="00D75FC5">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06304D" w14:textId="77777777" w:rsidR="0084136D" w:rsidRDefault="00D75FC5">
            <w:pPr>
              <w:jc w:val="right"/>
            </w:pPr>
            <w:r>
              <w:rPr>
                <w:rFonts w:ascii="宋体" w:hAnsi="宋体" w:hint="eastAsia"/>
              </w:rPr>
              <w:t>141,357.47</w:t>
            </w:r>
          </w:p>
        </w:tc>
      </w:tr>
      <w:tr w:rsidR="0084136D" w14:paraId="5870B0E1" w14:textId="77777777">
        <w:trPr>
          <w:divId w:val="58977869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996E36" w14:textId="77777777" w:rsidR="0084136D" w:rsidRDefault="00D75FC5">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25E8BB" w14:textId="77777777" w:rsidR="0084136D" w:rsidRDefault="00D75FC5">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5E22FB" w14:textId="77777777" w:rsidR="0084136D" w:rsidRDefault="00D75FC5">
            <w:pPr>
              <w:jc w:val="right"/>
            </w:pPr>
            <w:r>
              <w:rPr>
                <w:rFonts w:ascii="宋体" w:hAnsi="宋体" w:hint="eastAsia"/>
              </w:rPr>
              <w:t>-</w:t>
            </w:r>
          </w:p>
        </w:tc>
      </w:tr>
      <w:tr w:rsidR="0084136D" w14:paraId="50BF754C" w14:textId="77777777">
        <w:trPr>
          <w:divId w:val="58977869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3E7C54" w14:textId="77777777" w:rsidR="0084136D" w:rsidRDefault="00D75FC5">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34A57D" w14:textId="77777777" w:rsidR="0084136D" w:rsidRDefault="00D75FC5">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BD99BB" w14:textId="77777777" w:rsidR="0084136D" w:rsidRDefault="00D75FC5">
            <w:pPr>
              <w:jc w:val="right"/>
            </w:pPr>
            <w:r>
              <w:rPr>
                <w:rFonts w:ascii="宋体" w:hAnsi="宋体" w:hint="eastAsia"/>
              </w:rPr>
              <w:t>-</w:t>
            </w:r>
          </w:p>
        </w:tc>
      </w:tr>
      <w:tr w:rsidR="0084136D" w14:paraId="4EC431EE" w14:textId="77777777">
        <w:trPr>
          <w:divId w:val="58977869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03C0B2" w14:textId="77777777" w:rsidR="0084136D" w:rsidRDefault="00D75FC5">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044F92" w14:textId="77777777" w:rsidR="0084136D" w:rsidRDefault="00D75FC5">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6D64E4" w14:textId="77777777" w:rsidR="0084136D" w:rsidRDefault="00D75FC5">
            <w:pPr>
              <w:jc w:val="right"/>
            </w:pPr>
            <w:r>
              <w:rPr>
                <w:rFonts w:ascii="宋体" w:hAnsi="宋体" w:hint="eastAsia"/>
              </w:rPr>
              <w:t>5,582,308.50</w:t>
            </w:r>
          </w:p>
        </w:tc>
      </w:tr>
    </w:tbl>
    <w:p w14:paraId="57BC4CA7" w14:textId="77777777" w:rsidR="0084136D" w:rsidRDefault="00D75FC5">
      <w:pPr>
        <w:pStyle w:val="XBRLTitle3"/>
        <w:spacing w:before="156"/>
        <w:ind w:left="0"/>
      </w:pPr>
      <w:bookmarkStart w:id="278" w:name="_Toc17898217"/>
      <w:bookmarkStart w:id="279" w:name="_Toc481075086"/>
      <w:bookmarkStart w:id="280" w:name="_Toc490050039"/>
      <w:bookmarkStart w:id="281" w:name="_Toc512519518"/>
      <w:bookmarkStart w:id="282" w:name="_Toc513295930"/>
      <w:bookmarkStart w:id="283" w:name="m510_03"/>
      <w:bookmarkEnd w:id="277"/>
      <w:proofErr w:type="spellStart"/>
      <w:r>
        <w:rPr>
          <w:rFonts w:hint="eastAsia"/>
        </w:rPr>
        <w:t>报告期末持有的处于转股期的可转换债券明细</w:t>
      </w:r>
      <w:bookmarkEnd w:id="278"/>
      <w:bookmarkEnd w:id="279"/>
      <w:bookmarkEnd w:id="280"/>
      <w:bookmarkEnd w:id="281"/>
      <w:bookmarkEnd w:id="282"/>
      <w:proofErr w:type="spellEnd"/>
    </w:p>
    <w:p w14:paraId="6DD590A9" w14:textId="77777777" w:rsidR="0084136D" w:rsidRDefault="00D75FC5">
      <w:pPr>
        <w:spacing w:line="360" w:lineRule="auto"/>
        <w:ind w:firstLineChars="200" w:firstLine="420"/>
        <w:jc w:val="left"/>
      </w:pPr>
      <w:r>
        <w:rPr>
          <w:rFonts w:ascii="宋体" w:hAnsi="宋体" w:hint="eastAsia"/>
        </w:rPr>
        <w:t xml:space="preserve">本基金本报告期末未持有处于转股期的可转换债券。 </w:t>
      </w:r>
    </w:p>
    <w:p w14:paraId="351B961C" w14:textId="77777777" w:rsidR="0084136D" w:rsidRDefault="00D75FC5">
      <w:pPr>
        <w:pStyle w:val="XBRLTitle3"/>
        <w:spacing w:before="156"/>
        <w:ind w:left="0"/>
      </w:pPr>
      <w:bookmarkStart w:id="284" w:name="_Toc17898218"/>
      <w:bookmarkStart w:id="285" w:name="_Toc481075087"/>
      <w:bookmarkStart w:id="286" w:name="_Toc490050040"/>
      <w:bookmarkStart w:id="287" w:name="_Toc512519519"/>
      <w:bookmarkStart w:id="288" w:name="_Toc513295931"/>
      <w:bookmarkStart w:id="289" w:name="m510_04"/>
      <w:bookmarkEnd w:id="283"/>
      <w:proofErr w:type="spellStart"/>
      <w:r>
        <w:rPr>
          <w:rFonts w:hint="eastAsia"/>
        </w:rPr>
        <w:t>报告期末前十名股票中存在流通受限情况的说明</w:t>
      </w:r>
      <w:bookmarkEnd w:id="284"/>
      <w:bookmarkEnd w:id="285"/>
      <w:bookmarkEnd w:id="286"/>
      <w:bookmarkEnd w:id="287"/>
      <w:bookmarkEnd w:id="288"/>
      <w:proofErr w:type="spellEnd"/>
    </w:p>
    <w:p w14:paraId="7E5A8D9B" w14:textId="77777777" w:rsidR="0084136D" w:rsidRDefault="00D75FC5">
      <w:pPr>
        <w:spacing w:line="360" w:lineRule="auto"/>
        <w:ind w:firstLineChars="200" w:firstLine="420"/>
        <w:jc w:val="left"/>
        <w:divId w:val="523205316"/>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72F7608D" w14:textId="77777777" w:rsidR="0084136D" w:rsidRDefault="00D75FC5">
      <w:pPr>
        <w:pStyle w:val="XBRLTitle3"/>
        <w:spacing w:before="156"/>
        <w:ind w:left="0"/>
      </w:pPr>
      <w:bookmarkStart w:id="290" w:name="_Toc17898219"/>
      <w:bookmarkStart w:id="291" w:name="_Toc512519520"/>
      <w:bookmarkStart w:id="292" w:name="_Toc481075088"/>
      <w:bookmarkStart w:id="293" w:name="_Toc490050041"/>
      <w:bookmarkStart w:id="294" w:name="_Toc513295932"/>
      <w:bookmarkStart w:id="295" w:name="m510_05_1678"/>
      <w:bookmarkEnd w:id="289"/>
      <w:proofErr w:type="spellStart"/>
      <w:r>
        <w:rPr>
          <w:rFonts w:hint="eastAsia"/>
        </w:rPr>
        <w:t>投资组合报告附注的其他文字描述部分</w:t>
      </w:r>
      <w:bookmarkEnd w:id="290"/>
      <w:bookmarkEnd w:id="291"/>
      <w:bookmarkEnd w:id="292"/>
      <w:bookmarkEnd w:id="293"/>
      <w:bookmarkEnd w:id="294"/>
      <w:proofErr w:type="spellEnd"/>
      <w:r>
        <w:rPr>
          <w:rFonts w:hint="eastAsia"/>
          <w:sz w:val="21"/>
        </w:rPr>
        <w:t xml:space="preserve"> </w:t>
      </w:r>
    </w:p>
    <w:p w14:paraId="173FFB22" w14:textId="77777777" w:rsidR="0084136D" w:rsidRDefault="00D75FC5">
      <w:pPr>
        <w:spacing w:line="360" w:lineRule="auto"/>
        <w:ind w:firstLineChars="200" w:firstLine="420"/>
        <w:jc w:val="left"/>
      </w:pPr>
      <w:r>
        <w:rPr>
          <w:rFonts w:ascii="宋体" w:hAnsi="宋体" w:hint="eastAsia"/>
        </w:rPr>
        <w:t>因四舍五入原因，投资组合报告中分项之和与合计可能存在尾差。</w:t>
      </w:r>
      <w:bookmarkEnd w:id="295"/>
      <w:r>
        <w:rPr>
          <w:rFonts w:ascii="宋体" w:hAnsi="宋体" w:hint="eastAsia"/>
        </w:rPr>
        <w:t xml:space="preserve"> </w:t>
      </w:r>
    </w:p>
    <w:p w14:paraId="0C920F36" w14:textId="77777777" w:rsidR="0084136D" w:rsidRDefault="00D75FC5">
      <w:pPr>
        <w:pStyle w:val="XBRLTitle1"/>
        <w:spacing w:before="156" w:line="360" w:lineRule="auto"/>
        <w:ind w:left="425"/>
      </w:pPr>
      <w:bookmarkStart w:id="296" w:name="_Toc17898220"/>
      <w:bookmarkStart w:id="297" w:name="_Toc17897961"/>
      <w:bookmarkStart w:id="298" w:name="_Toc512519521"/>
      <w:bookmarkStart w:id="299" w:name="_Toc481075089"/>
      <w:bookmarkStart w:id="300" w:name="_Toc438646477"/>
      <w:bookmarkStart w:id="301" w:name="_Toc490050042"/>
      <w:bookmarkStart w:id="302" w:name="_Toc513295870"/>
      <w:bookmarkStart w:id="303" w:name="_Toc513295933"/>
      <w:bookmarkStart w:id="304" w:name="m601"/>
      <w:bookmarkEnd w:id="183"/>
      <w:proofErr w:type="spellStart"/>
      <w:r>
        <w:rPr>
          <w:rFonts w:hAnsi="宋体" w:hint="eastAsia"/>
        </w:rPr>
        <w:t>开放式基金份额变动</w:t>
      </w:r>
      <w:bookmarkStart w:id="305" w:name="m601_tab"/>
      <w:bookmarkEnd w:id="296"/>
      <w:bookmarkEnd w:id="297"/>
      <w:bookmarkEnd w:id="298"/>
      <w:bookmarkEnd w:id="299"/>
      <w:bookmarkEnd w:id="300"/>
      <w:bookmarkEnd w:id="301"/>
      <w:bookmarkEnd w:id="302"/>
      <w:bookmarkEnd w:id="303"/>
      <w:proofErr w:type="spellEnd"/>
      <w:r>
        <w:rPr>
          <w:rFonts w:hAnsi="宋体" w:hint="eastAsia"/>
        </w:rPr>
        <w:t xml:space="preserve"> </w:t>
      </w:r>
    </w:p>
    <w:p w14:paraId="5A5E4582" w14:textId="77777777" w:rsidR="0084136D" w:rsidRDefault="00D75FC5">
      <w:pPr>
        <w:wordWrap w:val="0"/>
        <w:spacing w:line="360" w:lineRule="auto"/>
        <w:jc w:val="right"/>
        <w:divId w:val="851800459"/>
      </w:pPr>
      <w:bookmarkStart w:id="306"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86"/>
        <w:gridCol w:w="2535"/>
      </w:tblGrid>
      <w:tr w:rsidR="0084136D" w14:paraId="7173F1D2" w14:textId="77777777">
        <w:trPr>
          <w:divId w:val="851800459"/>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6D9D8396" w14:textId="77777777" w:rsidR="0084136D" w:rsidRDefault="00D75FC5">
            <w:pPr>
              <w:pStyle w:val="xl33"/>
              <w:widowControl w:val="0"/>
              <w:pBdr>
                <w:left w:val="none" w:sz="0" w:space="0" w:color="auto"/>
                <w:bottom w:val="none" w:sz="0" w:space="0" w:color="auto"/>
                <w:right w:val="none" w:sz="0" w:space="0" w:color="auto"/>
              </w:pBdr>
              <w:spacing w:before="0" w:beforeAutospacing="0" w:after="0" w:afterAutospacing="0"/>
              <w:jc w:val="both"/>
            </w:pPr>
            <w:bookmarkStart w:id="307" w:name="m10_01" w:colFirst="1" w:colLast="2"/>
            <w:bookmarkEnd w:id="306"/>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CDF8E5" w14:textId="77777777" w:rsidR="0084136D" w:rsidRDefault="00D75FC5">
            <w:pPr>
              <w:ind w:right="3"/>
              <w:jc w:val="center"/>
            </w:pPr>
            <w:r>
              <w:rPr>
                <w:rFonts w:ascii="宋体" w:hAnsi="宋体" w:hint="eastAsia"/>
                <w:lang w:eastAsia="zh-Hans"/>
              </w:rPr>
              <w:t>摩根卓越制造股票A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D23624" w14:textId="77777777" w:rsidR="0084136D" w:rsidRDefault="00D75FC5">
            <w:pPr>
              <w:ind w:right="3"/>
              <w:jc w:val="center"/>
            </w:pPr>
            <w:r>
              <w:rPr>
                <w:rFonts w:ascii="宋体" w:hAnsi="宋体" w:hint="eastAsia"/>
                <w:lang w:eastAsia="zh-Hans"/>
              </w:rPr>
              <w:t>摩根卓越制造股票C</w:t>
            </w:r>
            <w:r>
              <w:rPr>
                <w:rFonts w:ascii="宋体" w:hAnsi="宋体" w:hint="eastAsia"/>
                <w:kern w:val="0"/>
                <w:szCs w:val="24"/>
                <w:lang w:eastAsia="zh-Hans"/>
              </w:rPr>
              <w:t xml:space="preserve"> </w:t>
            </w:r>
          </w:p>
        </w:tc>
      </w:tr>
      <w:tr w:rsidR="0084136D" w14:paraId="203F5965" w14:textId="77777777">
        <w:trPr>
          <w:divId w:val="85180045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10F0F7" w14:textId="77777777" w:rsidR="0084136D" w:rsidRDefault="00D75FC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lastRenderedPageBreak/>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F8E7F5" w14:textId="77777777" w:rsidR="0084136D" w:rsidRDefault="00D75FC5">
            <w:pPr>
              <w:jc w:val="right"/>
            </w:pPr>
            <w:r>
              <w:rPr>
                <w:rFonts w:ascii="宋体" w:hAnsi="宋体" w:hint="eastAsia"/>
              </w:rPr>
              <w:t>675,212,371.23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3E76CA2" w14:textId="77777777" w:rsidR="0084136D" w:rsidRDefault="00D75FC5">
            <w:pPr>
              <w:jc w:val="right"/>
            </w:pPr>
            <w:r>
              <w:rPr>
                <w:rFonts w:ascii="宋体" w:hAnsi="宋体" w:hint="eastAsia"/>
              </w:rPr>
              <w:t>1,133,183.18</w:t>
            </w:r>
          </w:p>
        </w:tc>
      </w:tr>
      <w:tr w:rsidR="0084136D" w14:paraId="55552DF7" w14:textId="77777777">
        <w:trPr>
          <w:divId w:val="85180045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5549AA" w14:textId="77777777" w:rsidR="0084136D" w:rsidRDefault="00D75FC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7F7CDA9" w14:textId="77777777" w:rsidR="0084136D" w:rsidRDefault="00D75FC5">
            <w:pPr>
              <w:jc w:val="right"/>
            </w:pPr>
            <w:r>
              <w:rPr>
                <w:rFonts w:ascii="宋体" w:hAnsi="宋体" w:hint="eastAsia"/>
              </w:rPr>
              <w:t>4,955,222.05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998A23" w14:textId="77777777" w:rsidR="0084136D" w:rsidRDefault="00D75FC5">
            <w:pPr>
              <w:jc w:val="right"/>
            </w:pPr>
            <w:r>
              <w:rPr>
                <w:rFonts w:ascii="宋体" w:hAnsi="宋体" w:hint="eastAsia"/>
              </w:rPr>
              <w:t>214,260.57</w:t>
            </w:r>
          </w:p>
        </w:tc>
      </w:tr>
      <w:tr w:rsidR="0084136D" w14:paraId="24AAE8A3" w14:textId="77777777">
        <w:trPr>
          <w:divId w:val="85180045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D140FC" w14:textId="77777777" w:rsidR="0084136D" w:rsidRDefault="00D75FC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B6DEBC" w14:textId="77777777" w:rsidR="0084136D" w:rsidRDefault="00D75FC5">
            <w:pPr>
              <w:jc w:val="right"/>
            </w:pPr>
            <w:r>
              <w:rPr>
                <w:rFonts w:ascii="宋体" w:hAnsi="宋体" w:hint="eastAsia"/>
              </w:rPr>
              <w:t>25,536,095.32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8BAE4F" w14:textId="77777777" w:rsidR="0084136D" w:rsidRDefault="00D75FC5">
            <w:pPr>
              <w:jc w:val="right"/>
            </w:pPr>
            <w:r>
              <w:rPr>
                <w:rFonts w:ascii="宋体" w:hAnsi="宋体" w:hint="eastAsia"/>
              </w:rPr>
              <w:t>566,079.57</w:t>
            </w:r>
          </w:p>
        </w:tc>
      </w:tr>
      <w:tr w:rsidR="0084136D" w14:paraId="127399B2" w14:textId="77777777">
        <w:trPr>
          <w:divId w:val="85180045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AB8A2F" w14:textId="77777777" w:rsidR="0084136D" w:rsidRDefault="00D75FC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EE1062B" w14:textId="77777777" w:rsidR="0084136D" w:rsidRDefault="00D75FC5">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B651F8" w14:textId="77777777" w:rsidR="0084136D" w:rsidRDefault="00D75FC5">
            <w:pPr>
              <w:jc w:val="right"/>
            </w:pPr>
            <w:r>
              <w:rPr>
                <w:rFonts w:ascii="宋体" w:hAnsi="宋体" w:hint="eastAsia"/>
              </w:rPr>
              <w:t>-</w:t>
            </w:r>
          </w:p>
        </w:tc>
      </w:tr>
      <w:tr w:rsidR="0084136D" w14:paraId="3630336D" w14:textId="77777777">
        <w:trPr>
          <w:divId w:val="85180045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DC0C24" w14:textId="77777777" w:rsidR="0084136D" w:rsidRDefault="00D75FC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CAB00C" w14:textId="77777777" w:rsidR="0084136D" w:rsidRDefault="00D75FC5">
            <w:pPr>
              <w:jc w:val="right"/>
            </w:pPr>
            <w:r>
              <w:rPr>
                <w:rFonts w:ascii="宋体" w:hAnsi="宋体" w:hint="eastAsia"/>
              </w:rPr>
              <w:t>654,631,497.96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D096A6" w14:textId="77777777" w:rsidR="0084136D" w:rsidRDefault="00D75FC5">
            <w:pPr>
              <w:jc w:val="right"/>
            </w:pPr>
            <w:r>
              <w:rPr>
                <w:rFonts w:ascii="宋体" w:hAnsi="宋体" w:hint="eastAsia"/>
              </w:rPr>
              <w:t>781,364.18</w:t>
            </w:r>
          </w:p>
        </w:tc>
      </w:tr>
    </w:tbl>
    <w:p w14:paraId="72319D42" w14:textId="77777777" w:rsidR="0084136D" w:rsidRDefault="00D75FC5">
      <w:pPr>
        <w:spacing w:line="360" w:lineRule="auto"/>
        <w:jc w:val="left"/>
        <w:divId w:val="851800459"/>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7"/>
      <w:r>
        <w:rPr>
          <w:rFonts w:ascii="宋体" w:hAnsi="宋体" w:hint="eastAsia"/>
        </w:rPr>
        <w:t xml:space="preserve"> </w:t>
      </w:r>
    </w:p>
    <w:p w14:paraId="746AE3CF" w14:textId="77777777" w:rsidR="0084136D" w:rsidRDefault="00D75FC5">
      <w:pPr>
        <w:pStyle w:val="XBRLTitle1"/>
        <w:spacing w:before="156" w:line="360" w:lineRule="auto"/>
        <w:ind w:left="425"/>
      </w:pPr>
      <w:bookmarkStart w:id="308" w:name="_Toc17898221"/>
      <w:bookmarkStart w:id="309" w:name="_Toc17897962"/>
      <w:bookmarkStart w:id="310" w:name="m7manage01"/>
      <w:bookmarkStart w:id="311" w:name="_Toc512519522"/>
      <w:bookmarkStart w:id="312" w:name="_Toc481075090"/>
      <w:bookmarkStart w:id="313" w:name="_Toc438646478"/>
      <w:bookmarkStart w:id="314" w:name="_Toc490050043"/>
      <w:bookmarkStart w:id="315" w:name="_Toc513295871"/>
      <w:bookmarkStart w:id="316" w:name="_Toc513295934"/>
      <w:bookmarkEnd w:id="304"/>
      <w:bookmarkEnd w:id="305"/>
      <w:proofErr w:type="spellStart"/>
      <w:r>
        <w:rPr>
          <w:rFonts w:hAnsi="宋体" w:hint="eastAsia"/>
        </w:rPr>
        <w:t>基金管理人运用固有资金投资本基金情况</w:t>
      </w:r>
      <w:bookmarkEnd w:id="308"/>
      <w:bookmarkEnd w:id="309"/>
      <w:bookmarkEnd w:id="310"/>
      <w:bookmarkEnd w:id="311"/>
      <w:bookmarkEnd w:id="312"/>
      <w:bookmarkEnd w:id="313"/>
      <w:bookmarkEnd w:id="314"/>
      <w:bookmarkEnd w:id="315"/>
      <w:bookmarkEnd w:id="316"/>
      <w:proofErr w:type="spellEnd"/>
      <w:r>
        <w:rPr>
          <w:rFonts w:hAnsi="宋体" w:hint="eastAsia"/>
        </w:rPr>
        <w:t xml:space="preserve"> </w:t>
      </w:r>
    </w:p>
    <w:p w14:paraId="43B27FB3" w14:textId="77777777" w:rsidR="0084136D" w:rsidRDefault="00D75FC5">
      <w:pPr>
        <w:pStyle w:val="XBRLTitle2"/>
        <w:spacing w:before="156" w:line="360" w:lineRule="auto"/>
        <w:ind w:left="454"/>
      </w:pPr>
      <w:bookmarkStart w:id="317" w:name="_Toc17898222"/>
      <w:bookmarkStart w:id="318" w:name="_Toc17897963"/>
      <w:bookmarkStart w:id="319" w:name="_Toc512519523"/>
      <w:bookmarkStart w:id="320" w:name="_Toc481075091"/>
      <w:bookmarkStart w:id="321" w:name="_Toc458599606"/>
      <w:bookmarkStart w:id="322" w:name="_Toc490050044"/>
      <w:bookmarkStart w:id="323" w:name="_Toc513295872"/>
      <w:bookmarkStart w:id="324" w:name="_Toc513295935"/>
      <w:proofErr w:type="spellStart"/>
      <w:r>
        <w:rPr>
          <w:rFonts w:hAnsi="宋体" w:hint="eastAsia"/>
        </w:rPr>
        <w:t>基金管理人持有本基金份额变动情况</w:t>
      </w:r>
      <w:bookmarkEnd w:id="317"/>
      <w:bookmarkEnd w:id="318"/>
      <w:bookmarkEnd w:id="319"/>
      <w:bookmarkEnd w:id="320"/>
      <w:bookmarkEnd w:id="321"/>
      <w:bookmarkEnd w:id="322"/>
      <w:bookmarkEnd w:id="323"/>
      <w:bookmarkEnd w:id="324"/>
      <w:proofErr w:type="spellEnd"/>
      <w:r>
        <w:rPr>
          <w:rFonts w:hAnsi="宋体" w:hint="eastAsia"/>
          <w:lang w:eastAsia="zh-CN"/>
        </w:rPr>
        <w:t xml:space="preserve"> </w:t>
      </w:r>
    </w:p>
    <w:p w14:paraId="31D9C77A" w14:textId="77777777" w:rsidR="0084136D" w:rsidRDefault="00D75FC5">
      <w:pPr>
        <w:spacing w:line="360" w:lineRule="auto"/>
        <w:ind w:firstLineChars="200" w:firstLine="420"/>
        <w:jc w:val="left"/>
        <w:divId w:val="128400841"/>
      </w:pPr>
      <w:r>
        <w:rPr>
          <w:rFonts w:ascii="宋体" w:hAnsi="宋体" w:hint="eastAsia"/>
          <w:szCs w:val="21"/>
          <w:lang w:eastAsia="zh-Hans"/>
        </w:rPr>
        <w:t>无。</w:t>
      </w:r>
      <w:r>
        <w:rPr>
          <w:rFonts w:ascii="宋体" w:hAnsi="宋体" w:hint="eastAsia"/>
          <w:szCs w:val="21"/>
        </w:rPr>
        <w:t xml:space="preserve"> </w:t>
      </w:r>
    </w:p>
    <w:p w14:paraId="0AC657CF" w14:textId="77777777" w:rsidR="0084136D" w:rsidRDefault="00D75FC5">
      <w:pPr>
        <w:pStyle w:val="XBRLTitle2"/>
        <w:spacing w:before="156" w:line="360" w:lineRule="auto"/>
        <w:ind w:left="454"/>
      </w:pPr>
      <w:bookmarkStart w:id="325" w:name="_Toc17898223"/>
      <w:bookmarkStart w:id="326" w:name="_Toc17897964"/>
      <w:bookmarkStart w:id="327" w:name="_Toc512519524"/>
      <w:bookmarkStart w:id="328" w:name="_Toc481075092"/>
      <w:bookmarkStart w:id="329" w:name="_Toc458599607"/>
      <w:bookmarkStart w:id="330" w:name="_Toc490050045"/>
      <w:bookmarkStart w:id="331" w:name="_Toc513295873"/>
      <w:bookmarkStart w:id="332" w:name="_Toc513295936"/>
      <w:proofErr w:type="spellStart"/>
      <w:r>
        <w:rPr>
          <w:rFonts w:hAnsi="宋体" w:hint="eastAsia"/>
        </w:rPr>
        <w:t>基金管理人运用固有资金投资本基金交易明细</w:t>
      </w:r>
      <w:bookmarkEnd w:id="325"/>
      <w:bookmarkEnd w:id="326"/>
      <w:bookmarkEnd w:id="327"/>
      <w:bookmarkEnd w:id="328"/>
      <w:bookmarkEnd w:id="329"/>
      <w:bookmarkEnd w:id="330"/>
      <w:bookmarkEnd w:id="331"/>
      <w:bookmarkEnd w:id="332"/>
      <w:proofErr w:type="spellEnd"/>
      <w:r>
        <w:rPr>
          <w:rFonts w:hAnsi="宋体" w:hint="eastAsia"/>
          <w:lang w:eastAsia="zh-CN"/>
        </w:rPr>
        <w:t xml:space="preserve"> </w:t>
      </w:r>
    </w:p>
    <w:p w14:paraId="7623546C" w14:textId="77777777" w:rsidR="0084136D" w:rsidRDefault="00D75FC5">
      <w:pPr>
        <w:spacing w:line="360" w:lineRule="auto"/>
        <w:ind w:firstLineChars="200" w:firstLine="420"/>
        <w:jc w:val="left"/>
        <w:divId w:val="1559515593"/>
      </w:pPr>
      <w:r>
        <w:rPr>
          <w:rFonts w:ascii="宋体" w:hAnsi="宋体" w:hint="eastAsia"/>
          <w:lang w:eastAsia="zh-Hans"/>
        </w:rPr>
        <w:t>无。</w:t>
      </w:r>
      <w:r>
        <w:rPr>
          <w:rFonts w:ascii="宋体" w:hAnsi="宋体" w:hint="eastAsia"/>
        </w:rPr>
        <w:t xml:space="preserve"> </w:t>
      </w:r>
    </w:p>
    <w:p w14:paraId="446AA43A" w14:textId="77777777" w:rsidR="0084136D" w:rsidRDefault="00D75FC5">
      <w:pPr>
        <w:pStyle w:val="XBRLTitle1"/>
        <w:spacing w:before="156" w:line="360" w:lineRule="auto"/>
        <w:ind w:left="425"/>
      </w:pPr>
      <w:bookmarkStart w:id="333" w:name="_Toc17898225"/>
      <w:bookmarkStart w:id="334" w:name="_Toc17897966"/>
      <w:bookmarkStart w:id="335" w:name="_Toc512519526"/>
      <w:bookmarkStart w:id="336" w:name="_Toc490050046"/>
      <w:bookmarkStart w:id="337" w:name="_Toc481075094"/>
      <w:bookmarkStart w:id="338" w:name="_Toc479856294"/>
      <w:bookmarkStart w:id="339" w:name="_Toc513295875"/>
      <w:bookmarkStart w:id="340" w:name="_Toc513295938"/>
      <w:bookmarkStart w:id="341" w:name="m701"/>
      <w:proofErr w:type="spellStart"/>
      <w:r>
        <w:rPr>
          <w:rFonts w:hAnsi="宋体" w:hint="eastAsia"/>
        </w:rPr>
        <w:t>影响投资者决策的其他重要信息</w:t>
      </w:r>
      <w:bookmarkEnd w:id="333"/>
      <w:bookmarkEnd w:id="334"/>
      <w:bookmarkEnd w:id="335"/>
      <w:bookmarkEnd w:id="336"/>
      <w:bookmarkEnd w:id="337"/>
      <w:bookmarkEnd w:id="338"/>
      <w:bookmarkEnd w:id="339"/>
      <w:bookmarkEnd w:id="340"/>
      <w:proofErr w:type="spellEnd"/>
      <w:r>
        <w:rPr>
          <w:rFonts w:hAnsi="宋体" w:hint="eastAsia"/>
          <w:lang w:eastAsia="zh-CN"/>
        </w:rPr>
        <w:t xml:space="preserve"> </w:t>
      </w:r>
    </w:p>
    <w:p w14:paraId="4A2B1B9D" w14:textId="77777777" w:rsidR="0084136D" w:rsidRDefault="00D75FC5">
      <w:pPr>
        <w:pStyle w:val="XBRLTitle2"/>
        <w:spacing w:before="156" w:line="360" w:lineRule="auto"/>
        <w:ind w:left="454"/>
      </w:pPr>
      <w:bookmarkStart w:id="342" w:name="_Toc17898226"/>
      <w:bookmarkStart w:id="343" w:name="_Toc17897967"/>
      <w:bookmarkStart w:id="344" w:name="_Toc512519527"/>
      <w:bookmarkStart w:id="345" w:name="_Toc481075095"/>
      <w:bookmarkStart w:id="346" w:name="_Toc490050047"/>
      <w:bookmarkStart w:id="347" w:name="_Toc513295876"/>
      <w:bookmarkStart w:id="348" w:name="_Toc513295939"/>
      <w:r>
        <w:rPr>
          <w:rFonts w:hAnsi="宋体" w:hint="eastAsia"/>
          <w:kern w:val="0"/>
        </w:rPr>
        <w:t>报告期内单一投资者持有基金份额比例达到或超过20%的情况</w:t>
      </w:r>
      <w:bookmarkEnd w:id="342"/>
      <w:bookmarkEnd w:id="343"/>
      <w:bookmarkEnd w:id="344"/>
      <w:bookmarkEnd w:id="345"/>
      <w:bookmarkEnd w:id="346"/>
      <w:bookmarkEnd w:id="347"/>
      <w:bookmarkEnd w:id="348"/>
      <w:r>
        <w:rPr>
          <w:rFonts w:hAnsi="宋体" w:hint="eastAsia"/>
          <w:kern w:val="0"/>
          <w:lang w:eastAsia="zh-CN"/>
        </w:rPr>
        <w:t xml:space="preserve"> </w:t>
      </w:r>
    </w:p>
    <w:bookmarkEnd w:id="22"/>
    <w:bookmarkEnd w:id="42"/>
    <w:bookmarkEnd w:id="43"/>
    <w:p w14:paraId="72CF2801" w14:textId="77777777" w:rsidR="0084136D" w:rsidRDefault="00D75FC5">
      <w:pPr>
        <w:spacing w:line="360" w:lineRule="auto"/>
        <w:ind w:firstLineChars="200" w:firstLine="420"/>
        <w:divId w:val="676616295"/>
        <w:rPr>
          <w:rFonts w:ascii="宋体" w:hAnsi="宋体"/>
          <w:szCs w:val="21"/>
          <w:lang w:eastAsia="zh-Hans"/>
        </w:rPr>
      </w:pPr>
      <w:r>
        <w:rPr>
          <w:rFonts w:ascii="宋体" w:hAnsi="宋体" w:hint="eastAsia"/>
          <w:szCs w:val="21"/>
          <w:lang w:eastAsia="zh-Hans"/>
        </w:rPr>
        <w:t>无。</w:t>
      </w:r>
    </w:p>
    <w:p w14:paraId="103EA3A1" w14:textId="77777777" w:rsidR="0084136D" w:rsidRDefault="00D75FC5">
      <w:pPr>
        <w:pStyle w:val="XBRLTitle1"/>
        <w:spacing w:before="156" w:line="360" w:lineRule="auto"/>
        <w:ind w:left="425"/>
      </w:pPr>
      <w:bookmarkStart w:id="349" w:name="_Toc17898228"/>
      <w:bookmarkStart w:id="350" w:name="_Toc17897969"/>
      <w:bookmarkStart w:id="351" w:name="_Toc512519529"/>
      <w:bookmarkStart w:id="352" w:name="_Toc490050049"/>
      <w:bookmarkStart w:id="353" w:name="_Toc481075097"/>
      <w:bookmarkStart w:id="354" w:name="_Toc438646481"/>
      <w:bookmarkStart w:id="355" w:name="_Toc513295878"/>
      <w:bookmarkStart w:id="356" w:name="_Toc513295941"/>
      <w:bookmarkEnd w:id="341"/>
      <w:proofErr w:type="spellStart"/>
      <w:r>
        <w:rPr>
          <w:rFonts w:hAnsi="宋体" w:hint="eastAsia"/>
        </w:rPr>
        <w:t>备查文件目录</w:t>
      </w:r>
      <w:bookmarkEnd w:id="349"/>
      <w:bookmarkEnd w:id="350"/>
      <w:bookmarkEnd w:id="351"/>
      <w:bookmarkEnd w:id="352"/>
      <w:bookmarkEnd w:id="353"/>
      <w:bookmarkEnd w:id="354"/>
      <w:bookmarkEnd w:id="355"/>
      <w:bookmarkEnd w:id="356"/>
      <w:proofErr w:type="spellEnd"/>
      <w:r>
        <w:rPr>
          <w:rFonts w:hAnsi="宋体" w:hint="eastAsia"/>
        </w:rPr>
        <w:t xml:space="preserve"> </w:t>
      </w:r>
    </w:p>
    <w:p w14:paraId="4E18154E" w14:textId="77777777" w:rsidR="0084136D" w:rsidRDefault="00D75FC5">
      <w:pPr>
        <w:pStyle w:val="XBRLTitle2"/>
        <w:spacing w:before="156" w:line="360" w:lineRule="auto"/>
        <w:ind w:left="454"/>
      </w:pPr>
      <w:bookmarkStart w:id="357" w:name="_Toc438646482"/>
      <w:bookmarkStart w:id="358" w:name="_Toc17898229"/>
      <w:bookmarkStart w:id="359" w:name="_Toc17897970"/>
      <w:bookmarkStart w:id="360" w:name="_Toc512519530"/>
      <w:bookmarkStart w:id="361" w:name="_Toc481075098"/>
      <w:bookmarkStart w:id="362" w:name="_Toc490050050"/>
      <w:bookmarkStart w:id="363" w:name="_Toc513295879"/>
      <w:bookmarkStart w:id="364" w:name="_Toc513295942"/>
      <w:bookmarkStart w:id="365" w:name="m801_01_1733"/>
      <w:proofErr w:type="spellStart"/>
      <w:r>
        <w:rPr>
          <w:rFonts w:hAnsi="宋体" w:hint="eastAsia"/>
        </w:rPr>
        <w:t>备查文件目录</w:t>
      </w:r>
      <w:bookmarkEnd w:id="357"/>
      <w:bookmarkEnd w:id="358"/>
      <w:bookmarkEnd w:id="359"/>
      <w:bookmarkEnd w:id="360"/>
      <w:bookmarkEnd w:id="361"/>
      <w:bookmarkEnd w:id="362"/>
      <w:bookmarkEnd w:id="363"/>
      <w:bookmarkEnd w:id="364"/>
      <w:proofErr w:type="spellEnd"/>
      <w:r>
        <w:rPr>
          <w:rFonts w:hAnsi="宋体" w:hint="eastAsia"/>
        </w:rPr>
        <w:t xml:space="preserve"> </w:t>
      </w:r>
    </w:p>
    <w:p w14:paraId="0CF6258F" w14:textId="77777777" w:rsidR="0084136D" w:rsidRDefault="00D75FC5">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)中国证监会批准本基金募集的文件</w:t>
      </w:r>
      <w:r>
        <w:rPr>
          <w:rFonts w:ascii="宋体" w:hAnsi="宋体" w:cs="宋体" w:hint="eastAsia"/>
          <w:color w:val="000000"/>
          <w:kern w:val="0"/>
        </w:rPr>
        <w:br/>
        <w:t xml:space="preserve">　　(二)摩根卓越制造股票型证券投资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(三)摩根卓越制造股票型证券投资基金托管协议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5A0B98B8" w14:textId="77777777" w:rsidR="0084136D" w:rsidRDefault="00D75FC5">
      <w:pPr>
        <w:pStyle w:val="XBRLTitle2"/>
        <w:spacing w:before="156" w:line="360" w:lineRule="auto"/>
        <w:ind w:left="454"/>
      </w:pPr>
      <w:bookmarkStart w:id="366" w:name="_Toc438646483"/>
      <w:bookmarkStart w:id="367" w:name="_Toc17898230"/>
      <w:bookmarkStart w:id="368" w:name="_Toc17897971"/>
      <w:bookmarkStart w:id="369" w:name="_Toc512519531"/>
      <w:bookmarkStart w:id="370" w:name="_Toc481075099"/>
      <w:bookmarkStart w:id="371" w:name="_Toc490050051"/>
      <w:bookmarkStart w:id="372" w:name="_Toc513295880"/>
      <w:bookmarkStart w:id="373" w:name="_Toc513295943"/>
      <w:bookmarkStart w:id="374" w:name="m801_01_1734"/>
      <w:bookmarkEnd w:id="365"/>
      <w:proofErr w:type="spellStart"/>
      <w:r>
        <w:rPr>
          <w:rFonts w:hAnsi="宋体" w:hint="eastAsia"/>
        </w:rPr>
        <w:t>存放地点</w:t>
      </w:r>
      <w:bookmarkEnd w:id="366"/>
      <w:bookmarkEnd w:id="367"/>
      <w:bookmarkEnd w:id="368"/>
      <w:bookmarkEnd w:id="369"/>
      <w:bookmarkEnd w:id="370"/>
      <w:bookmarkEnd w:id="371"/>
      <w:bookmarkEnd w:id="372"/>
      <w:bookmarkEnd w:id="373"/>
      <w:proofErr w:type="spellEnd"/>
      <w:r>
        <w:rPr>
          <w:rFonts w:hAnsi="宋体" w:hint="eastAsia"/>
        </w:rPr>
        <w:t xml:space="preserve"> </w:t>
      </w:r>
    </w:p>
    <w:p w14:paraId="09EEA669" w14:textId="77777777" w:rsidR="0084136D" w:rsidRDefault="00D75FC5">
      <w:pPr>
        <w:spacing w:line="360" w:lineRule="auto"/>
        <w:ind w:firstLineChars="200" w:firstLine="420"/>
        <w:jc w:val="left"/>
      </w:pPr>
      <w:r>
        <w:rPr>
          <w:rFonts w:ascii="宋体" w:hAnsi="宋体" w:cs="宋体" w:hint="eastAsia"/>
          <w:color w:val="000000"/>
          <w:kern w:val="0"/>
        </w:rPr>
        <w:t>基金管理人或基金托管人住所。</w:t>
      </w:r>
    </w:p>
    <w:p w14:paraId="2372BC46" w14:textId="77777777" w:rsidR="0084136D" w:rsidRDefault="00D75FC5">
      <w:pPr>
        <w:pStyle w:val="XBRLTitle2"/>
        <w:spacing w:before="156" w:line="360" w:lineRule="auto"/>
        <w:ind w:left="454"/>
      </w:pPr>
      <w:bookmarkStart w:id="375" w:name="_Toc438646484"/>
      <w:bookmarkStart w:id="376" w:name="_Toc17898231"/>
      <w:bookmarkStart w:id="377" w:name="_Toc17897972"/>
      <w:bookmarkStart w:id="378" w:name="_Toc512519532"/>
      <w:bookmarkStart w:id="379" w:name="_Toc481075100"/>
      <w:bookmarkStart w:id="380" w:name="_Toc490050052"/>
      <w:bookmarkStart w:id="381" w:name="_Toc513295881"/>
      <w:bookmarkStart w:id="382" w:name="_Toc513295944"/>
      <w:bookmarkStart w:id="383" w:name="m801_01_1735"/>
      <w:bookmarkEnd w:id="374"/>
      <w:proofErr w:type="spellStart"/>
      <w:r>
        <w:rPr>
          <w:rFonts w:hAnsi="宋体" w:hint="eastAsia"/>
        </w:rPr>
        <w:t>查阅方式</w:t>
      </w:r>
      <w:bookmarkEnd w:id="375"/>
      <w:bookmarkEnd w:id="376"/>
      <w:bookmarkEnd w:id="377"/>
      <w:bookmarkEnd w:id="378"/>
      <w:bookmarkEnd w:id="379"/>
      <w:bookmarkEnd w:id="380"/>
      <w:bookmarkEnd w:id="381"/>
      <w:bookmarkEnd w:id="382"/>
      <w:proofErr w:type="spellEnd"/>
      <w:r>
        <w:rPr>
          <w:rFonts w:hAnsi="宋体" w:hint="eastAsia"/>
        </w:rPr>
        <w:t xml:space="preserve"> </w:t>
      </w:r>
    </w:p>
    <w:p w14:paraId="03AD90C4" w14:textId="77777777" w:rsidR="0084136D" w:rsidRDefault="00D75FC5">
      <w:pPr>
        <w:spacing w:line="360" w:lineRule="auto"/>
        <w:ind w:firstLineChars="200" w:firstLine="420"/>
        <w:jc w:val="left"/>
      </w:pPr>
      <w:r>
        <w:rPr>
          <w:rFonts w:ascii="宋体" w:hAnsi="宋体" w:cs="宋体" w:hint="eastAsia"/>
          <w:color w:val="000000"/>
          <w:kern w:val="0"/>
        </w:rPr>
        <w:lastRenderedPageBreak/>
        <w:t>投资者可在营业时间免费查阅，也可按工本费购买复印件。</w:t>
      </w:r>
    </w:p>
    <w:bookmarkEnd w:id="383"/>
    <w:p w14:paraId="34975FAF" w14:textId="77777777" w:rsidR="0084136D" w:rsidRDefault="00D75FC5">
      <w:pPr>
        <w:spacing w:line="360" w:lineRule="auto"/>
        <w:ind w:firstLineChars="600" w:firstLine="1687"/>
        <w:jc w:val="left"/>
      </w:pPr>
      <w:r>
        <w:rPr>
          <w:rFonts w:ascii="宋体" w:hAnsi="宋体" w:hint="eastAsia"/>
          <w:b/>
          <w:bCs/>
          <w:sz w:val="28"/>
          <w:szCs w:val="30"/>
        </w:rPr>
        <w:t xml:space="preserve">　 </w:t>
      </w:r>
    </w:p>
    <w:p w14:paraId="2E3E840F" w14:textId="77777777" w:rsidR="0084136D" w:rsidRDefault="00D75FC5">
      <w:pPr>
        <w:spacing w:line="360" w:lineRule="auto"/>
        <w:ind w:firstLineChars="600" w:firstLine="1687"/>
        <w:jc w:val="left"/>
      </w:pPr>
      <w:r>
        <w:rPr>
          <w:rFonts w:ascii="宋体" w:hAnsi="宋体" w:hint="eastAsia"/>
          <w:b/>
          <w:bCs/>
          <w:sz w:val="28"/>
          <w:szCs w:val="30"/>
        </w:rPr>
        <w:t xml:space="preserve">　 </w:t>
      </w:r>
    </w:p>
    <w:p w14:paraId="2F5CF1DE" w14:textId="77777777" w:rsidR="0084136D" w:rsidRDefault="00D75FC5">
      <w:pPr>
        <w:spacing w:line="360" w:lineRule="auto"/>
        <w:ind w:firstLineChars="600" w:firstLine="1446"/>
        <w:jc w:val="right"/>
      </w:pPr>
      <w:r>
        <w:rPr>
          <w:rFonts w:ascii="宋体" w:hAnsi="宋体" w:hint="eastAsia"/>
          <w:b/>
          <w:bCs/>
          <w:sz w:val="24"/>
          <w:szCs w:val="24"/>
        </w:rPr>
        <w:t>摩根基金管理（中国）有限公司</w:t>
      </w:r>
    </w:p>
    <w:p w14:paraId="1BB790E4" w14:textId="77777777" w:rsidR="0084136D" w:rsidRDefault="00D75FC5">
      <w:pPr>
        <w:spacing w:line="360" w:lineRule="auto"/>
        <w:ind w:firstLineChars="600" w:firstLine="1446"/>
        <w:jc w:val="right"/>
      </w:pPr>
      <w:r>
        <w:rPr>
          <w:rFonts w:ascii="宋体" w:hAnsi="宋体" w:hint="eastAsia"/>
          <w:b/>
          <w:bCs/>
          <w:sz w:val="24"/>
          <w:szCs w:val="24"/>
        </w:rPr>
        <w:t>2025年4月22日</w:t>
      </w:r>
      <w:bookmarkEnd w:id="23"/>
    </w:p>
    <w:sectPr w:rsidR="0084136D">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CEAFC" w14:textId="77777777" w:rsidR="0084136D" w:rsidRDefault="00D75FC5">
      <w:pPr>
        <w:rPr>
          <w:szCs w:val="21"/>
        </w:rPr>
      </w:pPr>
      <w:r>
        <w:rPr>
          <w:szCs w:val="21"/>
        </w:rPr>
        <w:separator/>
      </w:r>
      <w:r>
        <w:rPr>
          <w:szCs w:val="21"/>
        </w:rPr>
        <w:t xml:space="preserve"> </w:t>
      </w:r>
    </w:p>
  </w:endnote>
  <w:endnote w:type="continuationSeparator" w:id="0">
    <w:p w14:paraId="1295DBB2" w14:textId="77777777" w:rsidR="0084136D" w:rsidRDefault="00D75FC5">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16D8" w14:textId="77777777" w:rsidR="0084136D" w:rsidRDefault="00D75FC5">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8FE0" w14:textId="77777777" w:rsidR="0084136D" w:rsidRDefault="00D75FC5">
      <w:pPr>
        <w:rPr>
          <w:szCs w:val="21"/>
        </w:rPr>
      </w:pPr>
      <w:r>
        <w:rPr>
          <w:szCs w:val="21"/>
        </w:rPr>
        <w:separator/>
      </w:r>
      <w:r>
        <w:rPr>
          <w:szCs w:val="21"/>
        </w:rPr>
        <w:t xml:space="preserve"> </w:t>
      </w:r>
    </w:p>
  </w:footnote>
  <w:footnote w:type="continuationSeparator" w:id="0">
    <w:p w14:paraId="647E887A" w14:textId="77777777" w:rsidR="0084136D" w:rsidRDefault="00D75FC5">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6A23" w14:textId="77777777" w:rsidR="0084136D" w:rsidRDefault="00D75FC5">
    <w:pPr>
      <w:pStyle w:val="a8"/>
      <w:jc w:val="right"/>
    </w:pPr>
    <w:r>
      <w:rPr>
        <w:rFonts w:ascii="宋体" w:hAnsi="宋体" w:hint="eastAsia"/>
      </w:rPr>
      <w:t>摩根卓越制造股票型证券投资基金2025年第1季度报告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C5"/>
    <w:rsid w:val="00494C05"/>
    <w:rsid w:val="0084136D"/>
    <w:rsid w:val="00D75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0EF8F55"/>
  <w15:chartTrackingRefBased/>
  <w15:docId w15:val="{BE2631AD-489F-4214-8752-1827E34B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0841">
      <w:marLeft w:val="0"/>
      <w:marRight w:val="0"/>
      <w:marTop w:val="0"/>
      <w:marBottom w:val="0"/>
      <w:divBdr>
        <w:top w:val="none" w:sz="0" w:space="0" w:color="auto"/>
        <w:left w:val="none" w:sz="0" w:space="0" w:color="auto"/>
        <w:bottom w:val="none" w:sz="0" w:space="0" w:color="auto"/>
        <w:right w:val="none" w:sz="0" w:space="0" w:color="auto"/>
      </w:divBdr>
    </w:div>
    <w:div w:id="260841064">
      <w:marLeft w:val="0"/>
      <w:marRight w:val="0"/>
      <w:marTop w:val="0"/>
      <w:marBottom w:val="0"/>
      <w:divBdr>
        <w:top w:val="none" w:sz="0" w:space="0" w:color="auto"/>
        <w:left w:val="none" w:sz="0" w:space="0" w:color="auto"/>
        <w:bottom w:val="none" w:sz="0" w:space="0" w:color="auto"/>
        <w:right w:val="none" w:sz="0" w:space="0" w:color="auto"/>
      </w:divBdr>
      <w:divsChild>
        <w:div w:id="589778693">
          <w:marLeft w:val="0"/>
          <w:marRight w:val="0"/>
          <w:marTop w:val="0"/>
          <w:marBottom w:val="0"/>
          <w:divBdr>
            <w:top w:val="none" w:sz="0" w:space="0" w:color="auto"/>
            <w:left w:val="none" w:sz="0" w:space="0" w:color="auto"/>
            <w:bottom w:val="none" w:sz="0" w:space="0" w:color="auto"/>
            <w:right w:val="none" w:sz="0" w:space="0" w:color="auto"/>
          </w:divBdr>
        </w:div>
      </w:divsChild>
    </w:div>
    <w:div w:id="523205316">
      <w:marLeft w:val="0"/>
      <w:marRight w:val="0"/>
      <w:marTop w:val="0"/>
      <w:marBottom w:val="0"/>
      <w:divBdr>
        <w:top w:val="none" w:sz="0" w:space="0" w:color="auto"/>
        <w:left w:val="none" w:sz="0" w:space="0" w:color="auto"/>
        <w:bottom w:val="none" w:sz="0" w:space="0" w:color="auto"/>
        <w:right w:val="none" w:sz="0" w:space="0" w:color="auto"/>
      </w:divBdr>
    </w:div>
    <w:div w:id="546071946">
      <w:marLeft w:val="0"/>
      <w:marRight w:val="0"/>
      <w:marTop w:val="0"/>
      <w:marBottom w:val="0"/>
      <w:divBdr>
        <w:top w:val="none" w:sz="0" w:space="0" w:color="auto"/>
        <w:left w:val="none" w:sz="0" w:space="0" w:color="auto"/>
        <w:bottom w:val="none" w:sz="0" w:space="0" w:color="auto"/>
        <w:right w:val="none" w:sz="0" w:space="0" w:color="auto"/>
      </w:divBdr>
    </w:div>
    <w:div w:id="676616295">
      <w:marLeft w:val="0"/>
      <w:marRight w:val="0"/>
      <w:marTop w:val="0"/>
      <w:marBottom w:val="0"/>
      <w:divBdr>
        <w:top w:val="none" w:sz="0" w:space="0" w:color="auto"/>
        <w:left w:val="none" w:sz="0" w:space="0" w:color="auto"/>
        <w:bottom w:val="none" w:sz="0" w:space="0" w:color="auto"/>
        <w:right w:val="none" w:sz="0" w:space="0" w:color="auto"/>
      </w:divBdr>
    </w:div>
    <w:div w:id="824973458">
      <w:marLeft w:val="0"/>
      <w:marRight w:val="0"/>
      <w:marTop w:val="0"/>
      <w:marBottom w:val="0"/>
      <w:divBdr>
        <w:top w:val="none" w:sz="0" w:space="0" w:color="auto"/>
        <w:left w:val="none" w:sz="0" w:space="0" w:color="auto"/>
        <w:bottom w:val="none" w:sz="0" w:space="0" w:color="auto"/>
        <w:right w:val="none" w:sz="0" w:space="0" w:color="auto"/>
      </w:divBdr>
      <w:divsChild>
        <w:div w:id="1411390677">
          <w:marLeft w:val="0"/>
          <w:marRight w:val="0"/>
          <w:marTop w:val="0"/>
          <w:marBottom w:val="0"/>
          <w:divBdr>
            <w:top w:val="none" w:sz="0" w:space="0" w:color="auto"/>
            <w:left w:val="none" w:sz="0" w:space="0" w:color="auto"/>
            <w:bottom w:val="none" w:sz="0" w:space="0" w:color="auto"/>
            <w:right w:val="none" w:sz="0" w:space="0" w:color="auto"/>
          </w:divBdr>
        </w:div>
      </w:divsChild>
    </w:div>
    <w:div w:id="830029016">
      <w:marLeft w:val="0"/>
      <w:marRight w:val="0"/>
      <w:marTop w:val="0"/>
      <w:marBottom w:val="0"/>
      <w:divBdr>
        <w:top w:val="none" w:sz="0" w:space="0" w:color="auto"/>
        <w:left w:val="none" w:sz="0" w:space="0" w:color="auto"/>
        <w:bottom w:val="none" w:sz="0" w:space="0" w:color="auto"/>
        <w:right w:val="none" w:sz="0" w:space="0" w:color="auto"/>
      </w:divBdr>
    </w:div>
    <w:div w:id="851800459">
      <w:marLeft w:val="0"/>
      <w:marRight w:val="0"/>
      <w:marTop w:val="0"/>
      <w:marBottom w:val="0"/>
      <w:divBdr>
        <w:top w:val="none" w:sz="0" w:space="0" w:color="auto"/>
        <w:left w:val="none" w:sz="0" w:space="0" w:color="auto"/>
        <w:bottom w:val="none" w:sz="0" w:space="0" w:color="auto"/>
        <w:right w:val="none" w:sz="0" w:space="0" w:color="auto"/>
      </w:divBdr>
    </w:div>
    <w:div w:id="959799429">
      <w:marLeft w:val="0"/>
      <w:marRight w:val="0"/>
      <w:marTop w:val="0"/>
      <w:marBottom w:val="0"/>
      <w:divBdr>
        <w:top w:val="none" w:sz="0" w:space="0" w:color="auto"/>
        <w:left w:val="none" w:sz="0" w:space="0" w:color="auto"/>
        <w:bottom w:val="none" w:sz="0" w:space="0" w:color="auto"/>
        <w:right w:val="none" w:sz="0" w:space="0" w:color="auto"/>
      </w:divBdr>
    </w:div>
    <w:div w:id="1278173064">
      <w:marLeft w:val="0"/>
      <w:marRight w:val="0"/>
      <w:marTop w:val="0"/>
      <w:marBottom w:val="0"/>
      <w:divBdr>
        <w:top w:val="none" w:sz="0" w:space="0" w:color="auto"/>
        <w:left w:val="none" w:sz="0" w:space="0" w:color="auto"/>
        <w:bottom w:val="none" w:sz="0" w:space="0" w:color="auto"/>
        <w:right w:val="none" w:sz="0" w:space="0" w:color="auto"/>
      </w:divBdr>
    </w:div>
    <w:div w:id="1339305733">
      <w:marLeft w:val="0"/>
      <w:marRight w:val="0"/>
      <w:marTop w:val="0"/>
      <w:marBottom w:val="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 w:id="1501003062">
      <w:marLeft w:val="0"/>
      <w:marRight w:val="0"/>
      <w:marTop w:val="0"/>
      <w:marBottom w:val="0"/>
      <w:divBdr>
        <w:top w:val="none" w:sz="0" w:space="0" w:color="auto"/>
        <w:left w:val="none" w:sz="0" w:space="0" w:color="auto"/>
        <w:bottom w:val="none" w:sz="0" w:space="0" w:color="auto"/>
        <w:right w:val="none" w:sz="0" w:space="0" w:color="auto"/>
      </w:divBdr>
      <w:divsChild>
        <w:div w:id="1471749431">
          <w:marLeft w:val="0"/>
          <w:marRight w:val="0"/>
          <w:marTop w:val="0"/>
          <w:marBottom w:val="0"/>
          <w:divBdr>
            <w:top w:val="none" w:sz="0" w:space="0" w:color="auto"/>
            <w:left w:val="none" w:sz="0" w:space="0" w:color="auto"/>
            <w:bottom w:val="none" w:sz="0" w:space="0" w:color="auto"/>
            <w:right w:val="none" w:sz="0" w:space="0" w:color="auto"/>
          </w:divBdr>
        </w:div>
      </w:divsChild>
    </w:div>
    <w:div w:id="1559515593">
      <w:marLeft w:val="0"/>
      <w:marRight w:val="0"/>
      <w:marTop w:val="0"/>
      <w:marBottom w:val="0"/>
      <w:divBdr>
        <w:top w:val="none" w:sz="0" w:space="0" w:color="auto"/>
        <w:left w:val="none" w:sz="0" w:space="0" w:color="auto"/>
        <w:bottom w:val="none" w:sz="0" w:space="0" w:color="auto"/>
        <w:right w:val="none" w:sz="0" w:space="0" w:color="auto"/>
      </w:divBdr>
    </w:div>
    <w:div w:id="1587498901">
      <w:marLeft w:val="0"/>
      <w:marRight w:val="0"/>
      <w:marTop w:val="0"/>
      <w:marBottom w:val="0"/>
      <w:divBdr>
        <w:top w:val="none" w:sz="0" w:space="0" w:color="auto"/>
        <w:left w:val="none" w:sz="0" w:space="0" w:color="auto"/>
        <w:bottom w:val="none" w:sz="0" w:space="0" w:color="auto"/>
        <w:right w:val="none" w:sz="0" w:space="0" w:color="auto"/>
      </w:divBdr>
      <w:divsChild>
        <w:div w:id="2070230703">
          <w:marLeft w:val="0"/>
          <w:marRight w:val="0"/>
          <w:marTop w:val="0"/>
          <w:marBottom w:val="0"/>
          <w:divBdr>
            <w:top w:val="none" w:sz="0" w:space="0" w:color="auto"/>
            <w:left w:val="none" w:sz="0" w:space="0" w:color="auto"/>
            <w:bottom w:val="none" w:sz="0" w:space="0" w:color="auto"/>
            <w:right w:val="none" w:sz="0" w:space="0" w:color="auto"/>
          </w:divBdr>
        </w:div>
        <w:div w:id="1779174680">
          <w:marLeft w:val="0"/>
          <w:marRight w:val="0"/>
          <w:marTop w:val="0"/>
          <w:marBottom w:val="0"/>
          <w:divBdr>
            <w:top w:val="none" w:sz="0" w:space="0" w:color="auto"/>
            <w:left w:val="none" w:sz="0" w:space="0" w:color="auto"/>
            <w:bottom w:val="none" w:sz="0" w:space="0" w:color="auto"/>
            <w:right w:val="none" w:sz="0" w:space="0" w:color="auto"/>
          </w:divBdr>
        </w:div>
      </w:divsChild>
    </w:div>
    <w:div w:id="1664165141">
      <w:marLeft w:val="0"/>
      <w:marRight w:val="0"/>
      <w:marTop w:val="0"/>
      <w:marBottom w:val="0"/>
      <w:divBdr>
        <w:top w:val="none" w:sz="0" w:space="0" w:color="auto"/>
        <w:left w:val="none" w:sz="0" w:space="0" w:color="auto"/>
        <w:bottom w:val="none" w:sz="0" w:space="0" w:color="auto"/>
        <w:right w:val="none" w:sz="0" w:space="0" w:color="auto"/>
      </w:divBdr>
    </w:div>
    <w:div w:id="1669670049">
      <w:marLeft w:val="0"/>
      <w:marRight w:val="0"/>
      <w:marTop w:val="0"/>
      <w:marBottom w:val="0"/>
      <w:divBdr>
        <w:top w:val="none" w:sz="0" w:space="0" w:color="auto"/>
        <w:left w:val="none" w:sz="0" w:space="0" w:color="auto"/>
        <w:bottom w:val="none" w:sz="0" w:space="0" w:color="auto"/>
        <w:right w:val="none" w:sz="0" w:space="0" w:color="auto"/>
      </w:divBdr>
    </w:div>
    <w:div w:id="1774474376">
      <w:marLeft w:val="0"/>
      <w:marRight w:val="0"/>
      <w:marTop w:val="0"/>
      <w:marBottom w:val="0"/>
      <w:divBdr>
        <w:top w:val="none" w:sz="0" w:space="0" w:color="auto"/>
        <w:left w:val="none" w:sz="0" w:space="0" w:color="auto"/>
        <w:bottom w:val="none" w:sz="0" w:space="0" w:color="auto"/>
        <w:right w:val="none" w:sz="0" w:space="0" w:color="auto"/>
      </w:divBdr>
      <w:divsChild>
        <w:div w:id="782771569">
          <w:marLeft w:val="0"/>
          <w:marRight w:val="0"/>
          <w:marTop w:val="0"/>
          <w:marBottom w:val="0"/>
          <w:divBdr>
            <w:top w:val="none" w:sz="0" w:space="0" w:color="auto"/>
            <w:left w:val="none" w:sz="0" w:space="0" w:color="auto"/>
            <w:bottom w:val="none" w:sz="0" w:space="0" w:color="auto"/>
            <w:right w:val="none" w:sz="0" w:space="0" w:color="auto"/>
          </w:divBdr>
          <w:divsChild>
            <w:div w:id="18516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6860">
      <w:marLeft w:val="0"/>
      <w:marRight w:val="0"/>
      <w:marTop w:val="0"/>
      <w:marBottom w:val="0"/>
      <w:divBdr>
        <w:top w:val="none" w:sz="0" w:space="0" w:color="auto"/>
        <w:left w:val="none" w:sz="0" w:space="0" w:color="auto"/>
        <w:bottom w:val="none" w:sz="0" w:space="0" w:color="auto"/>
        <w:right w:val="none" w:sz="0" w:space="0" w:color="auto"/>
      </w:divBdr>
      <w:divsChild>
        <w:div w:id="344406490">
          <w:marLeft w:val="0"/>
          <w:marRight w:val="0"/>
          <w:marTop w:val="0"/>
          <w:marBottom w:val="0"/>
          <w:divBdr>
            <w:top w:val="none" w:sz="0" w:space="0" w:color="auto"/>
            <w:left w:val="none" w:sz="0" w:space="0" w:color="auto"/>
            <w:bottom w:val="none" w:sz="0" w:space="0" w:color="auto"/>
            <w:right w:val="none" w:sz="0" w:space="0" w:color="auto"/>
          </w:divBdr>
        </w:div>
      </w:divsChild>
    </w:div>
    <w:div w:id="1977445237">
      <w:marLeft w:val="0"/>
      <w:marRight w:val="0"/>
      <w:marTop w:val="0"/>
      <w:marBottom w:val="0"/>
      <w:divBdr>
        <w:top w:val="none" w:sz="0" w:space="0" w:color="auto"/>
        <w:left w:val="none" w:sz="0" w:space="0" w:color="auto"/>
        <w:bottom w:val="none" w:sz="0" w:space="0" w:color="auto"/>
        <w:right w:val="none" w:sz="0" w:space="0" w:color="auto"/>
      </w:divBdr>
    </w:div>
    <w:div w:id="2008287861">
      <w:marLeft w:val="0"/>
      <w:marRight w:val="0"/>
      <w:marTop w:val="0"/>
      <w:marBottom w:val="0"/>
      <w:divBdr>
        <w:top w:val="none" w:sz="0" w:space="0" w:color="auto"/>
        <w:left w:val="none" w:sz="0" w:space="0" w:color="auto"/>
        <w:bottom w:val="none" w:sz="0" w:space="0" w:color="auto"/>
        <w:right w:val="none" w:sz="0" w:space="0" w:color="auto"/>
      </w:divBdr>
    </w:div>
    <w:div w:id="20164232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5331</Words>
  <Characters>2164</Characters>
  <Application>Microsoft Office Word</Application>
  <DocSecurity>0</DocSecurity>
  <Lines>18</Lines>
  <Paragraphs>14</Paragraphs>
  <ScaleCrop>false</ScaleCrop>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Yang.Wang@FA</cp:lastModifiedBy>
  <cp:revision>3</cp:revision>
  <dcterms:created xsi:type="dcterms:W3CDTF">2025-04-15T12:11:00Z</dcterms:created>
  <dcterms:modified xsi:type="dcterms:W3CDTF">2025-04-21T07:33:00Z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