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上投摩根安全战略股票型证券投资基金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2018</w:t>
      </w:r>
      <w:r>
        <w:rPr>
          <w:rFonts w:eastAsiaTheme="minorEastAsia"/>
          <w:b/>
          <w:color w:val="000000" w:themeColor="text1"/>
          <w:sz w:val="36"/>
          <w:szCs w:val="36"/>
        </w:rPr>
        <w:t>年年度报告</w:t>
      </w:r>
      <w:bookmarkEnd w:id="1"/>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报告送出日期：二〇一九年三月二十七日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409100404"/>
      <w:bookmarkStart w:id="3" w:name="_Toc409100041"/>
      <w:bookmarkStart w:id="4" w:name="_Toc225498243"/>
      <w:bookmarkStart w:id="5" w:name="_Toc361324842"/>
      <w:bookmarkStart w:id="6" w:name="_Toc4499796"/>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2"/>
      <w:bookmarkEnd w:id="3"/>
      <w:bookmarkEnd w:id="4"/>
      <w:bookmarkEnd w:id="5"/>
      <w:bookmarkEnd w:id="6"/>
    </w:p>
    <w:p w:rsidR="00EE1E53" w:rsidRDefault="00F13EB3">
      <w:pPr>
        <w:pStyle w:val="2"/>
        <w:spacing w:before="0" w:after="0"/>
        <w:rPr>
          <w:rFonts w:ascii="Times New Roman" w:eastAsiaTheme="minorEastAsia" w:hAnsi="Times New Roman"/>
          <w:color w:val="000000" w:themeColor="text1"/>
          <w:kern w:val="0"/>
          <w:sz w:val="21"/>
          <w:szCs w:val="21"/>
        </w:rPr>
      </w:pPr>
      <w:bookmarkStart w:id="7" w:name="_Toc409100405"/>
      <w:bookmarkStart w:id="8" w:name="_Toc409100042"/>
      <w:bookmarkStart w:id="9" w:name="_Toc361324843"/>
      <w:bookmarkStart w:id="10" w:name="_Toc4499797"/>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7"/>
      <w:bookmarkEnd w:id="8"/>
      <w:bookmarkEnd w:id="9"/>
      <w:bookmarkEnd w:id="10"/>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1"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1"/>
    </w:p>
    <w:p w:rsidR="00EE1E53" w:rsidRDefault="00EE1E53">
      <w:pPr>
        <w:spacing w:line="360" w:lineRule="auto"/>
        <w:ind w:firstLineChars="50" w:firstLine="105"/>
        <w:rPr>
          <w:rFonts w:eastAsiaTheme="minorEastAsia"/>
          <w:b/>
          <w:color w:val="000000" w:themeColor="text1"/>
          <w:szCs w:val="21"/>
        </w:rPr>
      </w:pPr>
    </w:p>
    <w:bookmarkStart w:id="12" w:name="_GoBack"/>
    <w:bookmarkEnd w:id="12"/>
    <w:p w:rsidR="004244A5" w:rsidRDefault="00C43114">
      <w:pPr>
        <w:pStyle w:val="10"/>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4499796" w:history="1">
        <w:r w:rsidR="004244A5" w:rsidRPr="00C357CE">
          <w:rPr>
            <w:rStyle w:val="af4"/>
            <w:b/>
            <w:bCs/>
            <w:noProof/>
          </w:rPr>
          <w:t xml:space="preserve">§1  </w:t>
        </w:r>
        <w:r w:rsidR="004244A5" w:rsidRPr="00C357CE">
          <w:rPr>
            <w:rStyle w:val="af4"/>
            <w:rFonts w:hint="eastAsia"/>
            <w:b/>
            <w:bCs/>
            <w:noProof/>
          </w:rPr>
          <w:t>重要提示及目录</w:t>
        </w:r>
        <w:r w:rsidR="004244A5">
          <w:rPr>
            <w:noProof/>
            <w:webHidden/>
          </w:rPr>
          <w:tab/>
        </w:r>
        <w:r w:rsidR="004244A5">
          <w:rPr>
            <w:noProof/>
            <w:webHidden/>
          </w:rPr>
          <w:fldChar w:fldCharType="begin"/>
        </w:r>
        <w:r w:rsidR="004244A5">
          <w:rPr>
            <w:noProof/>
            <w:webHidden/>
          </w:rPr>
          <w:instrText xml:space="preserve"> PAGEREF _Toc4499796 \h </w:instrText>
        </w:r>
        <w:r w:rsidR="004244A5">
          <w:rPr>
            <w:noProof/>
            <w:webHidden/>
          </w:rPr>
        </w:r>
        <w:r w:rsidR="004244A5">
          <w:rPr>
            <w:noProof/>
            <w:webHidden/>
          </w:rPr>
          <w:fldChar w:fldCharType="separate"/>
        </w:r>
        <w:r w:rsidR="004244A5">
          <w:rPr>
            <w:noProof/>
            <w:webHidden/>
          </w:rPr>
          <w:t>2</w:t>
        </w:r>
        <w:r w:rsidR="004244A5">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797" w:history="1">
        <w:r w:rsidRPr="00C357CE">
          <w:rPr>
            <w:rStyle w:val="af4"/>
            <w:noProof/>
          </w:rPr>
          <w:t xml:space="preserve">1.1 </w:t>
        </w:r>
        <w:r w:rsidRPr="00C357CE">
          <w:rPr>
            <w:rStyle w:val="af4"/>
            <w:rFonts w:hint="eastAsia"/>
            <w:noProof/>
          </w:rPr>
          <w:t>重要提示</w:t>
        </w:r>
        <w:r>
          <w:rPr>
            <w:noProof/>
            <w:webHidden/>
          </w:rPr>
          <w:tab/>
        </w:r>
        <w:r>
          <w:rPr>
            <w:noProof/>
            <w:webHidden/>
          </w:rPr>
          <w:fldChar w:fldCharType="begin"/>
        </w:r>
        <w:r>
          <w:rPr>
            <w:noProof/>
            <w:webHidden/>
          </w:rPr>
          <w:instrText xml:space="preserve"> PAGEREF _Toc4499797 \h </w:instrText>
        </w:r>
        <w:r>
          <w:rPr>
            <w:noProof/>
            <w:webHidden/>
          </w:rPr>
        </w:r>
        <w:r>
          <w:rPr>
            <w:noProof/>
            <w:webHidden/>
          </w:rPr>
          <w:fldChar w:fldCharType="separate"/>
        </w:r>
        <w:r>
          <w:rPr>
            <w:noProof/>
            <w:webHidden/>
          </w:rPr>
          <w:t>2</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798" w:history="1">
        <w:r w:rsidRPr="00C357CE">
          <w:rPr>
            <w:rStyle w:val="af4"/>
            <w:b/>
            <w:bCs/>
            <w:noProof/>
          </w:rPr>
          <w:t xml:space="preserve">§2  </w:t>
        </w:r>
        <w:r w:rsidRPr="00C357CE">
          <w:rPr>
            <w:rStyle w:val="af4"/>
            <w:rFonts w:hint="eastAsia"/>
            <w:b/>
            <w:bCs/>
            <w:noProof/>
          </w:rPr>
          <w:t>基金简介</w:t>
        </w:r>
        <w:r>
          <w:rPr>
            <w:noProof/>
            <w:webHidden/>
          </w:rPr>
          <w:tab/>
        </w:r>
        <w:r>
          <w:rPr>
            <w:noProof/>
            <w:webHidden/>
          </w:rPr>
          <w:fldChar w:fldCharType="begin"/>
        </w:r>
        <w:r>
          <w:rPr>
            <w:noProof/>
            <w:webHidden/>
          </w:rPr>
          <w:instrText xml:space="preserve"> PAGEREF _Toc4499798 \h </w:instrText>
        </w:r>
        <w:r>
          <w:rPr>
            <w:noProof/>
            <w:webHidden/>
          </w:rPr>
        </w:r>
        <w:r>
          <w:rPr>
            <w:noProof/>
            <w:webHidden/>
          </w:rPr>
          <w:fldChar w:fldCharType="separate"/>
        </w:r>
        <w:r>
          <w:rPr>
            <w:noProof/>
            <w:webHidden/>
          </w:rPr>
          <w:t>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799" w:history="1">
        <w:r w:rsidRPr="00C357CE">
          <w:rPr>
            <w:rStyle w:val="af4"/>
            <w:noProof/>
          </w:rPr>
          <w:t xml:space="preserve">2.1 </w:t>
        </w:r>
        <w:r w:rsidRPr="00C357CE">
          <w:rPr>
            <w:rStyle w:val="af4"/>
            <w:rFonts w:hint="eastAsia"/>
            <w:noProof/>
          </w:rPr>
          <w:t>基金基本情况</w:t>
        </w:r>
        <w:r>
          <w:rPr>
            <w:noProof/>
            <w:webHidden/>
          </w:rPr>
          <w:tab/>
        </w:r>
        <w:r>
          <w:rPr>
            <w:noProof/>
            <w:webHidden/>
          </w:rPr>
          <w:fldChar w:fldCharType="begin"/>
        </w:r>
        <w:r>
          <w:rPr>
            <w:noProof/>
            <w:webHidden/>
          </w:rPr>
          <w:instrText xml:space="preserve"> PAGEREF _Toc4499799 \h </w:instrText>
        </w:r>
        <w:r>
          <w:rPr>
            <w:noProof/>
            <w:webHidden/>
          </w:rPr>
        </w:r>
        <w:r>
          <w:rPr>
            <w:noProof/>
            <w:webHidden/>
          </w:rPr>
          <w:fldChar w:fldCharType="separate"/>
        </w:r>
        <w:r>
          <w:rPr>
            <w:noProof/>
            <w:webHidden/>
          </w:rPr>
          <w:t>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00" w:history="1">
        <w:r w:rsidRPr="00C357CE">
          <w:rPr>
            <w:rStyle w:val="af4"/>
            <w:noProof/>
          </w:rPr>
          <w:t xml:space="preserve">2.2 </w:t>
        </w:r>
        <w:r w:rsidRPr="00C357CE">
          <w:rPr>
            <w:rStyle w:val="af4"/>
            <w:rFonts w:hint="eastAsia"/>
            <w:noProof/>
          </w:rPr>
          <w:t>基金产品说明</w:t>
        </w:r>
        <w:r>
          <w:rPr>
            <w:noProof/>
            <w:webHidden/>
          </w:rPr>
          <w:tab/>
        </w:r>
        <w:r>
          <w:rPr>
            <w:noProof/>
            <w:webHidden/>
          </w:rPr>
          <w:fldChar w:fldCharType="begin"/>
        </w:r>
        <w:r>
          <w:rPr>
            <w:noProof/>
            <w:webHidden/>
          </w:rPr>
          <w:instrText xml:space="preserve"> PAGEREF _Toc4499800 \h </w:instrText>
        </w:r>
        <w:r>
          <w:rPr>
            <w:noProof/>
            <w:webHidden/>
          </w:rPr>
        </w:r>
        <w:r>
          <w:rPr>
            <w:noProof/>
            <w:webHidden/>
          </w:rPr>
          <w:fldChar w:fldCharType="separate"/>
        </w:r>
        <w:r>
          <w:rPr>
            <w:noProof/>
            <w:webHidden/>
          </w:rPr>
          <w:t>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01" w:history="1">
        <w:r w:rsidRPr="00C357CE">
          <w:rPr>
            <w:rStyle w:val="af4"/>
            <w:noProof/>
          </w:rPr>
          <w:t xml:space="preserve">2.3 </w:t>
        </w:r>
        <w:r w:rsidRPr="00C357CE">
          <w:rPr>
            <w:rStyle w:val="af4"/>
            <w:rFonts w:hint="eastAsia"/>
            <w:noProof/>
          </w:rPr>
          <w:t>基金管理人和基金托管人</w:t>
        </w:r>
        <w:r>
          <w:rPr>
            <w:noProof/>
            <w:webHidden/>
          </w:rPr>
          <w:tab/>
        </w:r>
        <w:r>
          <w:rPr>
            <w:noProof/>
            <w:webHidden/>
          </w:rPr>
          <w:fldChar w:fldCharType="begin"/>
        </w:r>
        <w:r>
          <w:rPr>
            <w:noProof/>
            <w:webHidden/>
          </w:rPr>
          <w:instrText xml:space="preserve"> PAGEREF _Toc4499801 \h </w:instrText>
        </w:r>
        <w:r>
          <w:rPr>
            <w:noProof/>
            <w:webHidden/>
          </w:rPr>
        </w:r>
        <w:r>
          <w:rPr>
            <w:noProof/>
            <w:webHidden/>
          </w:rPr>
          <w:fldChar w:fldCharType="separate"/>
        </w:r>
        <w:r>
          <w:rPr>
            <w:noProof/>
            <w:webHidden/>
          </w:rPr>
          <w:t>6</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02" w:history="1">
        <w:r w:rsidRPr="00C357CE">
          <w:rPr>
            <w:rStyle w:val="af4"/>
            <w:noProof/>
          </w:rPr>
          <w:t xml:space="preserve">2.4 </w:t>
        </w:r>
        <w:r w:rsidRPr="00C357CE">
          <w:rPr>
            <w:rStyle w:val="af4"/>
            <w:rFonts w:hint="eastAsia"/>
            <w:noProof/>
          </w:rPr>
          <w:t>信息披露方式</w:t>
        </w:r>
        <w:r>
          <w:rPr>
            <w:noProof/>
            <w:webHidden/>
          </w:rPr>
          <w:tab/>
        </w:r>
        <w:r>
          <w:rPr>
            <w:noProof/>
            <w:webHidden/>
          </w:rPr>
          <w:fldChar w:fldCharType="begin"/>
        </w:r>
        <w:r>
          <w:rPr>
            <w:noProof/>
            <w:webHidden/>
          </w:rPr>
          <w:instrText xml:space="preserve"> PAGEREF _Toc4499802 \h </w:instrText>
        </w:r>
        <w:r>
          <w:rPr>
            <w:noProof/>
            <w:webHidden/>
          </w:rPr>
        </w:r>
        <w:r>
          <w:rPr>
            <w:noProof/>
            <w:webHidden/>
          </w:rPr>
          <w:fldChar w:fldCharType="separate"/>
        </w:r>
        <w:r>
          <w:rPr>
            <w:noProof/>
            <w:webHidden/>
          </w:rPr>
          <w:t>6</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03" w:history="1">
        <w:r w:rsidRPr="00C357CE">
          <w:rPr>
            <w:rStyle w:val="af4"/>
            <w:noProof/>
          </w:rPr>
          <w:t xml:space="preserve">2.5 </w:t>
        </w:r>
        <w:r w:rsidRPr="00C357CE">
          <w:rPr>
            <w:rStyle w:val="af4"/>
            <w:rFonts w:hint="eastAsia"/>
            <w:noProof/>
          </w:rPr>
          <w:t>其他相关资料</w:t>
        </w:r>
        <w:r>
          <w:rPr>
            <w:noProof/>
            <w:webHidden/>
          </w:rPr>
          <w:tab/>
        </w:r>
        <w:r>
          <w:rPr>
            <w:noProof/>
            <w:webHidden/>
          </w:rPr>
          <w:fldChar w:fldCharType="begin"/>
        </w:r>
        <w:r>
          <w:rPr>
            <w:noProof/>
            <w:webHidden/>
          </w:rPr>
          <w:instrText xml:space="preserve"> PAGEREF _Toc4499803 \h </w:instrText>
        </w:r>
        <w:r>
          <w:rPr>
            <w:noProof/>
            <w:webHidden/>
          </w:rPr>
        </w:r>
        <w:r>
          <w:rPr>
            <w:noProof/>
            <w:webHidden/>
          </w:rPr>
          <w:fldChar w:fldCharType="separate"/>
        </w:r>
        <w:r>
          <w:rPr>
            <w:noProof/>
            <w:webHidden/>
          </w:rPr>
          <w:t>6</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04" w:history="1">
        <w:r w:rsidRPr="00C357CE">
          <w:rPr>
            <w:rStyle w:val="af4"/>
            <w:b/>
            <w:bCs/>
            <w:noProof/>
          </w:rPr>
          <w:t xml:space="preserve">§3  </w:t>
        </w:r>
        <w:r w:rsidRPr="00C357CE">
          <w:rPr>
            <w:rStyle w:val="af4"/>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_Toc4499804 \h </w:instrText>
        </w:r>
        <w:r>
          <w:rPr>
            <w:noProof/>
            <w:webHidden/>
          </w:rPr>
        </w:r>
        <w:r>
          <w:rPr>
            <w:noProof/>
            <w:webHidden/>
          </w:rPr>
          <w:fldChar w:fldCharType="separate"/>
        </w:r>
        <w:r>
          <w:rPr>
            <w:noProof/>
            <w:webHidden/>
          </w:rPr>
          <w:t>7</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05" w:history="1">
        <w:r w:rsidRPr="00C357CE">
          <w:rPr>
            <w:rStyle w:val="af4"/>
            <w:noProof/>
          </w:rPr>
          <w:t xml:space="preserve">3.1 </w:t>
        </w:r>
        <w:r w:rsidRPr="00C357CE">
          <w:rPr>
            <w:rStyle w:val="af4"/>
            <w:rFonts w:hint="eastAsia"/>
            <w:noProof/>
          </w:rPr>
          <w:t>主要会计数据和财务指标</w:t>
        </w:r>
        <w:r>
          <w:rPr>
            <w:noProof/>
            <w:webHidden/>
          </w:rPr>
          <w:tab/>
        </w:r>
        <w:r>
          <w:rPr>
            <w:noProof/>
            <w:webHidden/>
          </w:rPr>
          <w:fldChar w:fldCharType="begin"/>
        </w:r>
        <w:r>
          <w:rPr>
            <w:noProof/>
            <w:webHidden/>
          </w:rPr>
          <w:instrText xml:space="preserve"> PAGEREF _Toc4499805 \h </w:instrText>
        </w:r>
        <w:r>
          <w:rPr>
            <w:noProof/>
            <w:webHidden/>
          </w:rPr>
        </w:r>
        <w:r>
          <w:rPr>
            <w:noProof/>
            <w:webHidden/>
          </w:rPr>
          <w:fldChar w:fldCharType="separate"/>
        </w:r>
        <w:r>
          <w:rPr>
            <w:noProof/>
            <w:webHidden/>
          </w:rPr>
          <w:t>7</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06" w:history="1">
        <w:r w:rsidRPr="00C357CE">
          <w:rPr>
            <w:rStyle w:val="af4"/>
            <w:noProof/>
          </w:rPr>
          <w:t xml:space="preserve">3.2 </w:t>
        </w:r>
        <w:r w:rsidRPr="00C357CE">
          <w:rPr>
            <w:rStyle w:val="af4"/>
            <w:rFonts w:hint="eastAsia"/>
            <w:noProof/>
          </w:rPr>
          <w:t>基金净值表现</w:t>
        </w:r>
        <w:r>
          <w:rPr>
            <w:noProof/>
            <w:webHidden/>
          </w:rPr>
          <w:tab/>
        </w:r>
        <w:r>
          <w:rPr>
            <w:noProof/>
            <w:webHidden/>
          </w:rPr>
          <w:fldChar w:fldCharType="begin"/>
        </w:r>
        <w:r>
          <w:rPr>
            <w:noProof/>
            <w:webHidden/>
          </w:rPr>
          <w:instrText xml:space="preserve"> PAGEREF _Toc4499806 \h </w:instrText>
        </w:r>
        <w:r>
          <w:rPr>
            <w:noProof/>
            <w:webHidden/>
          </w:rPr>
        </w:r>
        <w:r>
          <w:rPr>
            <w:noProof/>
            <w:webHidden/>
          </w:rPr>
          <w:fldChar w:fldCharType="separate"/>
        </w:r>
        <w:r>
          <w:rPr>
            <w:noProof/>
            <w:webHidden/>
          </w:rPr>
          <w:t>7</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07" w:history="1">
        <w:r w:rsidRPr="00C357CE">
          <w:rPr>
            <w:rStyle w:val="af4"/>
            <w:noProof/>
          </w:rPr>
          <w:t xml:space="preserve">3.3 </w:t>
        </w:r>
        <w:r w:rsidRPr="00C357CE">
          <w:rPr>
            <w:rStyle w:val="af4"/>
            <w:rFonts w:hint="eastAsia"/>
            <w:noProof/>
          </w:rPr>
          <w:t>过去三年基金的利润分配情况</w:t>
        </w:r>
        <w:r>
          <w:rPr>
            <w:noProof/>
            <w:webHidden/>
          </w:rPr>
          <w:tab/>
        </w:r>
        <w:r>
          <w:rPr>
            <w:noProof/>
            <w:webHidden/>
          </w:rPr>
          <w:fldChar w:fldCharType="begin"/>
        </w:r>
        <w:r>
          <w:rPr>
            <w:noProof/>
            <w:webHidden/>
          </w:rPr>
          <w:instrText xml:space="preserve"> PAGEREF _Toc4499807 \h </w:instrText>
        </w:r>
        <w:r>
          <w:rPr>
            <w:noProof/>
            <w:webHidden/>
          </w:rPr>
        </w:r>
        <w:r>
          <w:rPr>
            <w:noProof/>
            <w:webHidden/>
          </w:rPr>
          <w:fldChar w:fldCharType="separate"/>
        </w:r>
        <w:r>
          <w:rPr>
            <w:noProof/>
            <w:webHidden/>
          </w:rPr>
          <w:t>9</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08" w:history="1">
        <w:r w:rsidRPr="00C357CE">
          <w:rPr>
            <w:rStyle w:val="af4"/>
            <w:b/>
            <w:bCs/>
            <w:noProof/>
          </w:rPr>
          <w:t xml:space="preserve">§4  </w:t>
        </w:r>
        <w:r w:rsidRPr="00C357CE">
          <w:rPr>
            <w:rStyle w:val="af4"/>
            <w:rFonts w:hint="eastAsia"/>
            <w:b/>
            <w:bCs/>
            <w:noProof/>
          </w:rPr>
          <w:t>管理人报告</w:t>
        </w:r>
        <w:r>
          <w:rPr>
            <w:noProof/>
            <w:webHidden/>
          </w:rPr>
          <w:tab/>
        </w:r>
        <w:r>
          <w:rPr>
            <w:noProof/>
            <w:webHidden/>
          </w:rPr>
          <w:fldChar w:fldCharType="begin"/>
        </w:r>
        <w:r>
          <w:rPr>
            <w:noProof/>
            <w:webHidden/>
          </w:rPr>
          <w:instrText xml:space="preserve"> PAGEREF _Toc4499808 \h </w:instrText>
        </w:r>
        <w:r>
          <w:rPr>
            <w:noProof/>
            <w:webHidden/>
          </w:rPr>
        </w:r>
        <w:r>
          <w:rPr>
            <w:noProof/>
            <w:webHidden/>
          </w:rPr>
          <w:fldChar w:fldCharType="separate"/>
        </w:r>
        <w:r>
          <w:rPr>
            <w:noProof/>
            <w:webHidden/>
          </w:rPr>
          <w:t>9</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09" w:history="1">
        <w:r w:rsidRPr="00C357CE">
          <w:rPr>
            <w:rStyle w:val="af4"/>
            <w:noProof/>
          </w:rPr>
          <w:t xml:space="preserve">4.1 </w:t>
        </w:r>
        <w:r w:rsidRPr="00C357CE">
          <w:rPr>
            <w:rStyle w:val="af4"/>
            <w:rFonts w:hint="eastAsia"/>
            <w:noProof/>
          </w:rPr>
          <w:t>基金管理人及基金经理情况</w:t>
        </w:r>
        <w:r>
          <w:rPr>
            <w:noProof/>
            <w:webHidden/>
          </w:rPr>
          <w:tab/>
        </w:r>
        <w:r>
          <w:rPr>
            <w:noProof/>
            <w:webHidden/>
          </w:rPr>
          <w:fldChar w:fldCharType="begin"/>
        </w:r>
        <w:r>
          <w:rPr>
            <w:noProof/>
            <w:webHidden/>
          </w:rPr>
          <w:instrText xml:space="preserve"> PAGEREF _Toc4499809 \h </w:instrText>
        </w:r>
        <w:r>
          <w:rPr>
            <w:noProof/>
            <w:webHidden/>
          </w:rPr>
        </w:r>
        <w:r>
          <w:rPr>
            <w:noProof/>
            <w:webHidden/>
          </w:rPr>
          <w:fldChar w:fldCharType="separate"/>
        </w:r>
        <w:r>
          <w:rPr>
            <w:noProof/>
            <w:webHidden/>
          </w:rPr>
          <w:t>9</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0" w:history="1">
        <w:r w:rsidRPr="00C357CE">
          <w:rPr>
            <w:rStyle w:val="af4"/>
            <w:noProof/>
          </w:rPr>
          <w:t xml:space="preserve">4.2 </w:t>
        </w:r>
        <w:r w:rsidRPr="00C357CE">
          <w:rPr>
            <w:rStyle w:val="af4"/>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_Toc4499810 \h </w:instrText>
        </w:r>
        <w:r>
          <w:rPr>
            <w:noProof/>
            <w:webHidden/>
          </w:rPr>
        </w:r>
        <w:r>
          <w:rPr>
            <w:noProof/>
            <w:webHidden/>
          </w:rPr>
          <w:fldChar w:fldCharType="separate"/>
        </w:r>
        <w:r>
          <w:rPr>
            <w:noProof/>
            <w:webHidden/>
          </w:rPr>
          <w:t>11</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1" w:history="1">
        <w:r w:rsidRPr="00C357CE">
          <w:rPr>
            <w:rStyle w:val="af4"/>
            <w:noProof/>
          </w:rPr>
          <w:t xml:space="preserve">4.3 </w:t>
        </w:r>
        <w:r w:rsidRPr="00C357CE">
          <w:rPr>
            <w:rStyle w:val="af4"/>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_Toc4499811 \h </w:instrText>
        </w:r>
        <w:r>
          <w:rPr>
            <w:noProof/>
            <w:webHidden/>
          </w:rPr>
        </w:r>
        <w:r>
          <w:rPr>
            <w:noProof/>
            <w:webHidden/>
          </w:rPr>
          <w:fldChar w:fldCharType="separate"/>
        </w:r>
        <w:r>
          <w:rPr>
            <w:noProof/>
            <w:webHidden/>
          </w:rPr>
          <w:t>11</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2" w:history="1">
        <w:r w:rsidRPr="00C357CE">
          <w:rPr>
            <w:rStyle w:val="af4"/>
            <w:noProof/>
          </w:rPr>
          <w:t xml:space="preserve">4.4 </w:t>
        </w:r>
        <w:r w:rsidRPr="00C357CE">
          <w:rPr>
            <w:rStyle w:val="af4"/>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_Toc4499812 \h </w:instrText>
        </w:r>
        <w:r>
          <w:rPr>
            <w:noProof/>
            <w:webHidden/>
          </w:rPr>
        </w:r>
        <w:r>
          <w:rPr>
            <w:noProof/>
            <w:webHidden/>
          </w:rPr>
          <w:fldChar w:fldCharType="separate"/>
        </w:r>
        <w:r>
          <w:rPr>
            <w:noProof/>
            <w:webHidden/>
          </w:rPr>
          <w:t>13</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3" w:history="1">
        <w:r w:rsidRPr="00C357CE">
          <w:rPr>
            <w:rStyle w:val="af4"/>
            <w:noProof/>
          </w:rPr>
          <w:t xml:space="preserve">4.5 </w:t>
        </w:r>
        <w:r w:rsidRPr="00C357CE">
          <w:rPr>
            <w:rStyle w:val="af4"/>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_Toc4499813 \h </w:instrText>
        </w:r>
        <w:r>
          <w:rPr>
            <w:noProof/>
            <w:webHidden/>
          </w:rPr>
        </w:r>
        <w:r>
          <w:rPr>
            <w:noProof/>
            <w:webHidden/>
          </w:rPr>
          <w:fldChar w:fldCharType="separate"/>
        </w:r>
        <w:r>
          <w:rPr>
            <w:noProof/>
            <w:webHidden/>
          </w:rPr>
          <w:t>13</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4" w:history="1">
        <w:r w:rsidRPr="00C357CE">
          <w:rPr>
            <w:rStyle w:val="af4"/>
            <w:noProof/>
          </w:rPr>
          <w:t xml:space="preserve">4.6 </w:t>
        </w:r>
        <w:r w:rsidRPr="00C357CE">
          <w:rPr>
            <w:rStyle w:val="af4"/>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_Toc4499814 \h </w:instrText>
        </w:r>
        <w:r>
          <w:rPr>
            <w:noProof/>
            <w:webHidden/>
          </w:rPr>
        </w:r>
        <w:r>
          <w:rPr>
            <w:noProof/>
            <w:webHidden/>
          </w:rPr>
          <w:fldChar w:fldCharType="separate"/>
        </w:r>
        <w:r>
          <w:rPr>
            <w:noProof/>
            <w:webHidden/>
          </w:rPr>
          <w:t>14</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5" w:history="1">
        <w:r w:rsidRPr="00C357CE">
          <w:rPr>
            <w:rStyle w:val="af4"/>
            <w:noProof/>
          </w:rPr>
          <w:t xml:space="preserve">4.7 </w:t>
        </w:r>
        <w:r w:rsidRPr="00C357CE">
          <w:rPr>
            <w:rStyle w:val="af4"/>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_Toc4499815 \h </w:instrText>
        </w:r>
        <w:r>
          <w:rPr>
            <w:noProof/>
            <w:webHidden/>
          </w:rPr>
        </w:r>
        <w:r>
          <w:rPr>
            <w:noProof/>
            <w:webHidden/>
          </w:rPr>
          <w:fldChar w:fldCharType="separate"/>
        </w:r>
        <w:r>
          <w:rPr>
            <w:noProof/>
            <w:webHidden/>
          </w:rPr>
          <w:t>14</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6" w:history="1">
        <w:r w:rsidRPr="00C357CE">
          <w:rPr>
            <w:rStyle w:val="af4"/>
            <w:noProof/>
          </w:rPr>
          <w:t xml:space="preserve">4.8 </w:t>
        </w:r>
        <w:r w:rsidRPr="00C357CE">
          <w:rPr>
            <w:rStyle w:val="af4"/>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_Toc4499816 \h </w:instrText>
        </w:r>
        <w:r>
          <w:rPr>
            <w:noProof/>
            <w:webHidden/>
          </w:rPr>
        </w:r>
        <w:r>
          <w:rPr>
            <w:noProof/>
            <w:webHidden/>
          </w:rPr>
          <w:fldChar w:fldCharType="separate"/>
        </w:r>
        <w:r>
          <w:rPr>
            <w:noProof/>
            <w:webHidden/>
          </w:rPr>
          <w:t>14</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7" w:history="1">
        <w:r w:rsidRPr="00C357CE">
          <w:rPr>
            <w:rStyle w:val="af4"/>
            <w:noProof/>
          </w:rPr>
          <w:t xml:space="preserve">4.9 </w:t>
        </w:r>
        <w:r w:rsidRPr="00C357CE">
          <w:rPr>
            <w:rStyle w:val="af4"/>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_Toc4499817 \h </w:instrText>
        </w:r>
        <w:r>
          <w:rPr>
            <w:noProof/>
            <w:webHidden/>
          </w:rPr>
        </w:r>
        <w:r>
          <w:rPr>
            <w:noProof/>
            <w:webHidden/>
          </w:rPr>
          <w:fldChar w:fldCharType="separate"/>
        </w:r>
        <w:r>
          <w:rPr>
            <w:noProof/>
            <w:webHidden/>
          </w:rPr>
          <w:t>15</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18" w:history="1">
        <w:r w:rsidRPr="00C357CE">
          <w:rPr>
            <w:rStyle w:val="af4"/>
            <w:b/>
            <w:bCs/>
            <w:noProof/>
          </w:rPr>
          <w:t xml:space="preserve">§5  </w:t>
        </w:r>
        <w:r w:rsidRPr="00C357CE">
          <w:rPr>
            <w:rStyle w:val="af4"/>
            <w:rFonts w:hint="eastAsia"/>
            <w:b/>
            <w:bCs/>
            <w:noProof/>
          </w:rPr>
          <w:t>托管人报告</w:t>
        </w:r>
        <w:r>
          <w:rPr>
            <w:noProof/>
            <w:webHidden/>
          </w:rPr>
          <w:tab/>
        </w:r>
        <w:r>
          <w:rPr>
            <w:noProof/>
            <w:webHidden/>
          </w:rPr>
          <w:fldChar w:fldCharType="begin"/>
        </w:r>
        <w:r>
          <w:rPr>
            <w:noProof/>
            <w:webHidden/>
          </w:rPr>
          <w:instrText xml:space="preserve"> PAGEREF _Toc4499818 \h </w:instrText>
        </w:r>
        <w:r>
          <w:rPr>
            <w:noProof/>
            <w:webHidden/>
          </w:rPr>
        </w:r>
        <w:r>
          <w:rPr>
            <w:noProof/>
            <w:webHidden/>
          </w:rPr>
          <w:fldChar w:fldCharType="separate"/>
        </w:r>
        <w:r>
          <w:rPr>
            <w:noProof/>
            <w:webHidden/>
          </w:rPr>
          <w:t>15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19" w:history="1">
        <w:r w:rsidRPr="00C357CE">
          <w:rPr>
            <w:rStyle w:val="af4"/>
            <w:noProof/>
          </w:rPr>
          <w:t xml:space="preserve">5.1 </w:t>
        </w:r>
        <w:r w:rsidRPr="00C357CE">
          <w:rPr>
            <w:rStyle w:val="af4"/>
            <w:rFonts w:hint="eastAsia"/>
            <w:noProof/>
          </w:rPr>
          <w:t>报告期内本基金托管人遵规守信情况声明</w:t>
        </w:r>
        <w:r>
          <w:rPr>
            <w:noProof/>
            <w:webHidden/>
          </w:rPr>
          <w:tab/>
        </w:r>
        <w:r>
          <w:rPr>
            <w:noProof/>
            <w:webHidden/>
          </w:rPr>
          <w:fldChar w:fldCharType="begin"/>
        </w:r>
        <w:r>
          <w:rPr>
            <w:noProof/>
            <w:webHidden/>
          </w:rPr>
          <w:instrText xml:space="preserve"> PAGEREF _Toc4499819 \h </w:instrText>
        </w:r>
        <w:r>
          <w:rPr>
            <w:noProof/>
            <w:webHidden/>
          </w:rPr>
        </w:r>
        <w:r>
          <w:rPr>
            <w:noProof/>
            <w:webHidden/>
          </w:rPr>
          <w:fldChar w:fldCharType="separate"/>
        </w:r>
        <w:r>
          <w:rPr>
            <w:noProof/>
            <w:webHidden/>
          </w:rPr>
          <w:t>15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20" w:history="1">
        <w:r w:rsidRPr="00C357CE">
          <w:rPr>
            <w:rStyle w:val="af4"/>
            <w:noProof/>
          </w:rPr>
          <w:t xml:space="preserve">5.2 </w:t>
        </w:r>
        <w:r w:rsidRPr="00C357CE">
          <w:rPr>
            <w:rStyle w:val="af4"/>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_Toc4499820 \h </w:instrText>
        </w:r>
        <w:r>
          <w:rPr>
            <w:noProof/>
            <w:webHidden/>
          </w:rPr>
        </w:r>
        <w:r>
          <w:rPr>
            <w:noProof/>
            <w:webHidden/>
          </w:rPr>
          <w:fldChar w:fldCharType="separate"/>
        </w:r>
        <w:r>
          <w:rPr>
            <w:noProof/>
            <w:webHidden/>
          </w:rPr>
          <w:t>15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21" w:history="1">
        <w:r w:rsidRPr="00C357CE">
          <w:rPr>
            <w:rStyle w:val="af4"/>
            <w:noProof/>
          </w:rPr>
          <w:t xml:space="preserve">5.3 </w:t>
        </w:r>
        <w:r w:rsidRPr="00C357CE">
          <w:rPr>
            <w:rStyle w:val="af4"/>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_Toc4499821 \h </w:instrText>
        </w:r>
        <w:r>
          <w:rPr>
            <w:noProof/>
            <w:webHidden/>
          </w:rPr>
        </w:r>
        <w:r>
          <w:rPr>
            <w:noProof/>
            <w:webHidden/>
          </w:rPr>
          <w:fldChar w:fldCharType="separate"/>
        </w:r>
        <w:r>
          <w:rPr>
            <w:noProof/>
            <w:webHidden/>
          </w:rPr>
          <w:t>15</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22" w:history="1">
        <w:r w:rsidRPr="00C357CE">
          <w:rPr>
            <w:rStyle w:val="af4"/>
            <w:b/>
            <w:bCs/>
            <w:noProof/>
          </w:rPr>
          <w:t xml:space="preserve">§6  </w:t>
        </w:r>
        <w:r w:rsidRPr="00C357CE">
          <w:rPr>
            <w:rStyle w:val="af4"/>
            <w:rFonts w:hint="eastAsia"/>
            <w:b/>
            <w:bCs/>
            <w:noProof/>
          </w:rPr>
          <w:t>审计报告</w:t>
        </w:r>
        <w:r>
          <w:rPr>
            <w:noProof/>
            <w:webHidden/>
          </w:rPr>
          <w:tab/>
        </w:r>
        <w:r>
          <w:rPr>
            <w:noProof/>
            <w:webHidden/>
          </w:rPr>
          <w:fldChar w:fldCharType="begin"/>
        </w:r>
        <w:r>
          <w:rPr>
            <w:noProof/>
            <w:webHidden/>
          </w:rPr>
          <w:instrText xml:space="preserve"> PAGEREF _Toc4499822 \h </w:instrText>
        </w:r>
        <w:r>
          <w:rPr>
            <w:noProof/>
            <w:webHidden/>
          </w:rPr>
        </w:r>
        <w:r>
          <w:rPr>
            <w:noProof/>
            <w:webHidden/>
          </w:rPr>
          <w:fldChar w:fldCharType="separate"/>
        </w:r>
        <w:r>
          <w:rPr>
            <w:noProof/>
            <w:webHidden/>
          </w:rPr>
          <w:t>15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23" w:history="1">
        <w:r w:rsidRPr="00C357CE">
          <w:rPr>
            <w:rStyle w:val="af4"/>
            <w:noProof/>
          </w:rPr>
          <w:t xml:space="preserve">6.1 </w:t>
        </w:r>
        <w:r w:rsidRPr="00C357CE">
          <w:rPr>
            <w:rStyle w:val="af4"/>
            <w:rFonts w:hint="eastAsia"/>
            <w:noProof/>
          </w:rPr>
          <w:t>审计意见</w:t>
        </w:r>
        <w:r>
          <w:rPr>
            <w:noProof/>
            <w:webHidden/>
          </w:rPr>
          <w:tab/>
        </w:r>
        <w:r>
          <w:rPr>
            <w:noProof/>
            <w:webHidden/>
          </w:rPr>
          <w:fldChar w:fldCharType="begin"/>
        </w:r>
        <w:r>
          <w:rPr>
            <w:noProof/>
            <w:webHidden/>
          </w:rPr>
          <w:instrText xml:space="preserve"> PAGEREF _Toc4499823 \h </w:instrText>
        </w:r>
        <w:r>
          <w:rPr>
            <w:noProof/>
            <w:webHidden/>
          </w:rPr>
        </w:r>
        <w:r>
          <w:rPr>
            <w:noProof/>
            <w:webHidden/>
          </w:rPr>
          <w:fldChar w:fldCharType="separate"/>
        </w:r>
        <w:r>
          <w:rPr>
            <w:noProof/>
            <w:webHidden/>
          </w:rPr>
          <w:t>15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24" w:history="1">
        <w:r w:rsidRPr="00C357CE">
          <w:rPr>
            <w:rStyle w:val="af4"/>
            <w:noProof/>
          </w:rPr>
          <w:t xml:space="preserve">6.2 </w:t>
        </w:r>
        <w:r w:rsidRPr="00C357CE">
          <w:rPr>
            <w:rStyle w:val="af4"/>
            <w:rFonts w:hint="eastAsia"/>
            <w:noProof/>
          </w:rPr>
          <w:t>形成审计意见的基础</w:t>
        </w:r>
        <w:r>
          <w:rPr>
            <w:noProof/>
            <w:webHidden/>
          </w:rPr>
          <w:tab/>
        </w:r>
        <w:r>
          <w:rPr>
            <w:noProof/>
            <w:webHidden/>
          </w:rPr>
          <w:fldChar w:fldCharType="begin"/>
        </w:r>
        <w:r>
          <w:rPr>
            <w:noProof/>
            <w:webHidden/>
          </w:rPr>
          <w:instrText xml:space="preserve"> PAGEREF _Toc4499824 \h </w:instrText>
        </w:r>
        <w:r>
          <w:rPr>
            <w:noProof/>
            <w:webHidden/>
          </w:rPr>
        </w:r>
        <w:r>
          <w:rPr>
            <w:noProof/>
            <w:webHidden/>
          </w:rPr>
          <w:fldChar w:fldCharType="separate"/>
        </w:r>
        <w:r>
          <w:rPr>
            <w:noProof/>
            <w:webHidden/>
          </w:rPr>
          <w:t>16</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25" w:history="1">
        <w:r w:rsidRPr="00C357CE">
          <w:rPr>
            <w:rStyle w:val="af4"/>
            <w:noProof/>
          </w:rPr>
          <w:t xml:space="preserve">6.3 </w:t>
        </w:r>
        <w:r w:rsidRPr="00C357CE">
          <w:rPr>
            <w:rStyle w:val="af4"/>
            <w:rFonts w:hint="eastAsia"/>
            <w:noProof/>
          </w:rPr>
          <w:t>管理层对财务报表的责任</w:t>
        </w:r>
        <w:r>
          <w:rPr>
            <w:noProof/>
            <w:webHidden/>
          </w:rPr>
          <w:tab/>
        </w:r>
        <w:r>
          <w:rPr>
            <w:noProof/>
            <w:webHidden/>
          </w:rPr>
          <w:fldChar w:fldCharType="begin"/>
        </w:r>
        <w:r>
          <w:rPr>
            <w:noProof/>
            <w:webHidden/>
          </w:rPr>
          <w:instrText xml:space="preserve"> PAGEREF _Toc4499825 \h </w:instrText>
        </w:r>
        <w:r>
          <w:rPr>
            <w:noProof/>
            <w:webHidden/>
          </w:rPr>
        </w:r>
        <w:r>
          <w:rPr>
            <w:noProof/>
            <w:webHidden/>
          </w:rPr>
          <w:fldChar w:fldCharType="separate"/>
        </w:r>
        <w:r>
          <w:rPr>
            <w:noProof/>
            <w:webHidden/>
          </w:rPr>
          <w:t>16</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26" w:history="1">
        <w:r w:rsidRPr="00C357CE">
          <w:rPr>
            <w:rStyle w:val="af4"/>
            <w:noProof/>
          </w:rPr>
          <w:t xml:space="preserve">6.4 </w:t>
        </w:r>
        <w:r w:rsidRPr="00C357CE">
          <w:rPr>
            <w:rStyle w:val="af4"/>
            <w:rFonts w:hint="eastAsia"/>
            <w:noProof/>
          </w:rPr>
          <w:t>注册会计师的责任</w:t>
        </w:r>
        <w:r>
          <w:rPr>
            <w:noProof/>
            <w:webHidden/>
          </w:rPr>
          <w:tab/>
        </w:r>
        <w:r>
          <w:rPr>
            <w:noProof/>
            <w:webHidden/>
          </w:rPr>
          <w:fldChar w:fldCharType="begin"/>
        </w:r>
        <w:r>
          <w:rPr>
            <w:noProof/>
            <w:webHidden/>
          </w:rPr>
          <w:instrText xml:space="preserve"> PAGEREF _Toc4499826 \h </w:instrText>
        </w:r>
        <w:r>
          <w:rPr>
            <w:noProof/>
            <w:webHidden/>
          </w:rPr>
        </w:r>
        <w:r>
          <w:rPr>
            <w:noProof/>
            <w:webHidden/>
          </w:rPr>
          <w:fldChar w:fldCharType="separate"/>
        </w:r>
        <w:r>
          <w:rPr>
            <w:noProof/>
            <w:webHidden/>
          </w:rPr>
          <w:t>16</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27" w:history="1">
        <w:r w:rsidRPr="00C357CE">
          <w:rPr>
            <w:rStyle w:val="af4"/>
            <w:b/>
            <w:bCs/>
            <w:noProof/>
          </w:rPr>
          <w:t xml:space="preserve">§7  </w:t>
        </w:r>
        <w:r w:rsidRPr="00C357CE">
          <w:rPr>
            <w:rStyle w:val="af4"/>
            <w:rFonts w:hint="eastAsia"/>
            <w:b/>
            <w:bCs/>
            <w:noProof/>
          </w:rPr>
          <w:t>年度财务报表</w:t>
        </w:r>
        <w:r>
          <w:rPr>
            <w:noProof/>
            <w:webHidden/>
          </w:rPr>
          <w:tab/>
        </w:r>
        <w:r>
          <w:rPr>
            <w:noProof/>
            <w:webHidden/>
          </w:rPr>
          <w:fldChar w:fldCharType="begin"/>
        </w:r>
        <w:r>
          <w:rPr>
            <w:noProof/>
            <w:webHidden/>
          </w:rPr>
          <w:instrText xml:space="preserve"> PAGEREF _Toc4499827 \h </w:instrText>
        </w:r>
        <w:r>
          <w:rPr>
            <w:noProof/>
            <w:webHidden/>
          </w:rPr>
        </w:r>
        <w:r>
          <w:rPr>
            <w:noProof/>
            <w:webHidden/>
          </w:rPr>
          <w:fldChar w:fldCharType="separate"/>
        </w:r>
        <w:r>
          <w:rPr>
            <w:noProof/>
            <w:webHidden/>
          </w:rPr>
          <w:t>18</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28" w:history="1">
        <w:r w:rsidRPr="00C357CE">
          <w:rPr>
            <w:rStyle w:val="af4"/>
            <w:noProof/>
          </w:rPr>
          <w:t xml:space="preserve">7.1 </w:t>
        </w:r>
        <w:r w:rsidRPr="00C357CE">
          <w:rPr>
            <w:rStyle w:val="af4"/>
            <w:rFonts w:hint="eastAsia"/>
            <w:noProof/>
          </w:rPr>
          <w:t>资产负债表</w:t>
        </w:r>
        <w:r>
          <w:rPr>
            <w:noProof/>
            <w:webHidden/>
          </w:rPr>
          <w:tab/>
        </w:r>
        <w:r>
          <w:rPr>
            <w:noProof/>
            <w:webHidden/>
          </w:rPr>
          <w:fldChar w:fldCharType="begin"/>
        </w:r>
        <w:r>
          <w:rPr>
            <w:noProof/>
            <w:webHidden/>
          </w:rPr>
          <w:instrText xml:space="preserve"> PAGEREF _Toc4499828 \h </w:instrText>
        </w:r>
        <w:r>
          <w:rPr>
            <w:noProof/>
            <w:webHidden/>
          </w:rPr>
        </w:r>
        <w:r>
          <w:rPr>
            <w:noProof/>
            <w:webHidden/>
          </w:rPr>
          <w:fldChar w:fldCharType="separate"/>
        </w:r>
        <w:r>
          <w:rPr>
            <w:noProof/>
            <w:webHidden/>
          </w:rPr>
          <w:t>18</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29" w:history="1">
        <w:r w:rsidRPr="00C357CE">
          <w:rPr>
            <w:rStyle w:val="af4"/>
            <w:noProof/>
          </w:rPr>
          <w:t xml:space="preserve">7.2 </w:t>
        </w:r>
        <w:r w:rsidRPr="00C357CE">
          <w:rPr>
            <w:rStyle w:val="af4"/>
            <w:rFonts w:hint="eastAsia"/>
            <w:noProof/>
          </w:rPr>
          <w:t>利润表</w:t>
        </w:r>
        <w:r>
          <w:rPr>
            <w:noProof/>
            <w:webHidden/>
          </w:rPr>
          <w:tab/>
        </w:r>
        <w:r>
          <w:rPr>
            <w:noProof/>
            <w:webHidden/>
          </w:rPr>
          <w:fldChar w:fldCharType="begin"/>
        </w:r>
        <w:r>
          <w:rPr>
            <w:noProof/>
            <w:webHidden/>
          </w:rPr>
          <w:instrText xml:space="preserve"> PAGEREF _Toc4499829 \h </w:instrText>
        </w:r>
        <w:r>
          <w:rPr>
            <w:noProof/>
            <w:webHidden/>
          </w:rPr>
        </w:r>
        <w:r>
          <w:rPr>
            <w:noProof/>
            <w:webHidden/>
          </w:rPr>
          <w:fldChar w:fldCharType="separate"/>
        </w:r>
        <w:r>
          <w:rPr>
            <w:noProof/>
            <w:webHidden/>
          </w:rPr>
          <w:t>19</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0" w:history="1">
        <w:r w:rsidRPr="00C357CE">
          <w:rPr>
            <w:rStyle w:val="af4"/>
            <w:noProof/>
          </w:rPr>
          <w:t xml:space="preserve">7.3 </w:t>
        </w:r>
        <w:r w:rsidRPr="00C357CE">
          <w:rPr>
            <w:rStyle w:val="af4"/>
            <w:rFonts w:hint="eastAsia"/>
            <w:noProof/>
          </w:rPr>
          <w:t>所有者权益（基金净值）变动表</w:t>
        </w:r>
        <w:r>
          <w:rPr>
            <w:noProof/>
            <w:webHidden/>
          </w:rPr>
          <w:tab/>
        </w:r>
        <w:r>
          <w:rPr>
            <w:noProof/>
            <w:webHidden/>
          </w:rPr>
          <w:fldChar w:fldCharType="begin"/>
        </w:r>
        <w:r>
          <w:rPr>
            <w:noProof/>
            <w:webHidden/>
          </w:rPr>
          <w:instrText xml:space="preserve"> PAGEREF _Toc4499830 \h </w:instrText>
        </w:r>
        <w:r>
          <w:rPr>
            <w:noProof/>
            <w:webHidden/>
          </w:rPr>
        </w:r>
        <w:r>
          <w:rPr>
            <w:noProof/>
            <w:webHidden/>
          </w:rPr>
          <w:fldChar w:fldCharType="separate"/>
        </w:r>
        <w:r>
          <w:rPr>
            <w:noProof/>
            <w:webHidden/>
          </w:rPr>
          <w:t>21</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1" w:history="1">
        <w:r w:rsidRPr="00C357CE">
          <w:rPr>
            <w:rStyle w:val="af4"/>
            <w:noProof/>
          </w:rPr>
          <w:t xml:space="preserve">7.4 </w:t>
        </w:r>
        <w:r w:rsidRPr="00C357CE">
          <w:rPr>
            <w:rStyle w:val="af4"/>
            <w:rFonts w:hint="eastAsia"/>
            <w:noProof/>
          </w:rPr>
          <w:t>报表附注</w:t>
        </w:r>
        <w:r>
          <w:rPr>
            <w:noProof/>
            <w:webHidden/>
          </w:rPr>
          <w:tab/>
        </w:r>
        <w:r>
          <w:rPr>
            <w:noProof/>
            <w:webHidden/>
          </w:rPr>
          <w:fldChar w:fldCharType="begin"/>
        </w:r>
        <w:r>
          <w:rPr>
            <w:noProof/>
            <w:webHidden/>
          </w:rPr>
          <w:instrText xml:space="preserve"> PAGEREF _Toc4499831 \h </w:instrText>
        </w:r>
        <w:r>
          <w:rPr>
            <w:noProof/>
            <w:webHidden/>
          </w:rPr>
        </w:r>
        <w:r>
          <w:rPr>
            <w:noProof/>
            <w:webHidden/>
          </w:rPr>
          <w:fldChar w:fldCharType="separate"/>
        </w:r>
        <w:r>
          <w:rPr>
            <w:noProof/>
            <w:webHidden/>
          </w:rPr>
          <w:t>22</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32" w:history="1">
        <w:r w:rsidRPr="00C357CE">
          <w:rPr>
            <w:rStyle w:val="af4"/>
            <w:b/>
            <w:bCs/>
            <w:noProof/>
          </w:rPr>
          <w:t xml:space="preserve">§8  </w:t>
        </w:r>
        <w:r w:rsidRPr="00C357CE">
          <w:rPr>
            <w:rStyle w:val="af4"/>
            <w:rFonts w:hint="eastAsia"/>
            <w:b/>
            <w:bCs/>
            <w:noProof/>
          </w:rPr>
          <w:t>投资组合报告</w:t>
        </w:r>
        <w:r>
          <w:rPr>
            <w:noProof/>
            <w:webHidden/>
          </w:rPr>
          <w:tab/>
        </w:r>
        <w:r>
          <w:rPr>
            <w:noProof/>
            <w:webHidden/>
          </w:rPr>
          <w:fldChar w:fldCharType="begin"/>
        </w:r>
        <w:r>
          <w:rPr>
            <w:noProof/>
            <w:webHidden/>
          </w:rPr>
          <w:instrText xml:space="preserve"> PAGEREF _Toc4499832 \h </w:instrText>
        </w:r>
        <w:r>
          <w:rPr>
            <w:noProof/>
            <w:webHidden/>
          </w:rPr>
        </w:r>
        <w:r>
          <w:rPr>
            <w:noProof/>
            <w:webHidden/>
          </w:rPr>
          <w:fldChar w:fldCharType="separate"/>
        </w:r>
        <w:r>
          <w:rPr>
            <w:noProof/>
            <w:webHidden/>
          </w:rPr>
          <w:t>47</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3" w:history="1">
        <w:r w:rsidRPr="00C357CE">
          <w:rPr>
            <w:rStyle w:val="af4"/>
            <w:noProof/>
          </w:rPr>
          <w:t xml:space="preserve">8.1 </w:t>
        </w:r>
        <w:r w:rsidRPr="00C357CE">
          <w:rPr>
            <w:rStyle w:val="af4"/>
            <w:rFonts w:hint="eastAsia"/>
            <w:noProof/>
          </w:rPr>
          <w:t>期末基金资产组合情况</w:t>
        </w:r>
        <w:r>
          <w:rPr>
            <w:noProof/>
            <w:webHidden/>
          </w:rPr>
          <w:tab/>
        </w:r>
        <w:r>
          <w:rPr>
            <w:noProof/>
            <w:webHidden/>
          </w:rPr>
          <w:fldChar w:fldCharType="begin"/>
        </w:r>
        <w:r>
          <w:rPr>
            <w:noProof/>
            <w:webHidden/>
          </w:rPr>
          <w:instrText xml:space="preserve"> PAGEREF _Toc4499833 \h </w:instrText>
        </w:r>
        <w:r>
          <w:rPr>
            <w:noProof/>
            <w:webHidden/>
          </w:rPr>
        </w:r>
        <w:r>
          <w:rPr>
            <w:noProof/>
            <w:webHidden/>
          </w:rPr>
          <w:fldChar w:fldCharType="separate"/>
        </w:r>
        <w:r>
          <w:rPr>
            <w:noProof/>
            <w:webHidden/>
          </w:rPr>
          <w:t>47</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4" w:history="1">
        <w:r w:rsidRPr="00C357CE">
          <w:rPr>
            <w:rStyle w:val="af4"/>
            <w:noProof/>
          </w:rPr>
          <w:t xml:space="preserve">8.2 </w:t>
        </w:r>
        <w:r w:rsidRPr="00C357CE">
          <w:rPr>
            <w:rStyle w:val="af4"/>
            <w:rFonts w:hint="eastAsia"/>
            <w:noProof/>
          </w:rPr>
          <w:t>期末按行业分类的股票投资组合</w:t>
        </w:r>
        <w:r>
          <w:rPr>
            <w:noProof/>
            <w:webHidden/>
          </w:rPr>
          <w:tab/>
        </w:r>
        <w:r>
          <w:rPr>
            <w:noProof/>
            <w:webHidden/>
          </w:rPr>
          <w:fldChar w:fldCharType="begin"/>
        </w:r>
        <w:r>
          <w:rPr>
            <w:noProof/>
            <w:webHidden/>
          </w:rPr>
          <w:instrText xml:space="preserve"> PAGEREF _Toc4499834 \h </w:instrText>
        </w:r>
        <w:r>
          <w:rPr>
            <w:noProof/>
            <w:webHidden/>
          </w:rPr>
        </w:r>
        <w:r>
          <w:rPr>
            <w:noProof/>
            <w:webHidden/>
          </w:rPr>
          <w:fldChar w:fldCharType="separate"/>
        </w:r>
        <w:r>
          <w:rPr>
            <w:noProof/>
            <w:webHidden/>
          </w:rPr>
          <w:t>48</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5" w:history="1">
        <w:r w:rsidRPr="00C357CE">
          <w:rPr>
            <w:rStyle w:val="af4"/>
            <w:noProof/>
          </w:rPr>
          <w:t xml:space="preserve">8.3 </w:t>
        </w:r>
        <w:r w:rsidRPr="00C357CE">
          <w:rPr>
            <w:rStyle w:val="af4"/>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_Toc4499835 \h </w:instrText>
        </w:r>
        <w:r>
          <w:rPr>
            <w:noProof/>
            <w:webHidden/>
          </w:rPr>
        </w:r>
        <w:r>
          <w:rPr>
            <w:noProof/>
            <w:webHidden/>
          </w:rPr>
          <w:fldChar w:fldCharType="separate"/>
        </w:r>
        <w:r>
          <w:rPr>
            <w:noProof/>
            <w:webHidden/>
          </w:rPr>
          <w:t>48</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6" w:history="1">
        <w:r w:rsidRPr="00C357CE">
          <w:rPr>
            <w:rStyle w:val="af4"/>
            <w:noProof/>
          </w:rPr>
          <w:t xml:space="preserve">8.4 </w:t>
        </w:r>
        <w:r w:rsidRPr="00C357CE">
          <w:rPr>
            <w:rStyle w:val="af4"/>
            <w:rFonts w:hint="eastAsia"/>
            <w:noProof/>
          </w:rPr>
          <w:t>报告期内股票投资组合的重大变动</w:t>
        </w:r>
        <w:r>
          <w:rPr>
            <w:noProof/>
            <w:webHidden/>
          </w:rPr>
          <w:tab/>
        </w:r>
        <w:r>
          <w:rPr>
            <w:noProof/>
            <w:webHidden/>
          </w:rPr>
          <w:fldChar w:fldCharType="begin"/>
        </w:r>
        <w:r>
          <w:rPr>
            <w:noProof/>
            <w:webHidden/>
          </w:rPr>
          <w:instrText xml:space="preserve"> PAGEREF _Toc4499836 \h </w:instrText>
        </w:r>
        <w:r>
          <w:rPr>
            <w:noProof/>
            <w:webHidden/>
          </w:rPr>
        </w:r>
        <w:r>
          <w:rPr>
            <w:noProof/>
            <w:webHidden/>
          </w:rPr>
          <w:fldChar w:fldCharType="separate"/>
        </w:r>
        <w:r>
          <w:rPr>
            <w:noProof/>
            <w:webHidden/>
          </w:rPr>
          <w:t>50</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7" w:history="1">
        <w:r w:rsidRPr="00C357CE">
          <w:rPr>
            <w:rStyle w:val="af4"/>
            <w:noProof/>
          </w:rPr>
          <w:t xml:space="preserve">8.5 </w:t>
        </w:r>
        <w:r w:rsidRPr="00C357CE">
          <w:rPr>
            <w:rStyle w:val="af4"/>
            <w:rFonts w:hint="eastAsia"/>
            <w:noProof/>
          </w:rPr>
          <w:t>期末按债券品种分类的债券投资组合</w:t>
        </w:r>
        <w:r>
          <w:rPr>
            <w:noProof/>
            <w:webHidden/>
          </w:rPr>
          <w:tab/>
        </w:r>
        <w:r>
          <w:rPr>
            <w:noProof/>
            <w:webHidden/>
          </w:rPr>
          <w:fldChar w:fldCharType="begin"/>
        </w:r>
        <w:r>
          <w:rPr>
            <w:noProof/>
            <w:webHidden/>
          </w:rPr>
          <w:instrText xml:space="preserve"> PAGEREF _Toc4499837 \h </w:instrText>
        </w:r>
        <w:r>
          <w:rPr>
            <w:noProof/>
            <w:webHidden/>
          </w:rPr>
        </w:r>
        <w:r>
          <w:rPr>
            <w:noProof/>
            <w:webHidden/>
          </w:rPr>
          <w:fldChar w:fldCharType="separate"/>
        </w:r>
        <w:r>
          <w:rPr>
            <w:noProof/>
            <w:webHidden/>
          </w:rPr>
          <w:t>52</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8" w:history="1">
        <w:r w:rsidRPr="00C357CE">
          <w:rPr>
            <w:rStyle w:val="af4"/>
            <w:noProof/>
          </w:rPr>
          <w:t xml:space="preserve">8.6 </w:t>
        </w:r>
        <w:r w:rsidRPr="00C357CE">
          <w:rPr>
            <w:rStyle w:val="af4"/>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_Toc4499838 \h </w:instrText>
        </w:r>
        <w:r>
          <w:rPr>
            <w:noProof/>
            <w:webHidden/>
          </w:rPr>
        </w:r>
        <w:r>
          <w:rPr>
            <w:noProof/>
            <w:webHidden/>
          </w:rPr>
          <w:fldChar w:fldCharType="separate"/>
        </w:r>
        <w:r>
          <w:rPr>
            <w:noProof/>
            <w:webHidden/>
          </w:rPr>
          <w:t>52</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39" w:history="1">
        <w:r w:rsidRPr="00C357CE">
          <w:rPr>
            <w:rStyle w:val="af4"/>
            <w:noProof/>
          </w:rPr>
          <w:t xml:space="preserve">8.7 </w:t>
        </w:r>
        <w:r w:rsidRPr="00C357CE">
          <w:rPr>
            <w:rStyle w:val="af4"/>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_Toc4499839 \h </w:instrText>
        </w:r>
        <w:r>
          <w:rPr>
            <w:noProof/>
            <w:webHidden/>
          </w:rPr>
        </w:r>
        <w:r>
          <w:rPr>
            <w:noProof/>
            <w:webHidden/>
          </w:rPr>
          <w:fldChar w:fldCharType="separate"/>
        </w:r>
        <w:r>
          <w:rPr>
            <w:noProof/>
            <w:webHidden/>
          </w:rPr>
          <w:t>52</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40" w:history="1">
        <w:r w:rsidRPr="00C357CE">
          <w:rPr>
            <w:rStyle w:val="af4"/>
            <w:noProof/>
          </w:rPr>
          <w:t xml:space="preserve">8.8 </w:t>
        </w:r>
        <w:r w:rsidRPr="00C357CE">
          <w:rPr>
            <w:rStyle w:val="af4"/>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_Toc4499840 \h </w:instrText>
        </w:r>
        <w:r>
          <w:rPr>
            <w:noProof/>
            <w:webHidden/>
          </w:rPr>
        </w:r>
        <w:r>
          <w:rPr>
            <w:noProof/>
            <w:webHidden/>
          </w:rPr>
          <w:fldChar w:fldCharType="separate"/>
        </w:r>
        <w:r>
          <w:rPr>
            <w:noProof/>
            <w:webHidden/>
          </w:rPr>
          <w:t>52</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41" w:history="1">
        <w:r w:rsidRPr="00C357CE">
          <w:rPr>
            <w:rStyle w:val="af4"/>
            <w:noProof/>
          </w:rPr>
          <w:t xml:space="preserve">8.9 </w:t>
        </w:r>
        <w:r w:rsidRPr="00C357CE">
          <w:rPr>
            <w:rStyle w:val="af4"/>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_Toc4499841 \h </w:instrText>
        </w:r>
        <w:r>
          <w:rPr>
            <w:noProof/>
            <w:webHidden/>
          </w:rPr>
        </w:r>
        <w:r>
          <w:rPr>
            <w:noProof/>
            <w:webHidden/>
          </w:rPr>
          <w:fldChar w:fldCharType="separate"/>
        </w:r>
        <w:r>
          <w:rPr>
            <w:noProof/>
            <w:webHidden/>
          </w:rPr>
          <w:t>52</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42" w:history="1">
        <w:r w:rsidRPr="00C357CE">
          <w:rPr>
            <w:rStyle w:val="af4"/>
            <w:noProof/>
          </w:rPr>
          <w:t xml:space="preserve">8.10 </w:t>
        </w:r>
        <w:r w:rsidRPr="00C357CE">
          <w:rPr>
            <w:rStyle w:val="af4"/>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_Toc4499842 \h </w:instrText>
        </w:r>
        <w:r>
          <w:rPr>
            <w:noProof/>
            <w:webHidden/>
          </w:rPr>
        </w:r>
        <w:r>
          <w:rPr>
            <w:noProof/>
            <w:webHidden/>
          </w:rPr>
          <w:fldChar w:fldCharType="separate"/>
        </w:r>
        <w:r>
          <w:rPr>
            <w:noProof/>
            <w:webHidden/>
          </w:rPr>
          <w:t>53</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43" w:history="1">
        <w:r w:rsidRPr="00C357CE">
          <w:rPr>
            <w:rStyle w:val="af4"/>
            <w:noProof/>
          </w:rPr>
          <w:t xml:space="preserve">8.12 </w:t>
        </w:r>
        <w:r w:rsidRPr="00C357CE">
          <w:rPr>
            <w:rStyle w:val="af4"/>
            <w:rFonts w:hint="eastAsia"/>
            <w:noProof/>
          </w:rPr>
          <w:t>投资组合报告附注</w:t>
        </w:r>
        <w:r>
          <w:rPr>
            <w:noProof/>
            <w:webHidden/>
          </w:rPr>
          <w:tab/>
        </w:r>
        <w:r>
          <w:rPr>
            <w:noProof/>
            <w:webHidden/>
          </w:rPr>
          <w:fldChar w:fldCharType="begin"/>
        </w:r>
        <w:r>
          <w:rPr>
            <w:noProof/>
            <w:webHidden/>
          </w:rPr>
          <w:instrText xml:space="preserve"> PAGEREF _Toc4499843 \h </w:instrText>
        </w:r>
        <w:r>
          <w:rPr>
            <w:noProof/>
            <w:webHidden/>
          </w:rPr>
        </w:r>
        <w:r>
          <w:rPr>
            <w:noProof/>
            <w:webHidden/>
          </w:rPr>
          <w:fldChar w:fldCharType="separate"/>
        </w:r>
        <w:r>
          <w:rPr>
            <w:noProof/>
            <w:webHidden/>
          </w:rPr>
          <w:t>53</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44" w:history="1">
        <w:r w:rsidRPr="00C357CE">
          <w:rPr>
            <w:rStyle w:val="af4"/>
            <w:b/>
            <w:bCs/>
            <w:noProof/>
          </w:rPr>
          <w:t xml:space="preserve">§9  </w:t>
        </w:r>
        <w:r w:rsidRPr="00C357CE">
          <w:rPr>
            <w:rStyle w:val="af4"/>
            <w:rFonts w:hint="eastAsia"/>
            <w:b/>
            <w:bCs/>
            <w:noProof/>
          </w:rPr>
          <w:t>基金份额持有人信息</w:t>
        </w:r>
        <w:r>
          <w:rPr>
            <w:noProof/>
            <w:webHidden/>
          </w:rPr>
          <w:tab/>
        </w:r>
        <w:r>
          <w:rPr>
            <w:noProof/>
            <w:webHidden/>
          </w:rPr>
          <w:fldChar w:fldCharType="begin"/>
        </w:r>
        <w:r>
          <w:rPr>
            <w:noProof/>
            <w:webHidden/>
          </w:rPr>
          <w:instrText xml:space="preserve"> PAGEREF _Toc4499844 \h </w:instrText>
        </w:r>
        <w:r>
          <w:rPr>
            <w:noProof/>
            <w:webHidden/>
          </w:rPr>
        </w:r>
        <w:r>
          <w:rPr>
            <w:noProof/>
            <w:webHidden/>
          </w:rPr>
          <w:fldChar w:fldCharType="separate"/>
        </w:r>
        <w:r>
          <w:rPr>
            <w:noProof/>
            <w:webHidden/>
          </w:rPr>
          <w:t>54</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45" w:history="1">
        <w:r w:rsidRPr="00C357CE">
          <w:rPr>
            <w:rStyle w:val="af4"/>
            <w:noProof/>
          </w:rPr>
          <w:t xml:space="preserve">9.1 </w:t>
        </w:r>
        <w:r w:rsidRPr="00C357CE">
          <w:rPr>
            <w:rStyle w:val="af4"/>
            <w:rFonts w:hint="eastAsia"/>
            <w:noProof/>
          </w:rPr>
          <w:t>期末基金份额持有人户数及持有人结构</w:t>
        </w:r>
        <w:r>
          <w:rPr>
            <w:noProof/>
            <w:webHidden/>
          </w:rPr>
          <w:tab/>
        </w:r>
        <w:r>
          <w:rPr>
            <w:noProof/>
            <w:webHidden/>
          </w:rPr>
          <w:fldChar w:fldCharType="begin"/>
        </w:r>
        <w:r>
          <w:rPr>
            <w:noProof/>
            <w:webHidden/>
          </w:rPr>
          <w:instrText xml:space="preserve"> PAGEREF _Toc4499845 \h </w:instrText>
        </w:r>
        <w:r>
          <w:rPr>
            <w:noProof/>
            <w:webHidden/>
          </w:rPr>
        </w:r>
        <w:r>
          <w:rPr>
            <w:noProof/>
            <w:webHidden/>
          </w:rPr>
          <w:fldChar w:fldCharType="separate"/>
        </w:r>
        <w:r>
          <w:rPr>
            <w:noProof/>
            <w:webHidden/>
          </w:rPr>
          <w:t>54</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46" w:history="1">
        <w:r w:rsidRPr="00C357CE">
          <w:rPr>
            <w:rStyle w:val="af4"/>
            <w:noProof/>
          </w:rPr>
          <w:t xml:space="preserve">9.2 </w:t>
        </w:r>
        <w:r w:rsidRPr="00C357CE">
          <w:rPr>
            <w:rStyle w:val="af4"/>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_Toc4499846 \h </w:instrText>
        </w:r>
        <w:r>
          <w:rPr>
            <w:noProof/>
            <w:webHidden/>
          </w:rPr>
        </w:r>
        <w:r>
          <w:rPr>
            <w:noProof/>
            <w:webHidden/>
          </w:rPr>
          <w:fldChar w:fldCharType="separate"/>
        </w:r>
        <w:r>
          <w:rPr>
            <w:noProof/>
            <w:webHidden/>
          </w:rPr>
          <w:t>54</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47" w:history="1">
        <w:r w:rsidRPr="00C357CE">
          <w:rPr>
            <w:rStyle w:val="af4"/>
            <w:noProof/>
          </w:rPr>
          <w:t>9.3</w:t>
        </w:r>
        <w:r w:rsidRPr="00C357CE">
          <w:rPr>
            <w:rStyle w:val="af4"/>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_Toc4499847 \h </w:instrText>
        </w:r>
        <w:r>
          <w:rPr>
            <w:noProof/>
            <w:webHidden/>
          </w:rPr>
        </w:r>
        <w:r>
          <w:rPr>
            <w:noProof/>
            <w:webHidden/>
          </w:rPr>
          <w:fldChar w:fldCharType="separate"/>
        </w:r>
        <w:r>
          <w:rPr>
            <w:noProof/>
            <w:webHidden/>
          </w:rPr>
          <w:t>54</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48" w:history="1">
        <w:r w:rsidRPr="00C357CE">
          <w:rPr>
            <w:rStyle w:val="af4"/>
            <w:b/>
            <w:bCs/>
            <w:noProof/>
          </w:rPr>
          <w:t xml:space="preserve">§10  </w:t>
        </w:r>
        <w:r w:rsidRPr="00C357CE">
          <w:rPr>
            <w:rStyle w:val="af4"/>
            <w:rFonts w:hint="eastAsia"/>
            <w:b/>
            <w:bCs/>
            <w:noProof/>
          </w:rPr>
          <w:t>开放式基金份额变动</w:t>
        </w:r>
        <w:r>
          <w:rPr>
            <w:noProof/>
            <w:webHidden/>
          </w:rPr>
          <w:tab/>
        </w:r>
        <w:r>
          <w:rPr>
            <w:noProof/>
            <w:webHidden/>
          </w:rPr>
          <w:fldChar w:fldCharType="begin"/>
        </w:r>
        <w:r>
          <w:rPr>
            <w:noProof/>
            <w:webHidden/>
          </w:rPr>
          <w:instrText xml:space="preserve"> PAGEREF _Toc4499848 \h </w:instrText>
        </w:r>
        <w:r>
          <w:rPr>
            <w:noProof/>
            <w:webHidden/>
          </w:rPr>
        </w:r>
        <w:r>
          <w:rPr>
            <w:noProof/>
            <w:webHidden/>
          </w:rPr>
          <w:fldChar w:fldCharType="separate"/>
        </w:r>
        <w:r>
          <w:rPr>
            <w:noProof/>
            <w:webHidden/>
          </w:rPr>
          <w:t>54</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49" w:history="1">
        <w:r w:rsidRPr="00C357CE">
          <w:rPr>
            <w:rStyle w:val="af4"/>
            <w:b/>
            <w:bCs/>
            <w:noProof/>
          </w:rPr>
          <w:t xml:space="preserve">§11  </w:t>
        </w:r>
        <w:r w:rsidRPr="00C357CE">
          <w:rPr>
            <w:rStyle w:val="af4"/>
            <w:rFonts w:hint="eastAsia"/>
            <w:b/>
            <w:bCs/>
            <w:noProof/>
          </w:rPr>
          <w:t>重大事件揭示</w:t>
        </w:r>
        <w:r>
          <w:rPr>
            <w:noProof/>
            <w:webHidden/>
          </w:rPr>
          <w:tab/>
        </w:r>
        <w:r>
          <w:rPr>
            <w:noProof/>
            <w:webHidden/>
          </w:rPr>
          <w:fldChar w:fldCharType="begin"/>
        </w:r>
        <w:r>
          <w:rPr>
            <w:noProof/>
            <w:webHidden/>
          </w:rPr>
          <w:instrText xml:space="preserve"> PAGEREF _Toc4499849 \h </w:instrText>
        </w:r>
        <w:r>
          <w:rPr>
            <w:noProof/>
            <w:webHidden/>
          </w:rPr>
        </w:r>
        <w:r>
          <w:rPr>
            <w:noProof/>
            <w:webHidden/>
          </w:rPr>
          <w:fldChar w:fldCharType="separate"/>
        </w:r>
        <w:r>
          <w:rPr>
            <w:noProof/>
            <w:webHidden/>
          </w:rPr>
          <w:t>55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0" w:history="1">
        <w:r w:rsidRPr="00C357CE">
          <w:rPr>
            <w:rStyle w:val="af4"/>
            <w:noProof/>
          </w:rPr>
          <w:t>11.1</w:t>
        </w:r>
        <w:r w:rsidRPr="00C357CE">
          <w:rPr>
            <w:rStyle w:val="af4"/>
            <w:rFonts w:hint="eastAsia"/>
            <w:noProof/>
          </w:rPr>
          <w:t>基金份额持有人大会决议</w:t>
        </w:r>
        <w:r>
          <w:rPr>
            <w:noProof/>
            <w:webHidden/>
          </w:rPr>
          <w:tab/>
        </w:r>
        <w:r>
          <w:rPr>
            <w:noProof/>
            <w:webHidden/>
          </w:rPr>
          <w:fldChar w:fldCharType="begin"/>
        </w:r>
        <w:r>
          <w:rPr>
            <w:noProof/>
            <w:webHidden/>
          </w:rPr>
          <w:instrText xml:space="preserve"> PAGEREF _Toc4499850 \h </w:instrText>
        </w:r>
        <w:r>
          <w:rPr>
            <w:noProof/>
            <w:webHidden/>
          </w:rPr>
        </w:r>
        <w:r>
          <w:rPr>
            <w:noProof/>
            <w:webHidden/>
          </w:rPr>
          <w:fldChar w:fldCharType="separate"/>
        </w:r>
        <w:r>
          <w:rPr>
            <w:noProof/>
            <w:webHidden/>
          </w:rPr>
          <w:t>55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1" w:history="1">
        <w:r w:rsidRPr="00C357CE">
          <w:rPr>
            <w:rStyle w:val="af4"/>
            <w:noProof/>
          </w:rPr>
          <w:t xml:space="preserve">11.2 </w:t>
        </w:r>
        <w:r w:rsidRPr="00C357CE">
          <w:rPr>
            <w:rStyle w:val="af4"/>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_Toc4499851 \h </w:instrText>
        </w:r>
        <w:r>
          <w:rPr>
            <w:noProof/>
            <w:webHidden/>
          </w:rPr>
        </w:r>
        <w:r>
          <w:rPr>
            <w:noProof/>
            <w:webHidden/>
          </w:rPr>
          <w:fldChar w:fldCharType="separate"/>
        </w:r>
        <w:r>
          <w:rPr>
            <w:noProof/>
            <w:webHidden/>
          </w:rPr>
          <w:t>55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2" w:history="1">
        <w:r w:rsidRPr="00C357CE">
          <w:rPr>
            <w:rStyle w:val="af4"/>
            <w:noProof/>
          </w:rPr>
          <w:t xml:space="preserve">11.3 </w:t>
        </w:r>
        <w:r w:rsidRPr="00C357CE">
          <w:rPr>
            <w:rStyle w:val="af4"/>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_Toc4499852 \h </w:instrText>
        </w:r>
        <w:r>
          <w:rPr>
            <w:noProof/>
            <w:webHidden/>
          </w:rPr>
        </w:r>
        <w:r>
          <w:rPr>
            <w:noProof/>
            <w:webHidden/>
          </w:rPr>
          <w:fldChar w:fldCharType="separate"/>
        </w:r>
        <w:r>
          <w:rPr>
            <w:noProof/>
            <w:webHidden/>
          </w:rPr>
          <w:t>55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3" w:history="1">
        <w:r w:rsidRPr="00C357CE">
          <w:rPr>
            <w:rStyle w:val="af4"/>
            <w:noProof/>
          </w:rPr>
          <w:t xml:space="preserve">11.4 </w:t>
        </w:r>
        <w:r w:rsidRPr="00C357CE">
          <w:rPr>
            <w:rStyle w:val="af4"/>
            <w:rFonts w:hint="eastAsia"/>
            <w:noProof/>
          </w:rPr>
          <w:t>基金投资策略的改变</w:t>
        </w:r>
        <w:r>
          <w:rPr>
            <w:noProof/>
            <w:webHidden/>
          </w:rPr>
          <w:tab/>
        </w:r>
        <w:r>
          <w:rPr>
            <w:noProof/>
            <w:webHidden/>
          </w:rPr>
          <w:fldChar w:fldCharType="begin"/>
        </w:r>
        <w:r>
          <w:rPr>
            <w:noProof/>
            <w:webHidden/>
          </w:rPr>
          <w:instrText xml:space="preserve"> PAGEREF _Toc4499853 \h </w:instrText>
        </w:r>
        <w:r>
          <w:rPr>
            <w:noProof/>
            <w:webHidden/>
          </w:rPr>
        </w:r>
        <w:r>
          <w:rPr>
            <w:noProof/>
            <w:webHidden/>
          </w:rPr>
          <w:fldChar w:fldCharType="separate"/>
        </w:r>
        <w:r>
          <w:rPr>
            <w:noProof/>
            <w:webHidden/>
          </w:rPr>
          <w:t>55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4" w:history="1">
        <w:r w:rsidRPr="00C357CE">
          <w:rPr>
            <w:rStyle w:val="af4"/>
            <w:noProof/>
          </w:rPr>
          <w:t xml:space="preserve">11.5 </w:t>
        </w:r>
        <w:r w:rsidRPr="00C357CE">
          <w:rPr>
            <w:rStyle w:val="af4"/>
            <w:rFonts w:hint="eastAsia"/>
            <w:noProof/>
          </w:rPr>
          <w:t>为基金进行审计的会计师事务所情况</w:t>
        </w:r>
        <w:r>
          <w:rPr>
            <w:noProof/>
            <w:webHidden/>
          </w:rPr>
          <w:tab/>
        </w:r>
        <w:r>
          <w:rPr>
            <w:noProof/>
            <w:webHidden/>
          </w:rPr>
          <w:fldChar w:fldCharType="begin"/>
        </w:r>
        <w:r>
          <w:rPr>
            <w:noProof/>
            <w:webHidden/>
          </w:rPr>
          <w:instrText xml:space="preserve"> PAGEREF _Toc4499854 \h </w:instrText>
        </w:r>
        <w:r>
          <w:rPr>
            <w:noProof/>
            <w:webHidden/>
          </w:rPr>
        </w:r>
        <w:r>
          <w:rPr>
            <w:noProof/>
            <w:webHidden/>
          </w:rPr>
          <w:fldChar w:fldCharType="separate"/>
        </w:r>
        <w:r>
          <w:rPr>
            <w:noProof/>
            <w:webHidden/>
          </w:rPr>
          <w:t>55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5" w:history="1">
        <w:r w:rsidRPr="00C357CE">
          <w:rPr>
            <w:rStyle w:val="af4"/>
            <w:noProof/>
          </w:rPr>
          <w:t xml:space="preserve">11.6 </w:t>
        </w:r>
        <w:r w:rsidRPr="00C357CE">
          <w:rPr>
            <w:rStyle w:val="af4"/>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_Toc4499855 \h </w:instrText>
        </w:r>
        <w:r>
          <w:rPr>
            <w:noProof/>
            <w:webHidden/>
          </w:rPr>
        </w:r>
        <w:r>
          <w:rPr>
            <w:noProof/>
            <w:webHidden/>
          </w:rPr>
          <w:fldChar w:fldCharType="separate"/>
        </w:r>
        <w:r>
          <w:rPr>
            <w:noProof/>
            <w:webHidden/>
          </w:rPr>
          <w:t>55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6" w:history="1">
        <w:r w:rsidRPr="00C357CE">
          <w:rPr>
            <w:rStyle w:val="af4"/>
            <w:noProof/>
          </w:rPr>
          <w:t xml:space="preserve">11.7 </w:t>
        </w:r>
        <w:r w:rsidRPr="00C357CE">
          <w:rPr>
            <w:rStyle w:val="af4"/>
            <w:rFonts w:hint="eastAsia"/>
            <w:noProof/>
          </w:rPr>
          <w:t>基金租用证券公司交易单元的有关情况</w:t>
        </w:r>
        <w:r>
          <w:rPr>
            <w:noProof/>
            <w:webHidden/>
          </w:rPr>
          <w:tab/>
        </w:r>
        <w:r>
          <w:rPr>
            <w:noProof/>
            <w:webHidden/>
          </w:rPr>
          <w:fldChar w:fldCharType="begin"/>
        </w:r>
        <w:r>
          <w:rPr>
            <w:noProof/>
            <w:webHidden/>
          </w:rPr>
          <w:instrText xml:space="preserve"> PAGEREF _Toc4499856 \h </w:instrText>
        </w:r>
        <w:r>
          <w:rPr>
            <w:noProof/>
            <w:webHidden/>
          </w:rPr>
        </w:r>
        <w:r>
          <w:rPr>
            <w:noProof/>
            <w:webHidden/>
          </w:rPr>
          <w:fldChar w:fldCharType="separate"/>
        </w:r>
        <w:r>
          <w:rPr>
            <w:noProof/>
            <w:webHidden/>
          </w:rPr>
          <w:t>55</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7" w:history="1">
        <w:r w:rsidRPr="00C357CE">
          <w:rPr>
            <w:rStyle w:val="af4"/>
            <w:noProof/>
          </w:rPr>
          <w:t xml:space="preserve">11.8 </w:t>
        </w:r>
        <w:r w:rsidRPr="00C357CE">
          <w:rPr>
            <w:rStyle w:val="af4"/>
            <w:rFonts w:hint="eastAsia"/>
            <w:noProof/>
          </w:rPr>
          <w:t>其他重大事件</w:t>
        </w:r>
        <w:r>
          <w:rPr>
            <w:noProof/>
            <w:webHidden/>
          </w:rPr>
          <w:tab/>
        </w:r>
        <w:r>
          <w:rPr>
            <w:noProof/>
            <w:webHidden/>
          </w:rPr>
          <w:fldChar w:fldCharType="begin"/>
        </w:r>
        <w:r>
          <w:rPr>
            <w:noProof/>
            <w:webHidden/>
          </w:rPr>
          <w:instrText xml:space="preserve"> PAGEREF _Toc4499857 \h </w:instrText>
        </w:r>
        <w:r>
          <w:rPr>
            <w:noProof/>
            <w:webHidden/>
          </w:rPr>
        </w:r>
        <w:r>
          <w:rPr>
            <w:noProof/>
            <w:webHidden/>
          </w:rPr>
          <w:fldChar w:fldCharType="separate"/>
        </w:r>
        <w:r>
          <w:rPr>
            <w:noProof/>
            <w:webHidden/>
          </w:rPr>
          <w:t>57</w:t>
        </w:r>
        <w:r>
          <w:rPr>
            <w:noProof/>
            <w:webHidden/>
          </w:rPr>
          <w:fldChar w:fldCharType="end"/>
        </w:r>
      </w:hyperlink>
    </w:p>
    <w:p w:rsidR="004244A5" w:rsidRDefault="004244A5">
      <w:pPr>
        <w:pStyle w:val="10"/>
        <w:rPr>
          <w:rFonts w:asciiTheme="minorHAnsi" w:eastAsiaTheme="minorEastAsia" w:hAnsiTheme="minorHAnsi" w:cstheme="minorBidi"/>
          <w:noProof/>
          <w:szCs w:val="22"/>
        </w:rPr>
      </w:pPr>
      <w:hyperlink w:anchor="_Toc4499858" w:history="1">
        <w:r w:rsidRPr="00C357CE">
          <w:rPr>
            <w:rStyle w:val="af4"/>
            <w:b/>
            <w:bCs/>
            <w:noProof/>
          </w:rPr>
          <w:t xml:space="preserve">§12  </w:t>
        </w:r>
        <w:r w:rsidRPr="00C357CE">
          <w:rPr>
            <w:rStyle w:val="af4"/>
            <w:rFonts w:hint="eastAsia"/>
            <w:b/>
            <w:bCs/>
            <w:noProof/>
          </w:rPr>
          <w:t>备查文件目录</w:t>
        </w:r>
        <w:r>
          <w:rPr>
            <w:noProof/>
            <w:webHidden/>
          </w:rPr>
          <w:tab/>
        </w:r>
        <w:r>
          <w:rPr>
            <w:noProof/>
            <w:webHidden/>
          </w:rPr>
          <w:fldChar w:fldCharType="begin"/>
        </w:r>
        <w:r>
          <w:rPr>
            <w:noProof/>
            <w:webHidden/>
          </w:rPr>
          <w:instrText xml:space="preserve"> PAGEREF _Toc4499858 \h </w:instrText>
        </w:r>
        <w:r>
          <w:rPr>
            <w:noProof/>
            <w:webHidden/>
          </w:rPr>
        </w:r>
        <w:r>
          <w:rPr>
            <w:noProof/>
            <w:webHidden/>
          </w:rPr>
          <w:fldChar w:fldCharType="separate"/>
        </w:r>
        <w:r>
          <w:rPr>
            <w:noProof/>
            <w:webHidden/>
          </w:rPr>
          <w:t>57</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59" w:history="1">
        <w:r w:rsidRPr="00C357CE">
          <w:rPr>
            <w:rStyle w:val="af4"/>
            <w:noProof/>
          </w:rPr>
          <w:t xml:space="preserve">12.1 </w:t>
        </w:r>
        <w:r w:rsidRPr="00C357CE">
          <w:rPr>
            <w:rStyle w:val="af4"/>
            <w:rFonts w:hint="eastAsia"/>
            <w:noProof/>
          </w:rPr>
          <w:t>备查文件目录</w:t>
        </w:r>
        <w:r>
          <w:rPr>
            <w:noProof/>
            <w:webHidden/>
          </w:rPr>
          <w:tab/>
        </w:r>
        <w:r>
          <w:rPr>
            <w:noProof/>
            <w:webHidden/>
          </w:rPr>
          <w:fldChar w:fldCharType="begin"/>
        </w:r>
        <w:r>
          <w:rPr>
            <w:noProof/>
            <w:webHidden/>
          </w:rPr>
          <w:instrText xml:space="preserve"> PAGEREF _Toc4499859 \h </w:instrText>
        </w:r>
        <w:r>
          <w:rPr>
            <w:noProof/>
            <w:webHidden/>
          </w:rPr>
        </w:r>
        <w:r>
          <w:rPr>
            <w:noProof/>
            <w:webHidden/>
          </w:rPr>
          <w:fldChar w:fldCharType="separate"/>
        </w:r>
        <w:r>
          <w:rPr>
            <w:noProof/>
            <w:webHidden/>
          </w:rPr>
          <w:t>57</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60" w:history="1">
        <w:r w:rsidRPr="00C357CE">
          <w:rPr>
            <w:rStyle w:val="af4"/>
            <w:noProof/>
          </w:rPr>
          <w:t xml:space="preserve">12.2 </w:t>
        </w:r>
        <w:r w:rsidRPr="00C357CE">
          <w:rPr>
            <w:rStyle w:val="af4"/>
            <w:rFonts w:hint="eastAsia"/>
            <w:noProof/>
          </w:rPr>
          <w:t>存放地点</w:t>
        </w:r>
        <w:r>
          <w:rPr>
            <w:noProof/>
            <w:webHidden/>
          </w:rPr>
          <w:tab/>
        </w:r>
        <w:r>
          <w:rPr>
            <w:noProof/>
            <w:webHidden/>
          </w:rPr>
          <w:fldChar w:fldCharType="begin"/>
        </w:r>
        <w:r>
          <w:rPr>
            <w:noProof/>
            <w:webHidden/>
          </w:rPr>
          <w:instrText xml:space="preserve"> PAGEREF _Toc4499860 \h </w:instrText>
        </w:r>
        <w:r>
          <w:rPr>
            <w:noProof/>
            <w:webHidden/>
          </w:rPr>
        </w:r>
        <w:r>
          <w:rPr>
            <w:noProof/>
            <w:webHidden/>
          </w:rPr>
          <w:fldChar w:fldCharType="separate"/>
        </w:r>
        <w:r>
          <w:rPr>
            <w:noProof/>
            <w:webHidden/>
          </w:rPr>
          <w:t>58</w:t>
        </w:r>
        <w:r>
          <w:rPr>
            <w:noProof/>
            <w:webHidden/>
          </w:rPr>
          <w:fldChar w:fldCharType="end"/>
        </w:r>
      </w:hyperlink>
    </w:p>
    <w:p w:rsidR="004244A5" w:rsidRDefault="004244A5">
      <w:pPr>
        <w:pStyle w:val="21"/>
        <w:rPr>
          <w:rFonts w:asciiTheme="minorHAnsi" w:eastAsiaTheme="minorEastAsia" w:hAnsiTheme="minorHAnsi" w:cstheme="minorBidi"/>
          <w:noProof/>
          <w:kern w:val="2"/>
          <w:szCs w:val="22"/>
        </w:rPr>
      </w:pPr>
      <w:hyperlink w:anchor="_Toc4499861" w:history="1">
        <w:r w:rsidRPr="00C357CE">
          <w:rPr>
            <w:rStyle w:val="af4"/>
            <w:noProof/>
          </w:rPr>
          <w:t xml:space="preserve">12.3 </w:t>
        </w:r>
        <w:r w:rsidRPr="00C357CE">
          <w:rPr>
            <w:rStyle w:val="af4"/>
            <w:rFonts w:hint="eastAsia"/>
            <w:noProof/>
          </w:rPr>
          <w:t>查阅方式</w:t>
        </w:r>
        <w:r>
          <w:rPr>
            <w:noProof/>
            <w:webHidden/>
          </w:rPr>
          <w:tab/>
        </w:r>
        <w:r>
          <w:rPr>
            <w:noProof/>
            <w:webHidden/>
          </w:rPr>
          <w:fldChar w:fldCharType="begin"/>
        </w:r>
        <w:r>
          <w:rPr>
            <w:noProof/>
            <w:webHidden/>
          </w:rPr>
          <w:instrText xml:space="preserve"> PAGEREF _Toc4499861 \h </w:instrText>
        </w:r>
        <w:r>
          <w:rPr>
            <w:noProof/>
            <w:webHidden/>
          </w:rPr>
        </w:r>
        <w:r>
          <w:rPr>
            <w:noProof/>
            <w:webHidden/>
          </w:rPr>
          <w:fldChar w:fldCharType="separate"/>
        </w:r>
        <w:r>
          <w:rPr>
            <w:noProof/>
            <w:webHidden/>
          </w:rPr>
          <w:t>58</w:t>
        </w:r>
        <w:r>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4499798"/>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4499799"/>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上投摩根安全战略股票型证券投资基金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上投摩根安全战略股票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001009</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001009</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783,136,872.02</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4499800"/>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通过系统和深入的基本面研究，重点投资于与安全战略相关行业的上市公司，分享中国经济增长模式转变带来的投资机会，在控制风险的前提下力争实现基金资产的稳定增值。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2E5CE8" w:rsidRDefault="00075F13">
            <w:pPr>
              <w:spacing w:line="360" w:lineRule="auto"/>
              <w:rPr>
                <w:rFonts w:eastAsiaTheme="minorEastAsia"/>
                <w:color w:val="000000" w:themeColor="text1"/>
                <w:szCs w:val="21"/>
              </w:rPr>
            </w:pPr>
            <w:r>
              <w:rPr>
                <w:rFonts w:eastAsiaTheme="minorEastAsia"/>
                <w:color w:val="000000" w:themeColor="text1"/>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szCs w:val="21"/>
              </w:rPr>
              <w:t>80%</w:t>
            </w:r>
            <w:r>
              <w:rPr>
                <w:rFonts w:eastAsiaTheme="minorEastAsia"/>
                <w:color w:val="000000" w:themeColor="text1"/>
                <w:szCs w:val="21"/>
              </w:rPr>
              <w:t>的非现金基金资产投资于国家安全战略相关行业。</w:t>
            </w:r>
          </w:p>
          <w:p w:rsidR="002E5CE8" w:rsidRDefault="00075F13">
            <w:pPr>
              <w:spacing w:line="360" w:lineRule="auto"/>
              <w:rPr>
                <w:rFonts w:eastAsiaTheme="minorEastAsia"/>
                <w:color w:val="000000" w:themeColor="text1"/>
                <w:szCs w:val="21"/>
              </w:rPr>
            </w:pPr>
            <w:r>
              <w:rPr>
                <w:rFonts w:eastAsiaTheme="minorEastAsia"/>
                <w:color w:val="000000" w:themeColor="text1"/>
                <w:szCs w:val="21"/>
              </w:rPr>
              <w:t>在行业配置层面，本基金将从行业生命周期、行业景气度、行业竞争格局等多角度，综合评估各个行业的投资价值，对基金资产在行业间分配进行安排。</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的方法，在备选行业内部通过定量与定性相结合的分析方法，综合分析上市公司的业绩质量、成长性和估值水平等各方面信息，精选具有良好成长性、估值合理的个股。</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本基金属于股票型基金产品，预期风险和收益水平高于混合型基金、债券型基金和货币市场基金，属于较高风险收益水平的基金产品。本基金风险</w:t>
            </w:r>
            <w:r>
              <w:rPr>
                <w:rFonts w:eastAsiaTheme="minorEastAsia"/>
                <w:color w:val="000000" w:themeColor="text1"/>
                <w:szCs w:val="21"/>
              </w:rPr>
              <w:lastRenderedPageBreak/>
              <w:t>收益特征会定期评估并在公司网站发布，请投资者关注。</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4499801"/>
      <w:r>
        <w:rPr>
          <w:rFonts w:ascii="Times New Roman" w:eastAsiaTheme="minorEastAsia" w:hAnsi="Times New Roman"/>
          <w:color w:val="000000" w:themeColor="text1"/>
          <w:kern w:val="0"/>
          <w:sz w:val="21"/>
          <w:szCs w:val="21"/>
        </w:rPr>
        <w:lastRenderedPageBreak/>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胡迪</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王永民</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010-66594896</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100818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陈四清</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4499802"/>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《上海证券报》《中国证券报》《证券时报》《证券日报》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4499803"/>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E30CDA">
            <w:pPr>
              <w:tabs>
                <w:tab w:val="left" w:pos="1740"/>
              </w:tabs>
              <w:spacing w:line="360" w:lineRule="auto"/>
              <w:rPr>
                <w:rFonts w:eastAsiaTheme="minorEastAsia"/>
                <w:color w:val="000000" w:themeColor="text1"/>
                <w:szCs w:val="21"/>
              </w:rPr>
            </w:pPr>
            <w:r>
              <w:rPr>
                <w:rFonts w:hint="eastAsia"/>
                <w:szCs w:val="21"/>
              </w:rPr>
              <w:t>中国上海市黄浦区湖滨路</w:t>
            </w:r>
            <w:r>
              <w:rPr>
                <w:szCs w:val="21"/>
              </w:rPr>
              <w:t>202</w:t>
            </w:r>
            <w:r>
              <w:rPr>
                <w:rFonts w:hint="eastAsia"/>
                <w:szCs w:val="21"/>
              </w:rPr>
              <w:t>号企业天地</w:t>
            </w:r>
            <w:r>
              <w:rPr>
                <w:szCs w:val="21"/>
              </w:rPr>
              <w:t>2</w:t>
            </w:r>
            <w:r>
              <w:rPr>
                <w:rFonts w:hint="eastAsia"/>
                <w:szCs w:val="21"/>
              </w:rPr>
              <w:t>号楼普华永道中心</w:t>
            </w:r>
            <w:r>
              <w:rPr>
                <w:szCs w:val="21"/>
              </w:rPr>
              <w:t>11</w:t>
            </w:r>
            <w:r>
              <w:rPr>
                <w:rFonts w:hint="eastAsia"/>
                <w:szCs w:val="21"/>
              </w:rPr>
              <w:t>楼</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4499804"/>
      <w:r>
        <w:rPr>
          <w:rFonts w:eastAsiaTheme="minorEastAsia"/>
          <w:b/>
          <w:bCs/>
          <w:color w:val="000000" w:themeColor="text1"/>
          <w:sz w:val="21"/>
          <w:szCs w:val="21"/>
          <w:lang w:val="en-US"/>
        </w:rPr>
        <w:lastRenderedPageBreak/>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4499805"/>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-151,435,896.58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124,676,773.46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-231,025,436.04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-246,829,347.27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151,397,720.80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-264,964,135.09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-0.3041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0.1438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-0.2132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-34.56%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-19.27%</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-229,703,670.67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-93,679,707.12</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-261,299,533.46</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-0.2933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-0.1036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-0.2267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553,433,201.35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917,698,041.76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1,013,969,913.71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0.707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0.880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-29.30%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w:t>
            </w:r>
          </w:p>
        </w:tc>
      </w:tr>
    </w:tbl>
    <w:p w:rsidR="002E5CE8" w:rsidRDefault="00075F1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4499806"/>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2E5CE8">
        <w:tc>
          <w:tcPr>
            <w:tcW w:w="1620" w:type="dxa"/>
            <w:vAlign w:val="center"/>
          </w:tcPr>
          <w:p w:rsidR="002E5CE8" w:rsidRDefault="00075F13">
            <w:pPr>
              <w:jc w:val="left"/>
            </w:pPr>
            <w:r>
              <w:rPr>
                <w:rFonts w:eastAsiaTheme="minorEastAsia"/>
                <w:color w:val="000000" w:themeColor="text1"/>
                <w:szCs w:val="21"/>
              </w:rPr>
              <w:t>过去三个月</w:t>
            </w:r>
          </w:p>
        </w:tc>
        <w:tc>
          <w:tcPr>
            <w:tcW w:w="1350" w:type="dxa"/>
            <w:vAlign w:val="center"/>
          </w:tcPr>
          <w:p w:rsidR="002E5CE8" w:rsidRDefault="00075F13">
            <w:pPr>
              <w:jc w:val="center"/>
            </w:pPr>
            <w:r>
              <w:rPr>
                <w:rFonts w:eastAsiaTheme="minorEastAsia"/>
                <w:color w:val="000000" w:themeColor="text1"/>
                <w:szCs w:val="21"/>
              </w:rPr>
              <w:t>-12.28%</w:t>
            </w:r>
          </w:p>
        </w:tc>
        <w:tc>
          <w:tcPr>
            <w:tcW w:w="1350" w:type="dxa"/>
            <w:vAlign w:val="center"/>
          </w:tcPr>
          <w:p w:rsidR="002E5CE8" w:rsidRDefault="00075F13">
            <w:pPr>
              <w:jc w:val="center"/>
            </w:pPr>
            <w:r>
              <w:rPr>
                <w:rFonts w:eastAsiaTheme="minorEastAsia"/>
                <w:color w:val="000000" w:themeColor="text1"/>
                <w:szCs w:val="21"/>
              </w:rPr>
              <w:t>1.70%</w:t>
            </w:r>
          </w:p>
        </w:tc>
        <w:tc>
          <w:tcPr>
            <w:tcW w:w="1350" w:type="dxa"/>
            <w:vAlign w:val="center"/>
          </w:tcPr>
          <w:p w:rsidR="002E5CE8" w:rsidRDefault="00075F13">
            <w:pPr>
              <w:jc w:val="center"/>
            </w:pPr>
            <w:r>
              <w:rPr>
                <w:rFonts w:eastAsiaTheme="minorEastAsia"/>
                <w:color w:val="000000" w:themeColor="text1"/>
                <w:szCs w:val="21"/>
              </w:rPr>
              <w:t>-10.29%</w:t>
            </w:r>
          </w:p>
        </w:tc>
        <w:tc>
          <w:tcPr>
            <w:tcW w:w="1350" w:type="dxa"/>
            <w:vAlign w:val="center"/>
          </w:tcPr>
          <w:p w:rsidR="002E5CE8" w:rsidRDefault="00075F13">
            <w:pPr>
              <w:jc w:val="center"/>
            </w:pPr>
            <w:r>
              <w:rPr>
                <w:rFonts w:eastAsiaTheme="minorEastAsia"/>
                <w:color w:val="000000" w:themeColor="text1"/>
                <w:szCs w:val="21"/>
              </w:rPr>
              <w:t>1.41%</w:t>
            </w:r>
          </w:p>
        </w:tc>
        <w:tc>
          <w:tcPr>
            <w:tcW w:w="1350" w:type="dxa"/>
            <w:vAlign w:val="center"/>
          </w:tcPr>
          <w:p w:rsidR="002E5CE8" w:rsidRDefault="00075F13">
            <w:pPr>
              <w:jc w:val="center"/>
            </w:pPr>
            <w:r>
              <w:rPr>
                <w:rFonts w:eastAsiaTheme="minorEastAsia"/>
                <w:color w:val="000000" w:themeColor="text1"/>
                <w:szCs w:val="21"/>
              </w:rPr>
              <w:t>-1.99%</w:t>
            </w:r>
          </w:p>
        </w:tc>
        <w:tc>
          <w:tcPr>
            <w:tcW w:w="1350" w:type="dxa"/>
            <w:vAlign w:val="center"/>
          </w:tcPr>
          <w:p w:rsidR="002E5CE8" w:rsidRDefault="00075F13">
            <w:pPr>
              <w:jc w:val="center"/>
            </w:pPr>
            <w:r>
              <w:rPr>
                <w:rFonts w:eastAsiaTheme="minorEastAsia"/>
                <w:color w:val="000000" w:themeColor="text1"/>
                <w:szCs w:val="21"/>
              </w:rPr>
              <w:t>0.29%</w:t>
            </w:r>
          </w:p>
        </w:tc>
      </w:tr>
      <w:tr w:rsidR="002E5CE8">
        <w:tc>
          <w:tcPr>
            <w:tcW w:w="1620" w:type="dxa"/>
            <w:vAlign w:val="center"/>
          </w:tcPr>
          <w:p w:rsidR="002E5CE8" w:rsidRDefault="00075F13">
            <w:pPr>
              <w:jc w:val="left"/>
            </w:pPr>
            <w:r>
              <w:rPr>
                <w:rFonts w:eastAsiaTheme="minorEastAsia"/>
                <w:color w:val="000000" w:themeColor="text1"/>
                <w:szCs w:val="21"/>
              </w:rPr>
              <w:t>过去六个月</w:t>
            </w:r>
          </w:p>
        </w:tc>
        <w:tc>
          <w:tcPr>
            <w:tcW w:w="1350" w:type="dxa"/>
            <w:vAlign w:val="center"/>
          </w:tcPr>
          <w:p w:rsidR="002E5CE8" w:rsidRDefault="00075F13">
            <w:pPr>
              <w:jc w:val="center"/>
            </w:pPr>
            <w:r>
              <w:rPr>
                <w:rFonts w:eastAsiaTheme="minorEastAsia"/>
                <w:color w:val="000000" w:themeColor="text1"/>
                <w:szCs w:val="21"/>
              </w:rPr>
              <w:t>-21.88%</w:t>
            </w:r>
          </w:p>
        </w:tc>
        <w:tc>
          <w:tcPr>
            <w:tcW w:w="1350" w:type="dxa"/>
            <w:vAlign w:val="center"/>
          </w:tcPr>
          <w:p w:rsidR="002E5CE8" w:rsidRDefault="00075F13">
            <w:pPr>
              <w:jc w:val="center"/>
            </w:pPr>
            <w:r>
              <w:rPr>
                <w:rFonts w:eastAsiaTheme="minorEastAsia"/>
                <w:color w:val="000000" w:themeColor="text1"/>
                <w:szCs w:val="21"/>
              </w:rPr>
              <w:t>1.62%</w:t>
            </w:r>
          </w:p>
        </w:tc>
        <w:tc>
          <w:tcPr>
            <w:tcW w:w="1350" w:type="dxa"/>
            <w:vAlign w:val="center"/>
          </w:tcPr>
          <w:p w:rsidR="002E5CE8" w:rsidRDefault="00075F13">
            <w:pPr>
              <w:jc w:val="center"/>
            </w:pPr>
            <w:r>
              <w:rPr>
                <w:rFonts w:eastAsiaTheme="minorEastAsia"/>
                <w:color w:val="000000" w:themeColor="text1"/>
                <w:szCs w:val="21"/>
              </w:rPr>
              <w:t>-12.89%</w:t>
            </w:r>
          </w:p>
        </w:tc>
        <w:tc>
          <w:tcPr>
            <w:tcW w:w="1350" w:type="dxa"/>
            <w:vAlign w:val="center"/>
          </w:tcPr>
          <w:p w:rsidR="002E5CE8" w:rsidRDefault="00075F13">
            <w:pPr>
              <w:jc w:val="center"/>
            </w:pPr>
            <w:r>
              <w:rPr>
                <w:rFonts w:eastAsiaTheme="minorEastAsia"/>
                <w:color w:val="000000" w:themeColor="text1"/>
                <w:szCs w:val="21"/>
              </w:rPr>
              <w:t>1.26%</w:t>
            </w:r>
          </w:p>
        </w:tc>
        <w:tc>
          <w:tcPr>
            <w:tcW w:w="1350" w:type="dxa"/>
            <w:vAlign w:val="center"/>
          </w:tcPr>
          <w:p w:rsidR="002E5CE8" w:rsidRDefault="00075F13">
            <w:pPr>
              <w:jc w:val="center"/>
            </w:pPr>
            <w:r>
              <w:rPr>
                <w:rFonts w:eastAsiaTheme="minorEastAsia"/>
                <w:color w:val="000000" w:themeColor="text1"/>
                <w:szCs w:val="21"/>
              </w:rPr>
              <w:t>-8.99%</w:t>
            </w:r>
          </w:p>
        </w:tc>
        <w:tc>
          <w:tcPr>
            <w:tcW w:w="1350" w:type="dxa"/>
            <w:vAlign w:val="center"/>
          </w:tcPr>
          <w:p w:rsidR="002E5CE8" w:rsidRDefault="00075F13">
            <w:pPr>
              <w:jc w:val="center"/>
            </w:pPr>
            <w:r>
              <w:rPr>
                <w:rFonts w:eastAsiaTheme="minorEastAsia"/>
                <w:color w:val="000000" w:themeColor="text1"/>
                <w:szCs w:val="21"/>
              </w:rPr>
              <w:t>0.36%</w:t>
            </w:r>
          </w:p>
        </w:tc>
      </w:tr>
      <w:tr w:rsidR="002E5CE8">
        <w:tc>
          <w:tcPr>
            <w:tcW w:w="1620" w:type="dxa"/>
            <w:vAlign w:val="center"/>
          </w:tcPr>
          <w:p w:rsidR="002E5CE8" w:rsidRDefault="00075F13">
            <w:pPr>
              <w:jc w:val="left"/>
            </w:pPr>
            <w:r>
              <w:rPr>
                <w:rFonts w:eastAsiaTheme="minorEastAsia"/>
                <w:color w:val="000000" w:themeColor="text1"/>
                <w:szCs w:val="21"/>
              </w:rPr>
              <w:t>过去一年</w:t>
            </w:r>
          </w:p>
        </w:tc>
        <w:tc>
          <w:tcPr>
            <w:tcW w:w="1350" w:type="dxa"/>
            <w:vAlign w:val="center"/>
          </w:tcPr>
          <w:p w:rsidR="002E5CE8" w:rsidRDefault="00075F13">
            <w:pPr>
              <w:jc w:val="center"/>
            </w:pPr>
            <w:r>
              <w:rPr>
                <w:rFonts w:eastAsiaTheme="minorEastAsia"/>
                <w:color w:val="000000" w:themeColor="text1"/>
                <w:szCs w:val="21"/>
              </w:rPr>
              <w:t>-30.34%</w:t>
            </w:r>
          </w:p>
        </w:tc>
        <w:tc>
          <w:tcPr>
            <w:tcW w:w="1350" w:type="dxa"/>
            <w:vAlign w:val="center"/>
          </w:tcPr>
          <w:p w:rsidR="002E5CE8" w:rsidRDefault="00075F13">
            <w:pPr>
              <w:jc w:val="center"/>
            </w:pPr>
            <w:r>
              <w:rPr>
                <w:rFonts w:eastAsiaTheme="minorEastAsia"/>
                <w:color w:val="000000" w:themeColor="text1"/>
                <w:szCs w:val="21"/>
              </w:rPr>
              <w:t>1.50%</w:t>
            </w:r>
          </w:p>
        </w:tc>
        <w:tc>
          <w:tcPr>
            <w:tcW w:w="1350" w:type="dxa"/>
            <w:vAlign w:val="center"/>
          </w:tcPr>
          <w:p w:rsidR="002E5CE8" w:rsidRDefault="00075F13">
            <w:pPr>
              <w:jc w:val="center"/>
            </w:pPr>
            <w:r>
              <w:rPr>
                <w:rFonts w:eastAsiaTheme="minorEastAsia"/>
                <w:color w:val="000000" w:themeColor="text1"/>
                <w:szCs w:val="21"/>
              </w:rPr>
              <w:t>-22.35%</w:t>
            </w:r>
          </w:p>
        </w:tc>
        <w:tc>
          <w:tcPr>
            <w:tcW w:w="1350" w:type="dxa"/>
            <w:vAlign w:val="center"/>
          </w:tcPr>
          <w:p w:rsidR="002E5CE8" w:rsidRDefault="00075F13">
            <w:pPr>
              <w:jc w:val="center"/>
            </w:pPr>
            <w:r>
              <w:rPr>
                <w:rFonts w:eastAsiaTheme="minorEastAsia"/>
                <w:color w:val="000000" w:themeColor="text1"/>
                <w:szCs w:val="21"/>
              </w:rPr>
              <w:t>1.14%</w:t>
            </w:r>
          </w:p>
        </w:tc>
        <w:tc>
          <w:tcPr>
            <w:tcW w:w="1350" w:type="dxa"/>
            <w:vAlign w:val="center"/>
          </w:tcPr>
          <w:p w:rsidR="002E5CE8" w:rsidRDefault="00075F13">
            <w:pPr>
              <w:jc w:val="center"/>
            </w:pPr>
            <w:r>
              <w:rPr>
                <w:rFonts w:eastAsiaTheme="minorEastAsia"/>
                <w:color w:val="000000" w:themeColor="text1"/>
                <w:szCs w:val="21"/>
              </w:rPr>
              <w:t>-7.99%</w:t>
            </w:r>
          </w:p>
        </w:tc>
        <w:tc>
          <w:tcPr>
            <w:tcW w:w="1350" w:type="dxa"/>
            <w:vAlign w:val="center"/>
          </w:tcPr>
          <w:p w:rsidR="002E5CE8" w:rsidRDefault="00075F13">
            <w:pPr>
              <w:jc w:val="center"/>
            </w:pPr>
            <w:r>
              <w:rPr>
                <w:rFonts w:eastAsiaTheme="minorEastAsia"/>
                <w:color w:val="000000" w:themeColor="text1"/>
                <w:szCs w:val="21"/>
              </w:rPr>
              <w:t>0.36%</w:t>
            </w:r>
          </w:p>
        </w:tc>
      </w:tr>
      <w:tr w:rsidR="002E5CE8">
        <w:tc>
          <w:tcPr>
            <w:tcW w:w="1620" w:type="dxa"/>
            <w:vAlign w:val="center"/>
          </w:tcPr>
          <w:p w:rsidR="002E5CE8" w:rsidRDefault="00075F13">
            <w:pPr>
              <w:jc w:val="left"/>
            </w:pPr>
            <w:r>
              <w:rPr>
                <w:rFonts w:eastAsiaTheme="minorEastAsia"/>
                <w:color w:val="000000" w:themeColor="text1"/>
                <w:szCs w:val="21"/>
              </w:rPr>
              <w:lastRenderedPageBreak/>
              <w:t>过去三年</w:t>
            </w:r>
          </w:p>
        </w:tc>
        <w:tc>
          <w:tcPr>
            <w:tcW w:w="1350" w:type="dxa"/>
            <w:vAlign w:val="center"/>
          </w:tcPr>
          <w:p w:rsidR="002E5CE8" w:rsidRDefault="00075F13">
            <w:pPr>
              <w:jc w:val="center"/>
            </w:pPr>
            <w:r>
              <w:rPr>
                <w:rFonts w:eastAsiaTheme="minorEastAsia"/>
                <w:color w:val="000000" w:themeColor="text1"/>
                <w:szCs w:val="21"/>
              </w:rPr>
              <w:t>-35.14%</w:t>
            </w:r>
          </w:p>
        </w:tc>
        <w:tc>
          <w:tcPr>
            <w:tcW w:w="1350" w:type="dxa"/>
            <w:vAlign w:val="center"/>
          </w:tcPr>
          <w:p w:rsidR="002E5CE8" w:rsidRDefault="00075F13">
            <w:pPr>
              <w:jc w:val="center"/>
            </w:pPr>
            <w:r>
              <w:rPr>
                <w:rFonts w:eastAsiaTheme="minorEastAsia"/>
                <w:color w:val="000000" w:themeColor="text1"/>
                <w:szCs w:val="21"/>
              </w:rPr>
              <w:t>1.45%</w:t>
            </w:r>
          </w:p>
        </w:tc>
        <w:tc>
          <w:tcPr>
            <w:tcW w:w="1350" w:type="dxa"/>
            <w:vAlign w:val="center"/>
          </w:tcPr>
          <w:p w:rsidR="002E5CE8" w:rsidRDefault="00075F13">
            <w:pPr>
              <w:jc w:val="center"/>
            </w:pPr>
            <w:r>
              <w:rPr>
                <w:rFonts w:eastAsiaTheme="minorEastAsia"/>
                <w:color w:val="000000" w:themeColor="text1"/>
                <w:szCs w:val="21"/>
              </w:rPr>
              <w:t>-23.38%</w:t>
            </w:r>
          </w:p>
        </w:tc>
        <w:tc>
          <w:tcPr>
            <w:tcW w:w="1350" w:type="dxa"/>
            <w:vAlign w:val="center"/>
          </w:tcPr>
          <w:p w:rsidR="002E5CE8" w:rsidRDefault="00075F13">
            <w:pPr>
              <w:jc w:val="center"/>
            </w:pPr>
            <w:r>
              <w:rPr>
                <w:rFonts w:eastAsiaTheme="minorEastAsia"/>
                <w:color w:val="000000" w:themeColor="text1"/>
                <w:szCs w:val="21"/>
              </w:rPr>
              <w:t>1.04%</w:t>
            </w:r>
          </w:p>
        </w:tc>
        <w:tc>
          <w:tcPr>
            <w:tcW w:w="1350" w:type="dxa"/>
            <w:vAlign w:val="center"/>
          </w:tcPr>
          <w:p w:rsidR="002E5CE8" w:rsidRDefault="00075F13">
            <w:pPr>
              <w:jc w:val="center"/>
            </w:pPr>
            <w:r>
              <w:rPr>
                <w:rFonts w:eastAsiaTheme="minorEastAsia"/>
                <w:color w:val="000000" w:themeColor="text1"/>
                <w:szCs w:val="21"/>
              </w:rPr>
              <w:t>-11.76%</w:t>
            </w:r>
          </w:p>
        </w:tc>
        <w:tc>
          <w:tcPr>
            <w:tcW w:w="1350" w:type="dxa"/>
            <w:vAlign w:val="center"/>
          </w:tcPr>
          <w:p w:rsidR="002E5CE8" w:rsidRDefault="00075F13">
            <w:pPr>
              <w:jc w:val="center"/>
            </w:pPr>
            <w:r>
              <w:rPr>
                <w:rFonts w:eastAsiaTheme="minorEastAsia"/>
                <w:color w:val="000000" w:themeColor="text1"/>
                <w:szCs w:val="21"/>
              </w:rPr>
              <w:t>0.41%</w:t>
            </w:r>
          </w:p>
        </w:tc>
      </w:tr>
      <w:tr w:rsidR="002E5CE8">
        <w:tc>
          <w:tcPr>
            <w:tcW w:w="1620" w:type="dxa"/>
            <w:vAlign w:val="center"/>
          </w:tcPr>
          <w:p w:rsidR="002E5CE8" w:rsidRDefault="00075F13">
            <w:pPr>
              <w:jc w:val="left"/>
            </w:pPr>
            <w:r>
              <w:rPr>
                <w:rFonts w:eastAsiaTheme="minorEastAsia"/>
                <w:color w:val="000000" w:themeColor="text1"/>
                <w:szCs w:val="21"/>
              </w:rPr>
              <w:t>过去五年</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c>
          <w:tcPr>
            <w:tcW w:w="1350" w:type="dxa"/>
            <w:vAlign w:val="center"/>
          </w:tcPr>
          <w:p w:rsidR="002E5CE8" w:rsidRDefault="00075F13">
            <w:pPr>
              <w:jc w:val="center"/>
            </w:pPr>
            <w:r>
              <w:rPr>
                <w:rFonts w:eastAsiaTheme="minorEastAsia"/>
                <w:color w:val="000000" w:themeColor="text1"/>
                <w:szCs w:val="21"/>
              </w:rPr>
              <w:t>-</w:t>
            </w:r>
          </w:p>
        </w:tc>
      </w:tr>
      <w:tr w:rsidR="002E5CE8">
        <w:tc>
          <w:tcPr>
            <w:tcW w:w="1620" w:type="dxa"/>
            <w:vAlign w:val="center"/>
          </w:tcPr>
          <w:p w:rsidR="002E5CE8" w:rsidRDefault="00075F13">
            <w:pPr>
              <w:jc w:val="left"/>
            </w:pPr>
            <w:r>
              <w:rPr>
                <w:rFonts w:eastAsiaTheme="minorEastAsia"/>
                <w:color w:val="000000" w:themeColor="text1"/>
                <w:szCs w:val="21"/>
              </w:rPr>
              <w:t>自基金合同生效起至今</w:t>
            </w:r>
          </w:p>
        </w:tc>
        <w:tc>
          <w:tcPr>
            <w:tcW w:w="1350" w:type="dxa"/>
            <w:vAlign w:val="center"/>
          </w:tcPr>
          <w:p w:rsidR="002E5CE8" w:rsidRDefault="00075F13">
            <w:pPr>
              <w:jc w:val="center"/>
            </w:pPr>
            <w:r>
              <w:rPr>
                <w:rFonts w:eastAsiaTheme="minorEastAsia"/>
                <w:color w:val="000000" w:themeColor="text1"/>
                <w:szCs w:val="21"/>
              </w:rPr>
              <w:t>-29.30%</w:t>
            </w:r>
          </w:p>
        </w:tc>
        <w:tc>
          <w:tcPr>
            <w:tcW w:w="1350" w:type="dxa"/>
            <w:vAlign w:val="center"/>
          </w:tcPr>
          <w:p w:rsidR="002E5CE8" w:rsidRDefault="00075F13">
            <w:pPr>
              <w:jc w:val="center"/>
            </w:pPr>
            <w:r>
              <w:rPr>
                <w:rFonts w:eastAsiaTheme="minorEastAsia"/>
                <w:color w:val="000000" w:themeColor="text1"/>
                <w:szCs w:val="21"/>
              </w:rPr>
              <w:t>1.88%</w:t>
            </w:r>
          </w:p>
        </w:tc>
        <w:tc>
          <w:tcPr>
            <w:tcW w:w="1350" w:type="dxa"/>
            <w:vAlign w:val="center"/>
          </w:tcPr>
          <w:p w:rsidR="002E5CE8" w:rsidRDefault="00075F13">
            <w:pPr>
              <w:jc w:val="center"/>
            </w:pPr>
            <w:r>
              <w:rPr>
                <w:rFonts w:eastAsiaTheme="minorEastAsia"/>
                <w:color w:val="000000" w:themeColor="text1"/>
                <w:szCs w:val="21"/>
              </w:rPr>
              <w:t>-14.84%</w:t>
            </w:r>
          </w:p>
        </w:tc>
        <w:tc>
          <w:tcPr>
            <w:tcW w:w="1350" w:type="dxa"/>
            <w:vAlign w:val="center"/>
          </w:tcPr>
          <w:p w:rsidR="002E5CE8" w:rsidRDefault="00075F13">
            <w:pPr>
              <w:jc w:val="center"/>
            </w:pPr>
            <w:r>
              <w:rPr>
                <w:rFonts w:eastAsiaTheme="minorEastAsia"/>
                <w:color w:val="000000" w:themeColor="text1"/>
                <w:szCs w:val="21"/>
              </w:rPr>
              <w:t>1.38%</w:t>
            </w:r>
          </w:p>
        </w:tc>
        <w:tc>
          <w:tcPr>
            <w:tcW w:w="1350" w:type="dxa"/>
            <w:vAlign w:val="center"/>
          </w:tcPr>
          <w:p w:rsidR="002E5CE8" w:rsidRDefault="00075F13">
            <w:pPr>
              <w:jc w:val="center"/>
            </w:pPr>
            <w:r>
              <w:rPr>
                <w:rFonts w:eastAsiaTheme="minorEastAsia"/>
                <w:color w:val="000000" w:themeColor="text1"/>
                <w:szCs w:val="21"/>
              </w:rPr>
              <w:t>-14.46%</w:t>
            </w:r>
          </w:p>
        </w:tc>
        <w:tc>
          <w:tcPr>
            <w:tcW w:w="1350" w:type="dxa"/>
            <w:vAlign w:val="center"/>
          </w:tcPr>
          <w:p w:rsidR="002E5CE8" w:rsidRDefault="00075F13">
            <w:pPr>
              <w:jc w:val="center"/>
            </w:pPr>
            <w:r>
              <w:rPr>
                <w:rFonts w:eastAsiaTheme="minorEastAsia"/>
                <w:color w:val="000000" w:themeColor="text1"/>
                <w:szCs w:val="21"/>
              </w:rPr>
              <w:t>0.50%</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1"/>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上投摩根安全战略股票型证券投资基金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(2015</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26</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E5CE8" w:rsidRDefault="00075F1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日，图示时间段为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日至</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上投摩根安全战略股票型证券投资基金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E5CE8" w:rsidRDefault="00075F1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日正式成立，图示的时间段为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合同生效当年按实际存续期计算，不按整个自然年度进行折算。</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4499807"/>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4499808"/>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4499809"/>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六十三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w:t>
      </w:r>
      <w:r>
        <w:rPr>
          <w:rFonts w:eastAsiaTheme="minorEastAsia"/>
          <w:color w:val="000000" w:themeColor="text1"/>
          <w:szCs w:val="21"/>
        </w:rPr>
        <w:lastRenderedPageBreak/>
        <w:t>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智慧生活灵活配置混合型证券投资基金、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岁岁金定期开放债券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2E5CE8">
        <w:tc>
          <w:tcPr>
            <w:tcW w:w="1090" w:type="dxa"/>
            <w:vAlign w:val="center"/>
          </w:tcPr>
          <w:p w:rsidR="002E5CE8" w:rsidRDefault="00075F13">
            <w:pPr>
              <w:jc w:val="center"/>
            </w:pPr>
            <w:r>
              <w:rPr>
                <w:rFonts w:eastAsiaTheme="minorEastAsia"/>
                <w:color w:val="000000" w:themeColor="text1"/>
                <w:szCs w:val="21"/>
              </w:rPr>
              <w:t>陈思郁</w:t>
            </w:r>
          </w:p>
        </w:tc>
        <w:tc>
          <w:tcPr>
            <w:tcW w:w="1500" w:type="dxa"/>
            <w:vAlign w:val="center"/>
          </w:tcPr>
          <w:p w:rsidR="002E5CE8" w:rsidRDefault="00075F13">
            <w:pPr>
              <w:jc w:val="center"/>
            </w:pPr>
            <w:r>
              <w:rPr>
                <w:rFonts w:eastAsiaTheme="minorEastAsia"/>
                <w:color w:val="000000" w:themeColor="text1"/>
                <w:szCs w:val="21"/>
              </w:rPr>
              <w:t>本基金基金经理</w:t>
            </w:r>
          </w:p>
        </w:tc>
        <w:tc>
          <w:tcPr>
            <w:tcW w:w="1190" w:type="dxa"/>
            <w:vAlign w:val="center"/>
          </w:tcPr>
          <w:p w:rsidR="002E5CE8" w:rsidRDefault="00075F13">
            <w:pPr>
              <w:jc w:val="center"/>
            </w:pPr>
            <w:r>
              <w:rPr>
                <w:rFonts w:eastAsiaTheme="minorEastAsia"/>
                <w:color w:val="000000" w:themeColor="text1"/>
                <w:szCs w:val="21"/>
              </w:rPr>
              <w:t>2016-10-21</w:t>
            </w:r>
          </w:p>
        </w:tc>
        <w:tc>
          <w:tcPr>
            <w:tcW w:w="1260" w:type="dxa"/>
            <w:vAlign w:val="center"/>
          </w:tcPr>
          <w:p w:rsidR="002E5CE8" w:rsidRDefault="00075F13">
            <w:pPr>
              <w:jc w:val="center"/>
            </w:pPr>
            <w:r>
              <w:rPr>
                <w:rFonts w:eastAsiaTheme="minorEastAsia"/>
                <w:color w:val="000000" w:themeColor="text1"/>
                <w:szCs w:val="21"/>
              </w:rPr>
              <w:t>-</w:t>
            </w:r>
          </w:p>
        </w:tc>
        <w:tc>
          <w:tcPr>
            <w:tcW w:w="1260" w:type="dxa"/>
            <w:vAlign w:val="center"/>
          </w:tcPr>
          <w:p w:rsidR="002E5CE8" w:rsidRDefault="00075F13">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rsidR="002E5CE8" w:rsidRDefault="00075F13">
            <w:r>
              <w:rPr>
                <w:rFonts w:eastAsiaTheme="minorEastAsia"/>
                <w:color w:val="000000" w:themeColor="text1"/>
                <w:szCs w:val="21"/>
              </w:rPr>
              <w:t>陈思郁女士自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w:t>
            </w:r>
            <w:r>
              <w:rPr>
                <w:rFonts w:eastAsiaTheme="minorEastAsia"/>
                <w:color w:val="000000" w:themeColor="text1"/>
                <w:szCs w:val="21"/>
              </w:rPr>
              <w:lastRenderedPageBreak/>
              <w:t>摩根基金管理有限公司，历任行业专家、基金经理助理，现任国内权益投资一部基金经理，自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w:t>
            </w:r>
          </w:p>
        </w:tc>
      </w:tr>
      <w:tr w:rsidR="002E5CE8">
        <w:tc>
          <w:tcPr>
            <w:tcW w:w="1090" w:type="dxa"/>
            <w:vAlign w:val="center"/>
          </w:tcPr>
          <w:p w:rsidR="002E5CE8" w:rsidRDefault="00075F13">
            <w:pPr>
              <w:jc w:val="center"/>
            </w:pPr>
            <w:r>
              <w:rPr>
                <w:rFonts w:eastAsiaTheme="minorEastAsia"/>
                <w:color w:val="000000" w:themeColor="text1"/>
                <w:szCs w:val="21"/>
              </w:rPr>
              <w:lastRenderedPageBreak/>
              <w:t>李德辉</w:t>
            </w:r>
          </w:p>
        </w:tc>
        <w:tc>
          <w:tcPr>
            <w:tcW w:w="1500" w:type="dxa"/>
            <w:vAlign w:val="center"/>
          </w:tcPr>
          <w:p w:rsidR="002E5CE8" w:rsidRDefault="00075F13">
            <w:pPr>
              <w:jc w:val="center"/>
            </w:pPr>
            <w:r>
              <w:rPr>
                <w:rFonts w:eastAsiaTheme="minorEastAsia"/>
                <w:color w:val="000000" w:themeColor="text1"/>
                <w:szCs w:val="21"/>
              </w:rPr>
              <w:t>本基金基金经理</w:t>
            </w:r>
          </w:p>
        </w:tc>
        <w:tc>
          <w:tcPr>
            <w:tcW w:w="1190" w:type="dxa"/>
            <w:vAlign w:val="center"/>
          </w:tcPr>
          <w:p w:rsidR="002E5CE8" w:rsidRDefault="00075F13">
            <w:pPr>
              <w:jc w:val="center"/>
            </w:pPr>
            <w:r>
              <w:rPr>
                <w:rFonts w:eastAsiaTheme="minorEastAsia"/>
                <w:color w:val="000000" w:themeColor="text1"/>
                <w:szCs w:val="21"/>
              </w:rPr>
              <w:t>2018-03-30</w:t>
            </w:r>
          </w:p>
        </w:tc>
        <w:tc>
          <w:tcPr>
            <w:tcW w:w="1260" w:type="dxa"/>
            <w:vAlign w:val="center"/>
          </w:tcPr>
          <w:p w:rsidR="002E5CE8" w:rsidRDefault="00075F13">
            <w:pPr>
              <w:jc w:val="center"/>
            </w:pPr>
            <w:r>
              <w:rPr>
                <w:rFonts w:eastAsiaTheme="minorEastAsia"/>
                <w:color w:val="000000" w:themeColor="text1"/>
                <w:szCs w:val="21"/>
              </w:rPr>
              <w:t>-</w:t>
            </w:r>
          </w:p>
        </w:tc>
        <w:tc>
          <w:tcPr>
            <w:tcW w:w="1260" w:type="dxa"/>
            <w:vAlign w:val="center"/>
          </w:tcPr>
          <w:p w:rsidR="002E5CE8" w:rsidRDefault="00075F13">
            <w:pPr>
              <w:jc w:val="center"/>
            </w:pPr>
            <w:r>
              <w:rPr>
                <w:rFonts w:eastAsiaTheme="minorEastAsia"/>
                <w:color w:val="000000" w:themeColor="text1"/>
                <w:szCs w:val="21"/>
              </w:rPr>
              <w:t>7</w:t>
            </w:r>
            <w:r>
              <w:rPr>
                <w:rFonts w:eastAsiaTheme="minorEastAsia"/>
                <w:color w:val="000000" w:themeColor="text1"/>
                <w:szCs w:val="21"/>
              </w:rPr>
              <w:t>年</w:t>
            </w:r>
          </w:p>
        </w:tc>
        <w:tc>
          <w:tcPr>
            <w:tcW w:w="3240" w:type="dxa"/>
            <w:vAlign w:val="center"/>
          </w:tcPr>
          <w:p w:rsidR="002E5CE8" w:rsidRDefault="00075F13">
            <w:r>
              <w:rPr>
                <w:rFonts w:eastAsiaTheme="minorEastAsia"/>
                <w:color w:val="000000" w:themeColor="text1"/>
                <w:szCs w:val="21"/>
              </w:rPr>
              <w:t>李德辉先生，上海交通大学生物医学工程博士，自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月，在农银汇理基金管理有限公司担任研究员；自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月起加入上投摩根基金管理有限公司，先后担任研究员、行业专家兼基金经理助理，自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月起担任上投摩根科技前沿灵活配置混合型证券投资基金基金经理。自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月起同时担任上投摩根安全战略股票型证券投资基金基金经理及上投摩根双核平衡混合型证券投资基金基金经理，自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月起同时担任上投摩根卓越制造股票型证券投资基金基金经理。</w:t>
            </w:r>
          </w:p>
        </w:tc>
      </w:tr>
    </w:tbl>
    <w:p w:rsidR="002E5CE8" w:rsidRDefault="00075F1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225498256"/>
      <w:bookmarkStart w:id="71" w:name="_Toc409100419"/>
      <w:bookmarkStart w:id="72" w:name="_Toc409100056"/>
      <w:bookmarkStart w:id="73" w:name="_Toc361324856"/>
      <w:bookmarkStart w:id="74" w:name="_Toc4499810"/>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bookmarkEnd w:id="71"/>
      <w:bookmarkEnd w:id="72"/>
      <w:bookmarkEnd w:id="73"/>
      <w:bookmarkEnd w:id="7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安全战略股票型证券投资基金基金合同》的规定。基金经理对个股和投资组合的比例遵循了投资决策委员会的授权限制，基金投资比例符合基金合同和法律法规的要求。</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5" w:name="_Toc409100420"/>
      <w:bookmarkStart w:id="76" w:name="_Toc361324857"/>
      <w:bookmarkStart w:id="77" w:name="_Toc409100057"/>
      <w:bookmarkStart w:id="78" w:name="_Toc225498257"/>
      <w:bookmarkStart w:id="79" w:name="_Toc4499811"/>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5"/>
      <w:bookmarkEnd w:id="76"/>
      <w:bookmarkEnd w:id="77"/>
      <w:bookmarkEnd w:id="78"/>
      <w:bookmarkEnd w:id="7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0" w:name="_Toc409100421"/>
      <w:bookmarkStart w:id="81" w:name="_Toc225498258"/>
      <w:bookmarkStart w:id="82" w:name="_Toc409100058"/>
      <w:bookmarkStart w:id="83" w:name="_Toc361324858"/>
      <w:bookmarkStart w:id="84" w:name="_Toc4499812"/>
      <w:r>
        <w:rPr>
          <w:rFonts w:ascii="Times New Roman" w:eastAsiaTheme="minorEastAsia" w:hAnsi="Times New Roman"/>
          <w:color w:val="000000" w:themeColor="text1"/>
          <w:kern w:val="0"/>
          <w:sz w:val="21"/>
          <w:szCs w:val="21"/>
        </w:rPr>
        <w:lastRenderedPageBreak/>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80"/>
      <w:bookmarkEnd w:id="81"/>
      <w:bookmarkEnd w:id="82"/>
      <w:bookmarkEnd w:id="83"/>
      <w:bookmarkEnd w:id="84"/>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股票市场比较惨淡，全球经济低位运行，上半年信贷趋向收缩，推升市场流动性压力，下半年政策及时转向，但贸易战的严峻也超出之前的市场预期。上半年医药和消费行业景气度相对较高，本基金也是进行了积极配置，上半年业绩相对较好，但下半年随着医药政策的转变，以及消费数据的逐步下行，三季度本基金表现相对较差，四季度逐步调整仓位和结构，自下而上寻找和整体经济、贸易战相关性不大的子行业，表现整体平稳。</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各个行业的运行态势均不佳，这里一方面是因为不可避免的受到了大经济环境的影响，如地产产业链，家电、家居等行业，受到地产销售不佳的冲击，企业收入情况并不理想，又如上游周期行业，由于经济不振，下游需求不佳，同时供给侧政策放松，价格持续向下；另一方面一些行业政策也造成了扰动，如游戏版号迟迟不放开，医药行业的带量采购政策的严厉性和铺开的速度对仿制药行业造成了较大的冲击。</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本报告期上投摩根安全战略股票份额净值增长率为</w:t>
      </w:r>
      <w:r>
        <w:rPr>
          <w:rFonts w:eastAsiaTheme="minorEastAsia"/>
          <w:color w:val="000000" w:themeColor="text1"/>
          <w:szCs w:val="21"/>
        </w:rPr>
        <w:t>:-30.34%</w:t>
      </w:r>
      <w:r>
        <w:rPr>
          <w:rFonts w:eastAsiaTheme="minorEastAsia"/>
          <w:color w:val="000000" w:themeColor="text1"/>
          <w:szCs w:val="21"/>
        </w:rPr>
        <w:t>，同期业绩比较基准收益率为</w:t>
      </w:r>
      <w:r>
        <w:rPr>
          <w:rFonts w:eastAsiaTheme="minorEastAsia"/>
          <w:color w:val="000000" w:themeColor="text1"/>
          <w:szCs w:val="21"/>
        </w:rPr>
        <w:t>:-22.35%</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5" w:name="_Toc361324859"/>
      <w:bookmarkStart w:id="86" w:name="_Toc225498259"/>
      <w:bookmarkStart w:id="87" w:name="_Toc409100059"/>
      <w:bookmarkStart w:id="88" w:name="_Toc409100422"/>
      <w:bookmarkStart w:id="89" w:name="_Toc4499813"/>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5"/>
      <w:bookmarkEnd w:id="86"/>
      <w:bookmarkEnd w:id="87"/>
      <w:bookmarkEnd w:id="88"/>
      <w:bookmarkEnd w:id="8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2019</w:t>
      </w:r>
      <w:r>
        <w:rPr>
          <w:rFonts w:eastAsiaTheme="minorEastAsia"/>
          <w:color w:val="000000" w:themeColor="text1"/>
          <w:szCs w:val="21"/>
        </w:rPr>
        <w:t>年，我们并不认为经济仍有较大的持续下行压力，货币政策正面呵护，逆向稳增长政策也在积极推进，一季度相对压力大一点，但我们也并不认为会有明显压力。我们认为</w:t>
      </w:r>
      <w:r>
        <w:rPr>
          <w:rFonts w:eastAsiaTheme="minorEastAsia"/>
          <w:color w:val="000000" w:themeColor="text1"/>
          <w:szCs w:val="21"/>
        </w:rPr>
        <w:t>2019</w:t>
      </w:r>
      <w:r>
        <w:rPr>
          <w:rFonts w:eastAsiaTheme="minorEastAsia"/>
          <w:color w:val="000000" w:themeColor="text1"/>
          <w:szCs w:val="21"/>
        </w:rPr>
        <w:t>年股票市场好于</w:t>
      </w:r>
      <w:r>
        <w:rPr>
          <w:rFonts w:eastAsiaTheme="minorEastAsia"/>
          <w:color w:val="000000" w:themeColor="text1"/>
          <w:szCs w:val="21"/>
        </w:rPr>
        <w:t>2018</w:t>
      </w:r>
      <w:r>
        <w:rPr>
          <w:rFonts w:eastAsiaTheme="minorEastAsia"/>
          <w:color w:val="000000" w:themeColor="text1"/>
          <w:szCs w:val="21"/>
        </w:rPr>
        <w:t>年，我们目前的投资思路主要是两点。第一，自下而上和自上而下结合，选择相对受到经济下行压力和贸易战均不大的子行业龙头标的，如医疗设备行业是平稳运行的行业，近期虽然受到医药行业整体影响有所下杀，但龙头公司的收入增速和优势地位并没有受到影响，同时未来有望受益于分级诊疗基层医院的加大采购。军工也是和经济大环境相关性不大的行业，从历史上看军费开支和</w:t>
      </w:r>
      <w:r>
        <w:rPr>
          <w:rFonts w:eastAsiaTheme="minorEastAsia"/>
          <w:color w:val="000000" w:themeColor="text1"/>
          <w:szCs w:val="21"/>
        </w:rPr>
        <w:t>GDP</w:t>
      </w:r>
      <w:r>
        <w:rPr>
          <w:rFonts w:eastAsiaTheme="minorEastAsia"/>
          <w:color w:val="000000" w:themeColor="text1"/>
          <w:szCs w:val="21"/>
        </w:rPr>
        <w:t>呈现弱相关，其中龙头公司估值相对合理，有望取得相对收益；第二个选股思路是，公司优势突出，行业发展前景较好，短期虽然略微承压，但中长期会有望创新高的标的。我们希望通过精选行业和个股，为投资者带来不错收益，盈亏同源，虽然短期我们均受到了不同程度的压力，有所回撤，但我们出于对于国家经济未来的信心，对于优质龙头公司发展前景的看好，认为目前优秀企业具备较好的投资收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0" w:name="_Toc361324860"/>
      <w:bookmarkStart w:id="91" w:name="_Toc409100060"/>
      <w:bookmarkStart w:id="92" w:name="_Toc247959456"/>
      <w:bookmarkStart w:id="93" w:name="_Toc409100423"/>
      <w:bookmarkStart w:id="94" w:name="_Toc245801806"/>
      <w:bookmarkStart w:id="95" w:name="_Toc4499814"/>
      <w:r>
        <w:rPr>
          <w:rFonts w:ascii="Times New Roman" w:eastAsiaTheme="minorEastAsia" w:hAnsi="Times New Roman"/>
          <w:color w:val="000000" w:themeColor="text1"/>
          <w:kern w:val="0"/>
          <w:sz w:val="21"/>
          <w:szCs w:val="21"/>
        </w:rPr>
        <w:lastRenderedPageBreak/>
        <w:t xml:space="preserve">4.6 </w:t>
      </w:r>
      <w:r>
        <w:rPr>
          <w:rFonts w:ascii="Times New Roman" w:eastAsiaTheme="minorEastAsia" w:hAnsi="Times New Roman"/>
          <w:color w:val="000000" w:themeColor="text1"/>
          <w:kern w:val="0"/>
          <w:sz w:val="21"/>
          <w:szCs w:val="21"/>
        </w:rPr>
        <w:t>管理人内部有关本基金的监察稽核工作情况</w:t>
      </w:r>
      <w:bookmarkEnd w:id="90"/>
      <w:bookmarkEnd w:id="91"/>
      <w:bookmarkEnd w:id="92"/>
      <w:bookmarkEnd w:id="93"/>
      <w:bookmarkEnd w:id="94"/>
      <w:bookmarkEnd w:id="95"/>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6" w:name="_Toc409100061"/>
      <w:bookmarkStart w:id="97" w:name="_Toc361324861"/>
      <w:bookmarkStart w:id="98" w:name="_Toc409100424"/>
      <w:bookmarkStart w:id="99" w:name="_Toc247959457"/>
      <w:bookmarkStart w:id="100" w:name="_Toc225570083"/>
      <w:bookmarkStart w:id="101" w:name="_Toc4499815"/>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6"/>
      <w:bookmarkEnd w:id="97"/>
      <w:bookmarkEnd w:id="98"/>
      <w:bookmarkEnd w:id="99"/>
      <w:bookmarkEnd w:id="100"/>
      <w:bookmarkEnd w:id="10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2" w:name="_Toc361324862"/>
      <w:bookmarkStart w:id="103" w:name="_Toc409100062"/>
      <w:bookmarkStart w:id="104" w:name="_Toc247959458"/>
      <w:bookmarkStart w:id="105" w:name="_Toc225570084"/>
      <w:bookmarkStart w:id="106" w:name="_Toc409100425"/>
      <w:bookmarkStart w:id="107" w:name="_Toc4499816"/>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102"/>
      <w:bookmarkEnd w:id="103"/>
      <w:bookmarkEnd w:id="104"/>
      <w:bookmarkEnd w:id="105"/>
      <w:bookmarkEnd w:id="106"/>
      <w:bookmarkEnd w:id="10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8" w:name="_Toc409100064"/>
      <w:bookmarkStart w:id="109" w:name="_Toc409100427"/>
      <w:bookmarkStart w:id="110" w:name="_Toc4499817"/>
      <w:r>
        <w:rPr>
          <w:rFonts w:ascii="Times New Roman" w:eastAsiaTheme="minorEastAsia" w:hAnsi="Times New Roman"/>
          <w:color w:val="000000" w:themeColor="text1"/>
          <w:kern w:val="0"/>
          <w:sz w:val="21"/>
          <w:szCs w:val="21"/>
        </w:rPr>
        <w:lastRenderedPageBreak/>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8"/>
      <w:bookmarkEnd w:id="109"/>
      <w:bookmarkEnd w:id="1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1" w:name="_Toc225498263"/>
      <w:bookmarkStart w:id="112" w:name="_Toc361324864"/>
      <w:bookmarkStart w:id="113" w:name="_Toc409100065"/>
      <w:bookmarkStart w:id="114" w:name="_Toc409100428"/>
      <w:bookmarkStart w:id="115" w:name="_Toc4499818"/>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11"/>
      <w:bookmarkEnd w:id="112"/>
      <w:bookmarkEnd w:id="113"/>
      <w:bookmarkEnd w:id="114"/>
      <w:bookmarkEnd w:id="115"/>
    </w:p>
    <w:p w:rsidR="00EE1E53" w:rsidRDefault="00F13EB3">
      <w:pPr>
        <w:pStyle w:val="2"/>
        <w:spacing w:before="0" w:after="0"/>
        <w:rPr>
          <w:rFonts w:ascii="Times New Roman" w:eastAsiaTheme="minorEastAsia" w:hAnsi="Times New Roman"/>
          <w:color w:val="000000" w:themeColor="text1"/>
          <w:kern w:val="0"/>
          <w:sz w:val="21"/>
          <w:szCs w:val="21"/>
        </w:rPr>
      </w:pPr>
      <w:bookmarkStart w:id="116" w:name="_Toc361324865"/>
      <w:bookmarkStart w:id="117" w:name="_Toc409100429"/>
      <w:bookmarkStart w:id="118" w:name="_Toc409100066"/>
      <w:bookmarkStart w:id="119" w:name="_Toc225498264"/>
      <w:bookmarkStart w:id="120" w:name="_Toc4499819"/>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6"/>
      <w:bookmarkEnd w:id="117"/>
      <w:bookmarkEnd w:id="118"/>
      <w:bookmarkEnd w:id="119"/>
      <w:bookmarkEnd w:id="12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）在对上投摩根安全战略股票型证券投资基金（以下称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1" w:name="_Toc225498265"/>
      <w:bookmarkStart w:id="122" w:name="_Toc409100067"/>
      <w:bookmarkStart w:id="123" w:name="_Toc409100430"/>
      <w:bookmarkStart w:id="124" w:name="_Toc361324866"/>
      <w:bookmarkStart w:id="125" w:name="_Toc4499820"/>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21"/>
      <w:r>
        <w:rPr>
          <w:rFonts w:ascii="Times New Roman" w:eastAsiaTheme="minorEastAsia" w:hAnsi="Times New Roman"/>
          <w:color w:val="000000" w:themeColor="text1"/>
          <w:kern w:val="0"/>
          <w:sz w:val="21"/>
          <w:szCs w:val="21"/>
        </w:rPr>
        <w:t>说明</w:t>
      </w:r>
      <w:bookmarkEnd w:id="122"/>
      <w:bookmarkEnd w:id="123"/>
      <w:bookmarkEnd w:id="124"/>
      <w:bookmarkEnd w:id="125"/>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6" w:name="_Toc409100431"/>
      <w:bookmarkStart w:id="127" w:name="_Toc361324867"/>
      <w:bookmarkStart w:id="128" w:name="_Toc409100068"/>
      <w:bookmarkStart w:id="129" w:name="_Toc225498266"/>
      <w:bookmarkStart w:id="130" w:name="_Toc4499821"/>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6"/>
      <w:bookmarkEnd w:id="127"/>
      <w:bookmarkEnd w:id="128"/>
      <w:bookmarkEnd w:id="129"/>
      <w:bookmarkEnd w:id="13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31" w:name="_Toc245801814"/>
      <w:bookmarkStart w:id="132" w:name="_Toc247959464"/>
      <w:bookmarkStart w:id="133" w:name="_Toc352255986"/>
      <w:bookmarkStart w:id="134" w:name="_Toc352256054"/>
      <w:bookmarkStart w:id="135" w:name="_Toc352331232"/>
      <w:bookmarkStart w:id="136" w:name="_Toc362424010"/>
      <w:bookmarkStart w:id="137" w:name="_Toc374459272"/>
      <w:bookmarkStart w:id="138" w:name="_Toc361324872"/>
      <w:bookmarkStart w:id="139" w:name="_Toc409100436"/>
      <w:bookmarkStart w:id="140" w:name="_Toc409100073"/>
      <w:bookmarkStart w:id="141" w:name="_Toc4499822"/>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31"/>
      <w:bookmarkEnd w:id="132"/>
      <w:bookmarkEnd w:id="133"/>
      <w:bookmarkEnd w:id="134"/>
      <w:bookmarkEnd w:id="135"/>
      <w:bookmarkEnd w:id="136"/>
      <w:bookmarkEnd w:id="137"/>
      <w:bookmarkEnd w:id="141"/>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(2019)</w:t>
      </w:r>
      <w:r w:rsidRPr="00A73188">
        <w:rPr>
          <w:rFonts w:eastAsiaTheme="minorEastAsia"/>
          <w:color w:val="000000" w:themeColor="text1"/>
          <w:kern w:val="0"/>
          <w:szCs w:val="21"/>
        </w:rPr>
        <w:t>第</w:t>
      </w:r>
      <w:r w:rsidRPr="00A73188">
        <w:rPr>
          <w:rFonts w:eastAsiaTheme="minorEastAsia"/>
          <w:color w:val="000000" w:themeColor="text1"/>
          <w:kern w:val="0"/>
          <w:szCs w:val="21"/>
        </w:rPr>
        <w:t>20744</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上投摩根安全战略股票型证券投资基金全体基金份额持有人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42" w:name="_Toc286996149"/>
      <w:bookmarkStart w:id="143" w:name="_Toc352255989"/>
      <w:bookmarkStart w:id="144" w:name="_Toc352256057"/>
      <w:bookmarkStart w:id="145" w:name="_Toc352331235"/>
      <w:bookmarkStart w:id="146" w:name="_Toc362424013"/>
      <w:bookmarkStart w:id="147" w:name="_Toc374459275"/>
      <w:bookmarkStart w:id="148" w:name="_Toc286996147"/>
      <w:bookmarkStart w:id="149" w:name="_Toc352255987"/>
      <w:bookmarkStart w:id="150" w:name="_Toc352256055"/>
      <w:bookmarkStart w:id="151" w:name="_Toc352331233"/>
      <w:bookmarkStart w:id="152" w:name="_Toc362424011"/>
      <w:bookmarkStart w:id="153" w:name="_Toc374459273"/>
      <w:bookmarkStart w:id="154" w:name="_Toc449982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42"/>
      <w:bookmarkEnd w:id="143"/>
      <w:bookmarkEnd w:id="144"/>
      <w:bookmarkEnd w:id="145"/>
      <w:bookmarkEnd w:id="146"/>
      <w:bookmarkEnd w:id="147"/>
      <w:bookmarkEnd w:id="154"/>
    </w:p>
    <w:p w:rsidR="002E5CE8" w:rsidRDefault="00075F13">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我们审计了上投摩根安全战略股票型证券投资基金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上投摩根安全战略股票基金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2018</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2E5CE8" w:rsidRDefault="002E5CE8">
      <w:pPr>
        <w:widowControl/>
        <w:spacing w:line="360" w:lineRule="auto"/>
        <w:ind w:firstLine="420"/>
        <w:rPr>
          <w:rFonts w:eastAsiaTheme="minorEastAsia"/>
          <w:color w:val="000000" w:themeColor="text1"/>
          <w:kern w:val="0"/>
          <w:szCs w:val="21"/>
        </w:rPr>
      </w:pP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lastRenderedPageBreak/>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发布的有关规定及允许的基金行业实务操作编制，公允反映了上投摩根安全战略股票基金</w:t>
      </w:r>
      <w:r w:rsidRPr="00A73188">
        <w:rPr>
          <w:rFonts w:eastAsiaTheme="minorEastAsia"/>
          <w:color w:val="000000" w:themeColor="text1"/>
          <w:kern w:val="0"/>
          <w:szCs w:val="21"/>
        </w:rPr>
        <w:t>2018</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2018</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5" w:name="_Toc4499824"/>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5"/>
    </w:p>
    <w:p w:rsidR="002E5CE8" w:rsidRDefault="00075F13">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2E5CE8" w:rsidRDefault="002E5CE8">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按照中国注册会计师职业道德守则，我们独立于上投摩根安全战略股票基金，并履行了职业道德方面的其他责任。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6" w:name="_Toc4499825"/>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8"/>
      <w:bookmarkEnd w:id="149"/>
      <w:bookmarkEnd w:id="150"/>
      <w:bookmarkEnd w:id="151"/>
      <w:bookmarkEnd w:id="152"/>
      <w:bookmarkEnd w:id="153"/>
      <w:bookmarkEnd w:id="156"/>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上投摩根安全战略股票基金的基金管理人上投摩根基金管理有限公司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在编制财务报表时，基金管理人管理层负责评估上投摩根安全战略股票基金的持续经营能力，披露与持续经营相关的事项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，并运用持续经营假设，除非基金管理人管理层计划清算上投摩根安全战略股票基金、终止运营或别无其他现实的选择。</w:t>
      </w:r>
    </w:p>
    <w:p w:rsidR="002E5CE8" w:rsidRDefault="002E5CE8">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基金管理人治理层负责监督上投摩根安全战略股票基金的财务报告过程。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7" w:name="_Toc286996148"/>
      <w:bookmarkStart w:id="158" w:name="_Toc352255988"/>
      <w:bookmarkStart w:id="159" w:name="_Toc352256056"/>
      <w:bookmarkStart w:id="160" w:name="_Toc352331234"/>
      <w:bookmarkStart w:id="161" w:name="_Toc362424012"/>
      <w:bookmarkStart w:id="162" w:name="_Toc374459274"/>
      <w:bookmarkStart w:id="163" w:name="_Toc4499826"/>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7"/>
      <w:bookmarkEnd w:id="158"/>
      <w:bookmarkEnd w:id="159"/>
      <w:bookmarkEnd w:id="160"/>
      <w:bookmarkEnd w:id="161"/>
      <w:bookmarkEnd w:id="162"/>
      <w:bookmarkEnd w:id="163"/>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w:t>
      </w:r>
      <w:r>
        <w:rPr>
          <w:rFonts w:eastAsiaTheme="minorEastAsia"/>
          <w:color w:val="000000" w:themeColor="text1"/>
          <w:szCs w:val="21"/>
        </w:rPr>
        <w:lastRenderedPageBreak/>
        <w:t>执行以下工作：</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安全战略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安全战略股票基金不能持续经营。</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2E5CE8" w:rsidRDefault="002E5CE8">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薛竞</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沈兆杰</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FB470A" w:rsidP="001B6559">
      <w:pPr>
        <w:widowControl/>
        <w:spacing w:line="360" w:lineRule="auto"/>
        <w:jc w:val="right"/>
        <w:rPr>
          <w:rFonts w:eastAsiaTheme="minorEastAsia"/>
          <w:color w:val="000000" w:themeColor="text1"/>
          <w:szCs w:val="21"/>
        </w:rPr>
      </w:pPr>
      <w:r>
        <w:rPr>
          <w:rFonts w:eastAsiaTheme="minorEastAsia"/>
          <w:color w:val="000000" w:themeColor="text1"/>
          <w:kern w:val="0"/>
          <w:szCs w:val="21"/>
        </w:rPr>
        <w:t>201</w:t>
      </w:r>
      <w:r>
        <w:rPr>
          <w:rFonts w:eastAsiaTheme="minorEastAsia" w:hint="eastAsia"/>
          <w:color w:val="000000" w:themeColor="text1"/>
          <w:kern w:val="0"/>
          <w:szCs w:val="21"/>
        </w:rPr>
        <w:t>9</w:t>
      </w:r>
      <w:r w:rsidR="001B6559" w:rsidRPr="00A73188">
        <w:rPr>
          <w:rFonts w:eastAsiaTheme="minorEastAsia"/>
          <w:color w:val="000000" w:themeColor="text1"/>
          <w:kern w:val="0"/>
          <w:szCs w:val="21"/>
        </w:rPr>
        <w:t>年</w:t>
      </w:r>
      <w:r w:rsidR="001B6559" w:rsidRPr="00A73188">
        <w:rPr>
          <w:rFonts w:eastAsiaTheme="minorEastAsia"/>
          <w:color w:val="000000" w:themeColor="text1"/>
          <w:kern w:val="0"/>
          <w:szCs w:val="21"/>
        </w:rPr>
        <w:t>3</w:t>
      </w:r>
      <w:r w:rsidR="001B6559" w:rsidRPr="00A73188">
        <w:rPr>
          <w:rFonts w:eastAsiaTheme="minorEastAsia"/>
          <w:color w:val="000000" w:themeColor="text1"/>
          <w:kern w:val="0"/>
          <w:szCs w:val="21"/>
        </w:rPr>
        <w:t>月</w:t>
      </w:r>
      <w:r w:rsidR="001B6559" w:rsidRPr="00A73188">
        <w:rPr>
          <w:rFonts w:eastAsiaTheme="minorEastAsia"/>
          <w:color w:val="000000" w:themeColor="text1"/>
          <w:kern w:val="0"/>
          <w:szCs w:val="21"/>
        </w:rPr>
        <w:t>26</w:t>
      </w:r>
      <w:r w:rsidR="001B6559"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4499827"/>
      <w:r>
        <w:rPr>
          <w:rFonts w:eastAsiaTheme="minorEastAsia"/>
          <w:b/>
          <w:bCs/>
          <w:color w:val="000000" w:themeColor="text1"/>
          <w:sz w:val="21"/>
          <w:szCs w:val="21"/>
          <w:lang w:val="en-US"/>
        </w:rPr>
        <w:lastRenderedPageBreak/>
        <w:t xml:space="preserve">§7  </w:t>
      </w:r>
      <w:r>
        <w:rPr>
          <w:rFonts w:eastAsiaTheme="minorEastAsia"/>
          <w:b/>
          <w:bCs/>
          <w:color w:val="000000" w:themeColor="text1"/>
          <w:sz w:val="21"/>
          <w:szCs w:val="21"/>
          <w:lang w:val="en-US"/>
        </w:rPr>
        <w:t>年度财务报表</w:t>
      </w:r>
      <w:bookmarkEnd w:id="138"/>
      <w:bookmarkEnd w:id="139"/>
      <w:bookmarkEnd w:id="140"/>
      <w:bookmarkEnd w:id="164"/>
    </w:p>
    <w:p w:rsidR="00EE1E53" w:rsidRDefault="00F13EB3">
      <w:pPr>
        <w:pStyle w:val="2"/>
        <w:spacing w:before="0" w:after="0"/>
        <w:rPr>
          <w:rFonts w:ascii="Times New Roman" w:eastAsiaTheme="minorEastAsia" w:hAnsi="Times New Roman"/>
          <w:color w:val="000000" w:themeColor="text1"/>
          <w:kern w:val="0"/>
          <w:sz w:val="21"/>
          <w:szCs w:val="21"/>
        </w:rPr>
      </w:pPr>
      <w:bookmarkStart w:id="165" w:name="_Toc361324873"/>
      <w:bookmarkStart w:id="166" w:name="_Toc225498268"/>
      <w:bookmarkStart w:id="167" w:name="_Toc409100074"/>
      <w:bookmarkStart w:id="168" w:name="_Toc409100437"/>
      <w:bookmarkStart w:id="169" w:name="_Toc4499828"/>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5"/>
      <w:bookmarkEnd w:id="166"/>
      <w:bookmarkEnd w:id="167"/>
      <w:bookmarkEnd w:id="168"/>
      <w:bookmarkEnd w:id="169"/>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会计主体：上投摩根安全战略股票型证券投资基金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96,707,005.18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65,577,082.07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11,262,367.12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21,546,884.68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181,376.40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236,858.05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452,788,622.36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754,017,653.43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451,790,517.76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752,691,911.43</w:t>
            </w:r>
          </w:p>
        </w:tc>
      </w:tr>
      <w:tr w:rsidR="00EE1E53">
        <w:tc>
          <w:tcPr>
            <w:tcW w:w="2880" w:type="dxa"/>
            <w:vAlign w:val="center"/>
          </w:tcPr>
          <w:p w:rsidR="00EE1E53" w:rsidRDefault="00F13EB3">
            <w:pPr>
              <w:pStyle w:val="af0"/>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998,104.60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1,325,742.00</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80,156,054.80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24,901.97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-13,765.45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171,689.37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126,730.49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561,135,962.40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921,647,498.07</w:t>
            </w:r>
          </w:p>
        </w:tc>
      </w:tr>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短期借款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5,509,943.94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342,994.00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911,207.81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722,728.80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1,183,742.00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120,454.79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197,290.34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675,608.54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1,295,829.34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331,025.13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361,386.82</w:t>
            </w:r>
          </w:p>
        </w:tc>
      </w:tr>
      <w:tr w:rsidR="00EE1E53">
        <w:tc>
          <w:tcPr>
            <w:tcW w:w="2880" w:type="dxa"/>
            <w:vAlign w:val="center"/>
          </w:tcPr>
          <w:p w:rsidR="00EE1E53" w:rsidRDefault="00F13EB3">
            <w:pPr>
              <w:pStyle w:val="af0"/>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7,702,761.05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3,949,456.31</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783,136,872.02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-229,703,670.67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13,214,286.45</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553,433,201.35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917,698,041.76</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561,135,962.40</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921,647,498.07</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0.707</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783,136,872.02</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0" w:name="_Toc409100438"/>
      <w:bookmarkStart w:id="171" w:name="_Toc361324874"/>
      <w:bookmarkStart w:id="172" w:name="_Toc409100075"/>
      <w:bookmarkStart w:id="173" w:name="_Toc225498269"/>
      <w:bookmarkStart w:id="174" w:name="_Toc4499829"/>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70"/>
      <w:bookmarkEnd w:id="171"/>
      <w:bookmarkEnd w:id="172"/>
      <w:bookmarkEnd w:id="173"/>
      <w:bookmarkEnd w:id="174"/>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上投摩根安全战略股票型证券投资基金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lastRenderedPageBreak/>
              <w:t>一、收入</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-229,520,610.98</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179,410,778.50</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1,305,541.13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3,241,108.37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845,060.46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1,047,253.55</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4,413.68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1,153.05</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456,066.99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2,192,701.77</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-135,531,128.18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149,207,962.99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-139,486,534.67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144,476,728.46</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-30,010.17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3,985,416.66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4,731,234.53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-95,393,450.69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26,720,947.34</w:t>
            </w:r>
          </w:p>
        </w:tc>
      </w:tr>
      <w:tr w:rsidR="00EE1E53">
        <w:tc>
          <w:tcPr>
            <w:tcW w:w="3420" w:type="dxa"/>
            <w:vAlign w:val="center"/>
          </w:tcPr>
          <w:p w:rsidR="00EE1E53" w:rsidRDefault="00F13EB3">
            <w:pPr>
              <w:pStyle w:val="af0"/>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98,426.76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240,759.80</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17,308,736.29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28,013,057.70</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10,710,964.95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15,236,782.76</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1,785,160.78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2,539,463.72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4,448,994.22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9,834,822.74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70036B">
        <w:tc>
          <w:tcPr>
            <w:tcW w:w="3420" w:type="dxa"/>
            <w:vAlign w:val="center"/>
          </w:tcPr>
          <w:p w:rsidR="00F80388" w:rsidRPr="00905283" w:rsidRDefault="00F80388" w:rsidP="00220C00">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220C00">
            <w:pPr>
              <w:pStyle w:val="af0"/>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220C00">
            <w:pPr>
              <w:jc w:val="right"/>
              <w:rPr>
                <w:rFonts w:eastAsiaTheme="minorEastAsia"/>
                <w:color w:val="000000"/>
                <w:szCs w:val="21"/>
              </w:rPr>
            </w:pPr>
            <w:r w:rsidRPr="00905283">
              <w:rPr>
                <w:rFonts w:eastAsiaTheme="minorEastAsia"/>
                <w:color w:val="000000"/>
                <w:szCs w:val="21"/>
              </w:rPr>
              <w:t>10.23</w:t>
            </w:r>
          </w:p>
        </w:tc>
        <w:tc>
          <w:tcPr>
            <w:tcW w:w="2250" w:type="dxa"/>
            <w:vAlign w:val="bottom"/>
          </w:tcPr>
          <w:p w:rsidR="00F80388" w:rsidRPr="00905283" w:rsidRDefault="00F80388" w:rsidP="00220C00">
            <w:pPr>
              <w:jc w:val="right"/>
              <w:rPr>
                <w:rFonts w:eastAsiaTheme="minorEastAsia"/>
                <w:color w:val="000000"/>
                <w:szCs w:val="21"/>
              </w:rPr>
            </w:pPr>
            <w:r w:rsidRPr="00905283">
              <w:rPr>
                <w:rFonts w:eastAsiaTheme="minorEastAsia"/>
                <w:color w:val="000000"/>
                <w:szCs w:val="21"/>
              </w:rPr>
              <w:t>-</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363,606.11</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401,988.48</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-246,829,347.27</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151,397,720.80</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lastRenderedPageBreak/>
              <w:t>减：所得税费用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-246,829,347.27</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151,397,720.80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5" w:name="_Toc225498270"/>
      <w:bookmarkStart w:id="176" w:name="_Toc409100439"/>
      <w:bookmarkStart w:id="177" w:name="_Toc409100076"/>
      <w:bookmarkStart w:id="178" w:name="_Toc361324875"/>
      <w:bookmarkStart w:id="179" w:name="_Toc4499830"/>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5"/>
      <w:bookmarkEnd w:id="176"/>
      <w:bookmarkEnd w:id="177"/>
      <w:bookmarkEnd w:id="178"/>
      <w:bookmarkEnd w:id="179"/>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上投摩根安全战略股票型证券投资基金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13,214,286.45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917,698,041.76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-246,829,347.27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-246,829,347.27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-121,346,883.29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3,911,390.15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-117,435,493.14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26,913,372.18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-3,198,087.50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23,715,284.68</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-148,260,255.47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7,109,477.65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-141,150,777.82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783,136,872.02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-229,703,670.67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553,433,201.35</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1,152,429,866.52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-138,459,952.81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1,013,969,913.71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151,397,720.80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151,397,720.80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-247,946,111.21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276,518.46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-247,669,592.75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36,213,333.15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-844,797.23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35,368,535.92</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-284,159,444.36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1,121,315.69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-283,038,128.67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13,214,286.45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917,698,041.76</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基金管理人负责人：章硕麟，主管会计工作负责人：杨怡，会计机构负责人：张璐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80" w:name="_Toc225498271"/>
      <w:bookmarkStart w:id="181" w:name="_Toc409100077"/>
      <w:bookmarkStart w:id="182" w:name="_Toc361324876"/>
      <w:bookmarkStart w:id="183" w:name="_Toc409100440"/>
      <w:bookmarkStart w:id="184" w:name="_Toc4499831"/>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80"/>
      <w:bookmarkEnd w:id="181"/>
      <w:bookmarkEnd w:id="182"/>
      <w:bookmarkEnd w:id="183"/>
      <w:bookmarkEnd w:id="184"/>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上投摩根安全战略股票型证券投资基金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3</w:t>
      </w:r>
      <w:r>
        <w:rPr>
          <w:rFonts w:eastAsiaTheme="minorEastAsia"/>
          <w:color w:val="000000" w:themeColor="text1"/>
          <w:szCs w:val="21"/>
        </w:rPr>
        <w:t>号《关于核准上投摩根安全战略股票型证券投资基金募集的批复》核准，由上投摩根基金管理有限公司依照《中华人民共和国证券投资基金法》和《上投摩根安全战略股票型证券投资基金基金合同》负责公开募集。本基金为契约型开放式，存续期限不定，首次设立募集不包括认购资金利息共募集</w:t>
      </w:r>
      <w:r>
        <w:rPr>
          <w:rFonts w:eastAsiaTheme="minorEastAsia"/>
          <w:color w:val="000000" w:themeColor="text1"/>
          <w:szCs w:val="21"/>
        </w:rPr>
        <w:t>3,419,857,678.96</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154</w:t>
      </w:r>
      <w:r>
        <w:rPr>
          <w:rFonts w:eastAsiaTheme="minorEastAsia"/>
          <w:color w:val="000000" w:themeColor="text1"/>
          <w:szCs w:val="21"/>
        </w:rPr>
        <w:t>号验资报告予以验证。经向中国证监会备案，《上投摩根安全战略股票型证券投资基金基金合同》于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日正式生效，基金合同生效日的基金份额</w:t>
      </w:r>
      <w:r>
        <w:rPr>
          <w:rFonts w:eastAsiaTheme="minorEastAsia"/>
          <w:color w:val="000000" w:themeColor="text1"/>
          <w:szCs w:val="21"/>
        </w:rPr>
        <w:lastRenderedPageBreak/>
        <w:t>总额为</w:t>
      </w:r>
      <w:r>
        <w:rPr>
          <w:rFonts w:eastAsiaTheme="minorEastAsia"/>
          <w:color w:val="000000" w:themeColor="text1"/>
          <w:szCs w:val="21"/>
        </w:rPr>
        <w:t>3,420,650,236.61</w:t>
      </w:r>
      <w:r>
        <w:rPr>
          <w:rFonts w:eastAsiaTheme="minorEastAsia"/>
          <w:color w:val="000000" w:themeColor="text1"/>
          <w:szCs w:val="21"/>
        </w:rPr>
        <w:t>份基金份额，其中认购资金利息折合</w:t>
      </w:r>
      <w:r>
        <w:rPr>
          <w:rFonts w:eastAsiaTheme="minorEastAsia"/>
          <w:color w:val="000000" w:themeColor="text1"/>
          <w:szCs w:val="21"/>
        </w:rPr>
        <w:t>792,557.65</w:t>
      </w:r>
      <w:r>
        <w:rPr>
          <w:rFonts w:eastAsiaTheme="minorEastAsia"/>
          <w:color w:val="000000" w:themeColor="text1"/>
          <w:szCs w:val="21"/>
        </w:rPr>
        <w:t>份基金份额。本基金的基金管理人为上投摩根基金管理有限公司，基金托管人为中国银行股份有限公司。</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安全战略股票型证券投资基金基金合同》的有关规定，本基金的投资范围为具有良好流动性的金融工具，包括国内依法发行上市的股票、债券、货币市场工具、权证、资产支持证券、股指期货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themeColor="text1"/>
          <w:szCs w:val="21"/>
        </w:rPr>
        <w:t>80%-95%</w:t>
      </w:r>
      <w:r>
        <w:rPr>
          <w:rFonts w:eastAsiaTheme="minorEastAsia"/>
          <w:color w:val="000000" w:themeColor="text1"/>
          <w:szCs w:val="21"/>
        </w:rPr>
        <w:t>，投资于安全战略相关行业股票的比例不低于非现金基金资产的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r>
        <w:rPr>
          <w:rFonts w:eastAsiaTheme="minorEastAsia"/>
          <w:color w:val="000000" w:themeColor="text1"/>
          <w:szCs w:val="21"/>
        </w:rPr>
        <w:t>。</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年度报告和半年度报告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颁布的《证券投资基金会计核算业务指引》、《上投摩根安全战略股票型证券投资基金基金合同》和在财务报表附注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2018</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2018</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w:t>
      </w:r>
      <w:r>
        <w:rPr>
          <w:rFonts w:eastAsiaTheme="minorEastAsia"/>
          <w:color w:val="000000" w:themeColor="text1"/>
          <w:szCs w:val="21"/>
        </w:rPr>
        <w:lastRenderedPageBreak/>
        <w:t>收款项和其他金融负债采用实际利率法，以摊余成本进行后续计量。</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本基金的管理人报酬和托管费在费用涵盖期间按基金合同约定的费率和计算方法逐日确认。</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根据本基金的估值原则和中国证监会允许的基金行业估值实务操作，本基金确定以下类别股票投资和债券投资的公允价值时采用的估值方法及其关键假设如下：</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w:t>
      </w:r>
      <w:r>
        <w:rPr>
          <w:rFonts w:eastAsiaTheme="minorEastAsia"/>
          <w:color w:val="000000" w:themeColor="text1"/>
          <w:szCs w:val="21"/>
        </w:rPr>
        <w:lastRenderedPageBreak/>
        <w:t>数收益法、市盈率法、现金流量折现法等估值技术进行估值。</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于</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日前，对于在锁定期内的非公开发行股票，根据中国证监会证监会计字</w:t>
      </w:r>
      <w:r>
        <w:rPr>
          <w:rFonts w:eastAsiaTheme="minorEastAsia"/>
          <w:color w:val="000000" w:themeColor="text1"/>
          <w:szCs w:val="21"/>
        </w:rPr>
        <w:t>[2007]21</w:t>
      </w:r>
      <w:r>
        <w:rPr>
          <w:rFonts w:eastAsiaTheme="minorEastAsia"/>
          <w:color w:val="000000" w:themeColor="text1"/>
          <w:szCs w:val="21"/>
        </w:rPr>
        <w:t>号《关于证券投资基金执行</w:t>
      </w:r>
      <w:r>
        <w:rPr>
          <w:rFonts w:eastAsiaTheme="minorEastAsia"/>
          <w:color w:val="000000" w:themeColor="text1"/>
          <w:szCs w:val="21"/>
        </w:rPr>
        <w:t>&lt;</w:t>
      </w:r>
      <w:r>
        <w:rPr>
          <w:rFonts w:eastAsiaTheme="minorEastAsia"/>
          <w:color w:val="000000" w:themeColor="text1"/>
          <w:szCs w:val="21"/>
        </w:rPr>
        <w:t>企业会计准则</w:t>
      </w:r>
      <w:r>
        <w:rPr>
          <w:rFonts w:eastAsiaTheme="minorEastAsia"/>
          <w:color w:val="000000" w:themeColor="text1"/>
          <w:szCs w:val="21"/>
        </w:rPr>
        <w:t>&gt;</w:t>
      </w:r>
      <w:r>
        <w:rPr>
          <w:rFonts w:eastAsiaTheme="minorEastAsia"/>
          <w:color w:val="000000" w:themeColor="text1"/>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可转换债券和私募债券除外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可转换债券和私募债券除外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的征收率缴纳增值税。对资管产品在</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日前运营过程中发生的增值税应税行为，未缴纳增值税的，不再缴纳；已缴纳增值税的，已纳税额从资管产品管理人以后月份的增值税应纳税额中抵减。</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w:t>
      </w:r>
      <w:r>
        <w:rPr>
          <w:rFonts w:eastAsiaTheme="minorEastAsia"/>
          <w:color w:val="000000" w:themeColor="text1"/>
          <w:szCs w:val="21"/>
        </w:rPr>
        <w:lastRenderedPageBreak/>
        <w:t>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本基金的城市维护建设税、教育费附加和地方教育费附加等税费按照实际缴纳增值税额的适用比例计算缴纳。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220C00">
        <w:trPr>
          <w:trHeight w:val="34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220C00">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220C00">
            <w:pPr>
              <w:spacing w:line="360" w:lineRule="auto"/>
              <w:jc w:val="center"/>
              <w:rPr>
                <w:rFonts w:eastAsiaTheme="minorEastAsia"/>
                <w:szCs w:val="21"/>
              </w:rPr>
            </w:pPr>
            <w:r w:rsidRPr="00E471D2">
              <w:rPr>
                <w:rFonts w:eastAsiaTheme="minorEastAsia"/>
                <w:szCs w:val="21"/>
              </w:rPr>
              <w:t>2018</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220C00">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220C00">
            <w:pPr>
              <w:spacing w:line="360" w:lineRule="auto"/>
              <w:jc w:val="center"/>
              <w:rPr>
                <w:rFonts w:eastAsiaTheme="minorEastAsia"/>
                <w:kern w:val="0"/>
                <w:szCs w:val="21"/>
              </w:rPr>
            </w:pPr>
            <w:r w:rsidRPr="00E471D2">
              <w:rPr>
                <w:rFonts w:eastAsiaTheme="minorEastAsia"/>
                <w:szCs w:val="21"/>
              </w:rPr>
              <w:t>2017</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220C00">
        <w:trPr>
          <w:trHeight w:val="31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96,707,005.18</w:t>
            </w:r>
          </w:p>
        </w:tc>
        <w:tc>
          <w:tcPr>
            <w:tcW w:w="3158"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65,577,082.07</w:t>
            </w:r>
          </w:p>
        </w:tc>
      </w:tr>
      <w:tr w:rsidR="00076267" w:rsidRPr="00E471D2" w:rsidTr="00220C00">
        <w:trPr>
          <w:trHeight w:val="31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20C00">
        <w:trPr>
          <w:trHeight w:val="315"/>
          <w:jc w:val="center"/>
        </w:trPr>
        <w:tc>
          <w:tcPr>
            <w:tcW w:w="2634" w:type="dxa"/>
            <w:tcMar>
              <w:top w:w="15" w:type="dxa"/>
              <w:left w:w="15" w:type="dxa"/>
              <w:bottom w:w="0" w:type="dxa"/>
              <w:right w:w="15" w:type="dxa"/>
            </w:tcMar>
          </w:tcPr>
          <w:p w:rsidR="00076267" w:rsidRPr="00E471D2" w:rsidRDefault="00076267" w:rsidP="00220C00">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220C00">
        <w:trPr>
          <w:trHeight w:val="315"/>
          <w:jc w:val="center"/>
        </w:trPr>
        <w:tc>
          <w:tcPr>
            <w:tcW w:w="2634" w:type="dxa"/>
            <w:tcMar>
              <w:top w:w="15" w:type="dxa"/>
              <w:left w:w="15" w:type="dxa"/>
              <w:bottom w:w="0" w:type="dxa"/>
              <w:right w:w="15" w:type="dxa"/>
            </w:tcMar>
          </w:tcPr>
          <w:p w:rsidR="00076267" w:rsidRPr="00E471D2" w:rsidRDefault="00076267" w:rsidP="00220C00">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20C00">
        <w:trPr>
          <w:trHeight w:val="315"/>
          <w:jc w:val="center"/>
        </w:trPr>
        <w:tc>
          <w:tcPr>
            <w:tcW w:w="2634" w:type="dxa"/>
            <w:tcMar>
              <w:top w:w="15" w:type="dxa"/>
              <w:left w:w="15" w:type="dxa"/>
              <w:bottom w:w="0" w:type="dxa"/>
              <w:right w:w="15" w:type="dxa"/>
            </w:tcMar>
          </w:tcPr>
          <w:p w:rsidR="00076267" w:rsidRPr="00E471D2" w:rsidRDefault="00076267" w:rsidP="00220C00">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220C00">
        <w:trPr>
          <w:trHeight w:val="31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20C00">
        <w:trPr>
          <w:trHeight w:val="315"/>
          <w:jc w:val="center"/>
        </w:trPr>
        <w:tc>
          <w:tcPr>
            <w:tcW w:w="2634" w:type="dxa"/>
            <w:tcMar>
              <w:top w:w="15" w:type="dxa"/>
              <w:left w:w="15" w:type="dxa"/>
              <w:bottom w:w="0" w:type="dxa"/>
              <w:right w:w="15" w:type="dxa"/>
            </w:tcMar>
            <w:vAlign w:val="center"/>
          </w:tcPr>
          <w:p w:rsidR="00076267" w:rsidRPr="00E471D2" w:rsidRDefault="00076267" w:rsidP="00220C00">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96,707,005.18</w:t>
            </w:r>
          </w:p>
        </w:tc>
        <w:tc>
          <w:tcPr>
            <w:tcW w:w="3158" w:type="dxa"/>
            <w:tcMar>
              <w:top w:w="15" w:type="dxa"/>
              <w:left w:w="15" w:type="dxa"/>
              <w:bottom w:w="0" w:type="dxa"/>
              <w:right w:w="15" w:type="dxa"/>
            </w:tcMar>
            <w:vAlign w:val="center"/>
          </w:tcPr>
          <w:p w:rsidR="00076267" w:rsidRPr="00E471D2" w:rsidRDefault="00076267" w:rsidP="00220C00">
            <w:pPr>
              <w:spacing w:line="360" w:lineRule="auto"/>
              <w:jc w:val="right"/>
              <w:rPr>
                <w:rFonts w:eastAsiaTheme="minorEastAsia"/>
                <w:kern w:val="0"/>
                <w:szCs w:val="21"/>
              </w:rPr>
            </w:pPr>
            <w:r w:rsidRPr="00E471D2">
              <w:rPr>
                <w:rFonts w:eastAsiaTheme="minorEastAsia"/>
                <w:kern w:val="0"/>
                <w:szCs w:val="21"/>
              </w:rPr>
              <w:t>65,577,082.07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464,730,956.97</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451,790,517.76</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-12,940,439.21</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971,000.00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998,104.60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27,104.60</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971,000.00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998,104.60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27,104.60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lastRenderedPageBreak/>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465,701,956.97</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452,788,622.36</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-12,913,334.61</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670,311,537.35</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752,691,911.43</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82,380,374.08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1,226,000.00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1,325,742.00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99,742.00</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1,226,000.00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1,325,742.00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99,742.00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671,537,537.35</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754,017,653.43</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82,480,116.08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220C00">
        <w:trPr>
          <w:trHeight w:val="330"/>
        </w:trPr>
        <w:tc>
          <w:tcPr>
            <w:tcW w:w="2351" w:type="dxa"/>
            <w:vAlign w:val="center"/>
          </w:tcPr>
          <w:p w:rsidR="00707353" w:rsidRPr="00822EC4" w:rsidRDefault="00707353" w:rsidP="00220C00">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220C00">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220C00">
            <w:pPr>
              <w:spacing w:line="360" w:lineRule="auto"/>
              <w:jc w:val="center"/>
              <w:rPr>
                <w:rFonts w:eastAsiaTheme="minorEastAsia"/>
                <w:szCs w:val="21"/>
              </w:rPr>
            </w:pPr>
            <w:r w:rsidRPr="00822EC4">
              <w:rPr>
                <w:rFonts w:eastAsiaTheme="minorEastAsia"/>
                <w:szCs w:val="21"/>
              </w:rPr>
              <w:t>2018</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220C00">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220C00">
            <w:pPr>
              <w:spacing w:line="360" w:lineRule="auto"/>
              <w:jc w:val="center"/>
              <w:rPr>
                <w:rFonts w:eastAsiaTheme="minorEastAsia"/>
                <w:szCs w:val="21"/>
              </w:rPr>
            </w:pPr>
            <w:r w:rsidRPr="00822EC4">
              <w:rPr>
                <w:rFonts w:eastAsiaTheme="minorEastAsia"/>
                <w:szCs w:val="21"/>
              </w:rPr>
              <w:t>2017</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220C00">
        <w:trPr>
          <w:trHeight w:val="257"/>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20,831.45</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16,109.97</w:t>
            </w:r>
          </w:p>
        </w:tc>
      </w:tr>
      <w:tr w:rsidR="00707353" w:rsidRPr="00822EC4" w:rsidTr="00220C00">
        <w:trPr>
          <w:trHeight w:val="223"/>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707353" w:rsidRPr="00822EC4" w:rsidTr="00220C00">
        <w:trPr>
          <w:trHeight w:val="223"/>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707353" w:rsidRPr="00822EC4" w:rsidTr="00220C00">
        <w:trPr>
          <w:trHeight w:val="223"/>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lastRenderedPageBreak/>
              <w:t>应收结算备付金利息</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501.16</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5,629.19</w:t>
            </w:r>
          </w:p>
        </w:tc>
      </w:tr>
      <w:tr w:rsidR="00707353" w:rsidRPr="00822EC4" w:rsidTr="00220C00">
        <w:trPr>
          <w:trHeight w:val="269"/>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1,224.26</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1,153.05</w:t>
            </w:r>
          </w:p>
        </w:tc>
      </w:tr>
      <w:tr w:rsidR="00707353" w:rsidRPr="00822EC4" w:rsidTr="00220C00">
        <w:trPr>
          <w:trHeight w:val="287"/>
        </w:trPr>
        <w:tc>
          <w:tcPr>
            <w:tcW w:w="2351" w:type="dxa"/>
            <w:vAlign w:val="bottom"/>
          </w:tcPr>
          <w:p w:rsidR="00707353" w:rsidRPr="00822EC4" w:rsidRDefault="00707353" w:rsidP="00220C00">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707353" w:rsidRPr="00822EC4" w:rsidTr="00220C00">
        <w:trPr>
          <w:trHeight w:val="287"/>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-39,013.70</w:t>
            </w:r>
          </w:p>
        </w:tc>
      </w:tr>
      <w:tr w:rsidR="00707353" w:rsidRPr="00822EC4" w:rsidTr="00220C00">
        <w:trPr>
          <w:trHeight w:val="305"/>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0.23</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0.17</w:t>
            </w:r>
          </w:p>
        </w:tc>
      </w:tr>
      <w:tr w:rsidR="00707353" w:rsidRPr="00822EC4" w:rsidTr="00220C00">
        <w:trPr>
          <w:trHeight w:val="305"/>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w:t>
            </w:r>
          </w:p>
        </w:tc>
      </w:tr>
      <w:tr w:rsidR="00707353" w:rsidRPr="00822EC4" w:rsidTr="00220C00">
        <w:trPr>
          <w:trHeight w:val="305"/>
        </w:trPr>
        <w:tc>
          <w:tcPr>
            <w:tcW w:w="2351" w:type="dxa"/>
            <w:vAlign w:val="center"/>
          </w:tcPr>
          <w:p w:rsidR="00707353" w:rsidRPr="00822EC4" w:rsidRDefault="00707353" w:rsidP="00220C00">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2,344.87</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2,355.87</w:t>
            </w:r>
          </w:p>
        </w:tc>
      </w:tr>
      <w:tr w:rsidR="00707353" w:rsidRPr="00822EC4" w:rsidTr="00220C00">
        <w:trPr>
          <w:trHeight w:val="330"/>
        </w:trPr>
        <w:tc>
          <w:tcPr>
            <w:tcW w:w="2351" w:type="dxa"/>
            <w:vAlign w:val="center"/>
          </w:tcPr>
          <w:p w:rsidR="00707353" w:rsidRPr="00822EC4" w:rsidRDefault="00707353" w:rsidP="00220C00">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24,901.97</w:t>
            </w:r>
          </w:p>
        </w:tc>
        <w:tc>
          <w:tcPr>
            <w:tcW w:w="3406" w:type="dxa"/>
            <w:noWrap/>
            <w:vAlign w:val="center"/>
          </w:tcPr>
          <w:p w:rsidR="00707353" w:rsidRPr="00822EC4" w:rsidRDefault="00707353" w:rsidP="00220C00">
            <w:pPr>
              <w:spacing w:line="360" w:lineRule="auto"/>
              <w:jc w:val="right"/>
              <w:rPr>
                <w:rFonts w:eastAsiaTheme="minorEastAsia"/>
                <w:szCs w:val="21"/>
              </w:rPr>
            </w:pPr>
            <w:r w:rsidRPr="00822EC4">
              <w:rPr>
                <w:rFonts w:eastAsiaTheme="minorEastAsia"/>
                <w:szCs w:val="21"/>
              </w:rPr>
              <w:t>-13,765.45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675,608.54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1,295,829.34</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675,608.54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1,295,829.34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25.13</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1,386.82</w:t>
            </w:r>
          </w:p>
        </w:tc>
      </w:tr>
      <w:tr w:rsidR="002E5CE8">
        <w:tc>
          <w:tcPr>
            <w:tcW w:w="2715" w:type="dxa"/>
            <w:vAlign w:val="center"/>
          </w:tcPr>
          <w:p w:rsidR="002E5CE8" w:rsidRDefault="00075F13">
            <w:pPr>
              <w:jc w:val="left"/>
            </w:pPr>
            <w:r>
              <w:rPr>
                <w:rFonts w:eastAsiaTheme="minorEastAsia"/>
                <w:color w:val="000000" w:themeColor="text1"/>
                <w:szCs w:val="21"/>
              </w:rPr>
              <w:t>其他应付款</w:t>
            </w:r>
          </w:p>
        </w:tc>
        <w:tc>
          <w:tcPr>
            <w:tcW w:w="3150" w:type="dxa"/>
            <w:vAlign w:val="center"/>
          </w:tcPr>
          <w:p w:rsidR="002E5CE8" w:rsidRDefault="00075F13">
            <w:pPr>
              <w:jc w:val="right"/>
            </w:pPr>
            <w:r>
              <w:rPr>
                <w:rFonts w:eastAsiaTheme="minorEastAsia"/>
                <w:color w:val="000000" w:themeColor="text1"/>
                <w:szCs w:val="21"/>
              </w:rPr>
              <w:t>-</w:t>
            </w:r>
          </w:p>
        </w:tc>
        <w:tc>
          <w:tcPr>
            <w:tcW w:w="3150" w:type="dxa"/>
            <w:vAlign w:val="center"/>
          </w:tcPr>
          <w:p w:rsidR="002E5CE8" w:rsidRDefault="00075F13">
            <w:pPr>
              <w:jc w:val="right"/>
            </w:pPr>
            <w:r>
              <w:rPr>
                <w:rFonts w:eastAsiaTheme="minorEastAsia"/>
                <w:color w:val="000000" w:themeColor="text1"/>
                <w:szCs w:val="21"/>
              </w:rPr>
              <w:t>-</w:t>
            </w:r>
          </w:p>
        </w:tc>
      </w:tr>
      <w:tr w:rsidR="002E5CE8">
        <w:tc>
          <w:tcPr>
            <w:tcW w:w="2715" w:type="dxa"/>
            <w:vAlign w:val="center"/>
          </w:tcPr>
          <w:p w:rsidR="002E5CE8" w:rsidRDefault="00075F13">
            <w:pPr>
              <w:jc w:val="left"/>
            </w:pPr>
            <w:r>
              <w:rPr>
                <w:rFonts w:eastAsiaTheme="minorEastAsia"/>
                <w:color w:val="000000" w:themeColor="text1"/>
                <w:szCs w:val="21"/>
              </w:rPr>
              <w:t>应付指数使用费</w:t>
            </w:r>
          </w:p>
        </w:tc>
        <w:tc>
          <w:tcPr>
            <w:tcW w:w="3150" w:type="dxa"/>
            <w:vAlign w:val="center"/>
          </w:tcPr>
          <w:p w:rsidR="002E5CE8" w:rsidRDefault="00075F13">
            <w:pPr>
              <w:jc w:val="right"/>
            </w:pPr>
            <w:r>
              <w:rPr>
                <w:rFonts w:eastAsiaTheme="minorEastAsia"/>
                <w:color w:val="000000" w:themeColor="text1"/>
                <w:szCs w:val="21"/>
              </w:rPr>
              <w:t>-</w:t>
            </w:r>
          </w:p>
        </w:tc>
        <w:tc>
          <w:tcPr>
            <w:tcW w:w="3150" w:type="dxa"/>
            <w:vAlign w:val="center"/>
          </w:tcPr>
          <w:p w:rsidR="002E5CE8" w:rsidRDefault="00075F13">
            <w:pPr>
              <w:jc w:val="right"/>
            </w:pPr>
            <w:r>
              <w:rPr>
                <w:rFonts w:eastAsiaTheme="minorEastAsia"/>
                <w:color w:val="000000" w:themeColor="text1"/>
                <w:szCs w:val="21"/>
              </w:rPr>
              <w:t>-</w:t>
            </w:r>
          </w:p>
        </w:tc>
      </w:tr>
      <w:tr w:rsidR="002E5CE8">
        <w:tc>
          <w:tcPr>
            <w:tcW w:w="2715" w:type="dxa"/>
            <w:vAlign w:val="center"/>
          </w:tcPr>
          <w:p w:rsidR="002E5CE8" w:rsidRDefault="00075F13">
            <w:pPr>
              <w:jc w:val="left"/>
            </w:pPr>
            <w:r>
              <w:rPr>
                <w:rFonts w:eastAsiaTheme="minorEastAsia"/>
                <w:color w:val="000000" w:themeColor="text1"/>
                <w:szCs w:val="21"/>
              </w:rPr>
              <w:t>预提费用</w:t>
            </w:r>
          </w:p>
        </w:tc>
        <w:tc>
          <w:tcPr>
            <w:tcW w:w="3150" w:type="dxa"/>
            <w:vAlign w:val="center"/>
          </w:tcPr>
          <w:p w:rsidR="002E5CE8" w:rsidRDefault="00075F13">
            <w:pPr>
              <w:jc w:val="right"/>
            </w:pPr>
            <w:r>
              <w:rPr>
                <w:rFonts w:eastAsiaTheme="minorEastAsia"/>
                <w:color w:val="000000" w:themeColor="text1"/>
                <w:szCs w:val="21"/>
              </w:rPr>
              <w:t>331,000.00</w:t>
            </w:r>
          </w:p>
        </w:tc>
        <w:tc>
          <w:tcPr>
            <w:tcW w:w="3150" w:type="dxa"/>
            <w:vAlign w:val="center"/>
          </w:tcPr>
          <w:p w:rsidR="002E5CE8" w:rsidRDefault="00075F13">
            <w:pPr>
              <w:jc w:val="right"/>
            </w:pPr>
            <w:r>
              <w:rPr>
                <w:rFonts w:eastAsiaTheme="minorEastAsia"/>
                <w:color w:val="000000" w:themeColor="text1"/>
                <w:szCs w:val="21"/>
              </w:rPr>
              <w:t>360,000.00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331,025.13</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361,386.82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lastRenderedPageBreak/>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26,913,372.18</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26,913,372.18</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-148,260,255.47</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-148,260,255.47</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783,136,872.02</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783,136,872.02</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-93,679,707.12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106,893,993.57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13,214,286.45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-151,435,896.58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-95,393,450.69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-246,829,347.27</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16,007,715.48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-12,096,325.33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3,911,390.15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-4,625,966.94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1,427,879.44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-3,198,087.50</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20,633,682.42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-13,524,204.77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7,109,477.65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-229,107,888.22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-595,782.45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-229,703,670.67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714,663.66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856,018.57</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52,383.13</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186,558.53</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78,013.67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4,676.45</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845,060.46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1,047,253.55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1,487,042,712.05</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3,325,746,837.68</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1,626,529,246.72</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3,181,270,109.22</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-139,486,534.67</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144,476,728.46</w:t>
            </w:r>
          </w:p>
        </w:tc>
      </w:tr>
    </w:tbl>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225,686.22</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255,000.00</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696.39</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-30,010.17</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3,985,416.66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4,731,234.53</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3,985,416.66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4,731,234.53</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lastRenderedPageBreak/>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220C00">
        <w:trPr>
          <w:trHeight w:val="285"/>
        </w:trPr>
        <w:tc>
          <w:tcPr>
            <w:tcW w:w="2987" w:type="dxa"/>
            <w:vAlign w:val="center"/>
          </w:tcPr>
          <w:p w:rsidR="005019AF" w:rsidRPr="001A03CE" w:rsidRDefault="005019AF" w:rsidP="00220C00">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220C00">
            <w:pPr>
              <w:spacing w:line="360" w:lineRule="auto"/>
              <w:jc w:val="center"/>
              <w:rPr>
                <w:rFonts w:eastAsiaTheme="minorEastAsia"/>
                <w:szCs w:val="21"/>
              </w:rPr>
            </w:pPr>
            <w:r w:rsidRPr="001A03CE">
              <w:rPr>
                <w:rFonts w:eastAsiaTheme="minorEastAsia"/>
                <w:szCs w:val="21"/>
              </w:rPr>
              <w:t>本期</w:t>
            </w:r>
          </w:p>
          <w:p w:rsidR="005019AF" w:rsidRPr="001A03CE" w:rsidRDefault="005019AF"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2018</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2018</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220C00">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220C00">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2017</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2017</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220C00">
        <w:trPr>
          <w:trHeight w:val="285"/>
        </w:trPr>
        <w:tc>
          <w:tcPr>
            <w:tcW w:w="2987" w:type="dxa"/>
            <w:vAlign w:val="center"/>
          </w:tcPr>
          <w:p w:rsidR="005019AF" w:rsidRPr="001A03CE" w:rsidRDefault="005019AF"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-95,393,450.69</w:t>
            </w:r>
          </w:p>
        </w:tc>
        <w:tc>
          <w:tcPr>
            <w:tcW w:w="3149"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26,720,947.34</w:t>
            </w:r>
          </w:p>
        </w:tc>
      </w:tr>
      <w:tr w:rsidR="005019AF" w:rsidRPr="001A03CE" w:rsidTr="00220C00">
        <w:trPr>
          <w:trHeight w:val="285"/>
        </w:trPr>
        <w:tc>
          <w:tcPr>
            <w:tcW w:w="2987" w:type="dxa"/>
            <w:vAlign w:val="center"/>
          </w:tcPr>
          <w:p w:rsidR="005019AF" w:rsidRPr="001A03CE" w:rsidRDefault="005019AF"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-95,320,813.29</w:t>
            </w:r>
          </w:p>
        </w:tc>
        <w:tc>
          <w:tcPr>
            <w:tcW w:w="3149"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26,621,205.34</w:t>
            </w:r>
          </w:p>
        </w:tc>
      </w:tr>
      <w:tr w:rsidR="005019AF" w:rsidRPr="001A03CE" w:rsidTr="00220C00">
        <w:trPr>
          <w:trHeight w:val="285"/>
        </w:trPr>
        <w:tc>
          <w:tcPr>
            <w:tcW w:w="2987" w:type="dxa"/>
            <w:vAlign w:val="center"/>
          </w:tcPr>
          <w:p w:rsidR="005019AF" w:rsidRPr="001A03CE" w:rsidRDefault="005019AF"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-72,637.40</w:t>
            </w:r>
          </w:p>
        </w:tc>
        <w:tc>
          <w:tcPr>
            <w:tcW w:w="3149"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99,742.00</w:t>
            </w:r>
          </w:p>
        </w:tc>
      </w:tr>
      <w:tr w:rsidR="005019AF" w:rsidRPr="001A03CE" w:rsidTr="00220C00">
        <w:trPr>
          <w:trHeight w:val="285"/>
        </w:trPr>
        <w:tc>
          <w:tcPr>
            <w:tcW w:w="2987" w:type="dxa"/>
            <w:vAlign w:val="center"/>
          </w:tcPr>
          <w:p w:rsidR="005019AF" w:rsidRPr="001A03CE" w:rsidRDefault="005019AF"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220C00">
            <w:pPr>
              <w:spacing w:line="360" w:lineRule="auto"/>
              <w:jc w:val="right"/>
              <w:rPr>
                <w:rFonts w:eastAsiaTheme="minorEastAsia"/>
                <w:szCs w:val="21"/>
              </w:rPr>
            </w:pPr>
            <w:r w:rsidRPr="001A03CE">
              <w:rPr>
                <w:rFonts w:eastAsiaTheme="minorEastAsia"/>
                <w:szCs w:val="21"/>
              </w:rPr>
              <w:t>-</w:t>
            </w:r>
          </w:p>
        </w:tc>
      </w:tr>
      <w:tr w:rsidR="005019AF" w:rsidRPr="001A03CE" w:rsidTr="00220C00">
        <w:trPr>
          <w:trHeight w:val="285"/>
        </w:trPr>
        <w:tc>
          <w:tcPr>
            <w:tcW w:w="2987" w:type="dxa"/>
            <w:vAlign w:val="center"/>
          </w:tcPr>
          <w:p w:rsidR="005019AF" w:rsidRPr="001A03CE" w:rsidRDefault="005019AF"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220C00">
            <w:pPr>
              <w:spacing w:line="360" w:lineRule="auto"/>
              <w:jc w:val="right"/>
              <w:rPr>
                <w:szCs w:val="21"/>
              </w:rPr>
            </w:pPr>
            <w:r w:rsidRPr="001A03CE">
              <w:rPr>
                <w:szCs w:val="21"/>
              </w:rPr>
              <w:t>-</w:t>
            </w:r>
          </w:p>
        </w:tc>
        <w:tc>
          <w:tcPr>
            <w:tcW w:w="3149" w:type="dxa"/>
            <w:vAlign w:val="center"/>
          </w:tcPr>
          <w:p w:rsidR="005019AF" w:rsidRPr="001A03CE" w:rsidRDefault="005019AF" w:rsidP="00220C00">
            <w:pPr>
              <w:spacing w:line="360" w:lineRule="auto"/>
              <w:jc w:val="right"/>
              <w:rPr>
                <w:szCs w:val="21"/>
              </w:rPr>
            </w:pPr>
            <w:r w:rsidRPr="001A03CE">
              <w:rPr>
                <w:szCs w:val="21"/>
              </w:rPr>
              <w:t>-</w:t>
            </w:r>
          </w:p>
        </w:tc>
      </w:tr>
      <w:tr w:rsidR="005019AF" w:rsidRPr="001A03CE" w:rsidTr="00220C00">
        <w:trPr>
          <w:trHeight w:val="285"/>
        </w:trPr>
        <w:tc>
          <w:tcPr>
            <w:tcW w:w="2987" w:type="dxa"/>
            <w:vAlign w:val="center"/>
          </w:tcPr>
          <w:p w:rsidR="005019AF" w:rsidRPr="001A03CE" w:rsidRDefault="005019AF"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220C00">
            <w:pPr>
              <w:spacing w:line="360" w:lineRule="auto"/>
              <w:jc w:val="right"/>
              <w:rPr>
                <w:szCs w:val="21"/>
              </w:rPr>
            </w:pPr>
            <w:r w:rsidRPr="001A03CE">
              <w:rPr>
                <w:szCs w:val="21"/>
              </w:rPr>
              <w:t>-</w:t>
            </w:r>
          </w:p>
        </w:tc>
        <w:tc>
          <w:tcPr>
            <w:tcW w:w="3149" w:type="dxa"/>
            <w:vAlign w:val="center"/>
          </w:tcPr>
          <w:p w:rsidR="005019AF" w:rsidRPr="001A03CE" w:rsidRDefault="005019AF" w:rsidP="00220C00">
            <w:pPr>
              <w:spacing w:line="360" w:lineRule="auto"/>
              <w:jc w:val="right"/>
              <w:rPr>
                <w:szCs w:val="21"/>
              </w:rPr>
            </w:pPr>
            <w:r w:rsidRPr="001A03CE">
              <w:rPr>
                <w:szCs w:val="21"/>
              </w:rPr>
              <w:t>-</w:t>
            </w:r>
          </w:p>
        </w:tc>
      </w:tr>
      <w:tr w:rsidR="005019AF" w:rsidRPr="001A03CE" w:rsidTr="00220C00">
        <w:trPr>
          <w:trHeight w:val="285"/>
        </w:trPr>
        <w:tc>
          <w:tcPr>
            <w:tcW w:w="2987" w:type="dxa"/>
            <w:vAlign w:val="center"/>
          </w:tcPr>
          <w:p w:rsidR="005019AF" w:rsidRPr="00211604" w:rsidRDefault="005019AF"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220C00">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220C00">
            <w:pPr>
              <w:spacing w:line="360" w:lineRule="auto"/>
              <w:jc w:val="right"/>
              <w:rPr>
                <w:szCs w:val="21"/>
              </w:rPr>
            </w:pPr>
            <w:r w:rsidRPr="008A0782">
              <w:rPr>
                <w:rFonts w:hint="eastAsia"/>
                <w:szCs w:val="21"/>
              </w:rPr>
              <w:t>-</w:t>
            </w:r>
          </w:p>
        </w:tc>
      </w:tr>
      <w:tr w:rsidR="005019AF" w:rsidRPr="001A03CE" w:rsidTr="00220C00">
        <w:trPr>
          <w:trHeight w:val="285"/>
        </w:trPr>
        <w:tc>
          <w:tcPr>
            <w:tcW w:w="2987" w:type="dxa"/>
            <w:vAlign w:val="center"/>
          </w:tcPr>
          <w:p w:rsidR="005019AF" w:rsidRPr="001A03CE" w:rsidRDefault="005019AF" w:rsidP="00220C00">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220C00">
            <w:pPr>
              <w:spacing w:line="360" w:lineRule="auto"/>
              <w:jc w:val="right"/>
              <w:rPr>
                <w:szCs w:val="21"/>
              </w:rPr>
            </w:pPr>
            <w:r w:rsidRPr="001A03CE">
              <w:rPr>
                <w:szCs w:val="21"/>
              </w:rPr>
              <w:t>-</w:t>
            </w:r>
          </w:p>
        </w:tc>
        <w:tc>
          <w:tcPr>
            <w:tcW w:w="3149" w:type="dxa"/>
            <w:vAlign w:val="center"/>
          </w:tcPr>
          <w:p w:rsidR="005019AF" w:rsidRPr="001A03CE" w:rsidRDefault="005019AF" w:rsidP="00220C00">
            <w:pPr>
              <w:spacing w:line="360" w:lineRule="auto"/>
              <w:jc w:val="right"/>
              <w:rPr>
                <w:szCs w:val="21"/>
              </w:rPr>
            </w:pPr>
            <w:r w:rsidRPr="001A03CE">
              <w:rPr>
                <w:szCs w:val="21"/>
              </w:rPr>
              <w:t>-</w:t>
            </w:r>
          </w:p>
        </w:tc>
      </w:tr>
      <w:tr w:rsidR="005019AF" w:rsidRPr="001A03CE" w:rsidTr="00220C00">
        <w:trPr>
          <w:trHeight w:val="285"/>
        </w:trPr>
        <w:tc>
          <w:tcPr>
            <w:tcW w:w="2987" w:type="dxa"/>
            <w:vAlign w:val="center"/>
          </w:tcPr>
          <w:p w:rsidR="005019AF" w:rsidRPr="001A03CE" w:rsidRDefault="005019AF" w:rsidP="00220C00">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220C00">
            <w:pPr>
              <w:spacing w:line="360" w:lineRule="auto"/>
              <w:jc w:val="right"/>
              <w:rPr>
                <w:szCs w:val="21"/>
              </w:rPr>
            </w:pPr>
            <w:r w:rsidRPr="001A03CE">
              <w:rPr>
                <w:szCs w:val="21"/>
              </w:rPr>
              <w:t>-</w:t>
            </w:r>
          </w:p>
        </w:tc>
        <w:tc>
          <w:tcPr>
            <w:tcW w:w="3149" w:type="dxa"/>
            <w:vAlign w:val="center"/>
          </w:tcPr>
          <w:p w:rsidR="005019AF" w:rsidRPr="001A03CE" w:rsidRDefault="005019AF" w:rsidP="00220C00">
            <w:pPr>
              <w:spacing w:line="360" w:lineRule="auto"/>
              <w:jc w:val="right"/>
              <w:rPr>
                <w:szCs w:val="21"/>
              </w:rPr>
            </w:pPr>
            <w:r w:rsidRPr="001A03CE">
              <w:rPr>
                <w:szCs w:val="21"/>
              </w:rPr>
              <w:t>-</w:t>
            </w:r>
          </w:p>
        </w:tc>
      </w:tr>
      <w:tr w:rsidR="005019AF" w:rsidRPr="00570FBA" w:rsidTr="00220C00">
        <w:trPr>
          <w:trHeight w:val="285"/>
        </w:trPr>
        <w:tc>
          <w:tcPr>
            <w:tcW w:w="2987" w:type="dxa"/>
            <w:vAlign w:val="center"/>
          </w:tcPr>
          <w:p w:rsidR="005019AF" w:rsidRPr="00570FBA" w:rsidRDefault="005019AF" w:rsidP="00220C00">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220C00">
            <w:pPr>
              <w:spacing w:line="360" w:lineRule="auto"/>
              <w:jc w:val="right"/>
              <w:rPr>
                <w:szCs w:val="21"/>
              </w:rPr>
            </w:pPr>
            <w:r w:rsidRPr="00570FBA">
              <w:rPr>
                <w:szCs w:val="21"/>
              </w:rPr>
              <w:t>-</w:t>
            </w:r>
          </w:p>
        </w:tc>
        <w:tc>
          <w:tcPr>
            <w:tcW w:w="3149" w:type="dxa"/>
            <w:vAlign w:val="bottom"/>
          </w:tcPr>
          <w:p w:rsidR="005019AF" w:rsidRPr="00570FBA" w:rsidRDefault="005019AF" w:rsidP="00220C00">
            <w:pPr>
              <w:spacing w:line="360" w:lineRule="auto"/>
              <w:jc w:val="right"/>
              <w:rPr>
                <w:rFonts w:eastAsiaTheme="minorEastAsia"/>
                <w:szCs w:val="21"/>
              </w:rPr>
            </w:pPr>
            <w:r w:rsidRPr="00570FBA">
              <w:rPr>
                <w:rFonts w:eastAsiaTheme="minorEastAsia"/>
                <w:szCs w:val="21"/>
              </w:rPr>
              <w:t>-</w:t>
            </w:r>
          </w:p>
        </w:tc>
      </w:tr>
      <w:tr w:rsidR="005019AF" w:rsidRPr="00570FBA" w:rsidTr="00220C00">
        <w:trPr>
          <w:trHeight w:val="285"/>
        </w:trPr>
        <w:tc>
          <w:tcPr>
            <w:tcW w:w="2987" w:type="dxa"/>
            <w:vAlign w:val="center"/>
          </w:tcPr>
          <w:p w:rsidR="005019AF" w:rsidRPr="00570FBA" w:rsidRDefault="005019AF"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220C00">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220C00">
            <w:pPr>
              <w:spacing w:line="360" w:lineRule="auto"/>
              <w:jc w:val="right"/>
              <w:rPr>
                <w:rFonts w:eastAsiaTheme="minorEastAsia"/>
                <w:szCs w:val="21"/>
              </w:rPr>
            </w:pPr>
            <w:r w:rsidRPr="00570FBA">
              <w:rPr>
                <w:rFonts w:eastAsiaTheme="minorEastAsia"/>
                <w:szCs w:val="21"/>
              </w:rPr>
              <w:t>-</w:t>
            </w:r>
          </w:p>
        </w:tc>
      </w:tr>
      <w:tr w:rsidR="005019AF" w:rsidRPr="00570FBA" w:rsidTr="00220C00">
        <w:trPr>
          <w:trHeight w:val="285"/>
        </w:trPr>
        <w:tc>
          <w:tcPr>
            <w:tcW w:w="2987" w:type="dxa"/>
            <w:vAlign w:val="center"/>
          </w:tcPr>
          <w:p w:rsidR="005019AF" w:rsidRPr="00570FBA" w:rsidRDefault="005019AF" w:rsidP="00220C00">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220C00">
            <w:pPr>
              <w:spacing w:line="360" w:lineRule="auto"/>
              <w:jc w:val="right"/>
              <w:rPr>
                <w:rFonts w:eastAsiaTheme="minorEastAsia"/>
                <w:szCs w:val="21"/>
              </w:rPr>
            </w:pPr>
            <w:r w:rsidRPr="00570FBA">
              <w:rPr>
                <w:rFonts w:eastAsiaTheme="minorEastAsia"/>
                <w:szCs w:val="21"/>
              </w:rPr>
              <w:t>-95,393,450.69</w:t>
            </w:r>
          </w:p>
        </w:tc>
        <w:tc>
          <w:tcPr>
            <w:tcW w:w="3149" w:type="dxa"/>
            <w:vAlign w:val="bottom"/>
          </w:tcPr>
          <w:p w:rsidR="005019AF" w:rsidRPr="00570FBA" w:rsidRDefault="005019AF" w:rsidP="00220C00">
            <w:pPr>
              <w:spacing w:line="360" w:lineRule="auto"/>
              <w:jc w:val="right"/>
              <w:rPr>
                <w:rFonts w:eastAsiaTheme="minorEastAsia"/>
                <w:szCs w:val="21"/>
              </w:rPr>
            </w:pPr>
            <w:r w:rsidRPr="00570FBA">
              <w:rPr>
                <w:rFonts w:eastAsiaTheme="minorEastAsia"/>
                <w:szCs w:val="21"/>
              </w:rPr>
              <w:t>26,720,947.34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Pr>
          <w:rFonts w:eastAsiaTheme="minorEastAsia"/>
          <w:b/>
          <w:color w:val="000000" w:themeColor="text1"/>
          <w:szCs w:val="21"/>
        </w:rPr>
        <w:t>其他收入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90,122.02</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211,299.18</w:t>
            </w:r>
          </w:p>
        </w:tc>
      </w:tr>
      <w:tr w:rsidR="002E5CE8">
        <w:tc>
          <w:tcPr>
            <w:tcW w:w="1984" w:type="dxa"/>
            <w:vAlign w:val="center"/>
          </w:tcPr>
          <w:p w:rsidR="002E5CE8" w:rsidRDefault="00075F13">
            <w:pPr>
              <w:jc w:val="left"/>
            </w:pPr>
            <w:r>
              <w:rPr>
                <w:rFonts w:eastAsiaTheme="minorEastAsia"/>
                <w:color w:val="000000" w:themeColor="text1"/>
                <w:szCs w:val="21"/>
              </w:rPr>
              <w:t>转换费收入</w:t>
            </w:r>
          </w:p>
        </w:tc>
        <w:tc>
          <w:tcPr>
            <w:tcW w:w="3598" w:type="dxa"/>
            <w:vAlign w:val="center"/>
          </w:tcPr>
          <w:p w:rsidR="002E5CE8" w:rsidRDefault="00075F13">
            <w:pPr>
              <w:jc w:val="right"/>
            </w:pPr>
            <w:r>
              <w:rPr>
                <w:rFonts w:eastAsiaTheme="minorEastAsia"/>
                <w:color w:val="000000" w:themeColor="text1"/>
                <w:szCs w:val="21"/>
              </w:rPr>
              <w:t>8,304.74</w:t>
            </w:r>
          </w:p>
        </w:tc>
        <w:tc>
          <w:tcPr>
            <w:tcW w:w="3598" w:type="dxa"/>
            <w:vAlign w:val="center"/>
          </w:tcPr>
          <w:p w:rsidR="002E5CE8" w:rsidRDefault="00075F13">
            <w:pPr>
              <w:jc w:val="right"/>
            </w:pPr>
            <w:r>
              <w:rPr>
                <w:rFonts w:eastAsiaTheme="minorEastAsia"/>
                <w:color w:val="000000" w:themeColor="text1"/>
                <w:szCs w:val="21"/>
              </w:rPr>
              <w:t>29,460.62</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98,426.76</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240,759.80</w:t>
            </w:r>
          </w:p>
        </w:tc>
      </w:tr>
    </w:tbl>
    <w:p w:rsidR="002E5CE8" w:rsidRDefault="00075F1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2E5CE8" w:rsidRDefault="002E5CE8">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w:t>
      </w:r>
      <w:r w:rsidR="00C467E4">
        <w:rPr>
          <w:rFonts w:eastAsiaTheme="minorEastAsia" w:hint="eastAsia"/>
          <w:color w:val="000000" w:themeColor="text1"/>
          <w:kern w:val="0"/>
          <w:szCs w:val="21"/>
        </w:rPr>
        <w:t>不低于</w:t>
      </w:r>
      <w:r>
        <w:rPr>
          <w:rFonts w:eastAsiaTheme="minorEastAsia"/>
          <w:color w:val="000000" w:themeColor="text1"/>
          <w:kern w:val="0"/>
          <w:szCs w:val="21"/>
        </w:rPr>
        <w:t>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59218E">
        <w:trPr>
          <w:trHeight w:val="285"/>
        </w:trPr>
        <w:tc>
          <w:tcPr>
            <w:tcW w:w="2528" w:type="dxa"/>
            <w:vAlign w:val="center"/>
          </w:tcPr>
          <w:p w:rsidR="00EC3550" w:rsidRPr="00A73188" w:rsidRDefault="00EC3550" w:rsidP="0059218E">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项目</w:t>
            </w:r>
          </w:p>
        </w:tc>
        <w:tc>
          <w:tcPr>
            <w:tcW w:w="3114" w:type="dxa"/>
            <w:vAlign w:val="center"/>
          </w:tcPr>
          <w:p w:rsidR="00EC3550" w:rsidRPr="00A73188" w:rsidRDefault="00EC3550" w:rsidP="005921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5921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5921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5921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59218E">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4,448,994.22</w:t>
            </w:r>
          </w:p>
        </w:tc>
        <w:tc>
          <w:tcPr>
            <w:tcW w:w="3553"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9,834,822.74</w:t>
            </w:r>
          </w:p>
        </w:tc>
      </w:tr>
      <w:tr w:rsidR="00EC3550" w:rsidRPr="00A73188" w:rsidTr="0059218E">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59218E">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59218E">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59218E">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59218E">
        <w:trPr>
          <w:trHeight w:val="285"/>
        </w:trPr>
        <w:tc>
          <w:tcPr>
            <w:tcW w:w="2528" w:type="dxa"/>
            <w:vAlign w:val="center"/>
          </w:tcPr>
          <w:p w:rsidR="00EC3550" w:rsidRPr="00A73188" w:rsidRDefault="00EC3550" w:rsidP="005921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4,448,994.22</w:t>
            </w:r>
          </w:p>
        </w:tc>
        <w:tc>
          <w:tcPr>
            <w:tcW w:w="3553" w:type="dxa"/>
            <w:vAlign w:val="center"/>
          </w:tcPr>
          <w:p w:rsidR="00EC3550" w:rsidRPr="00A73188" w:rsidRDefault="00EC3550" w:rsidP="0059218E">
            <w:pPr>
              <w:spacing w:line="360" w:lineRule="auto"/>
              <w:jc w:val="right"/>
              <w:rPr>
                <w:rFonts w:eastAsiaTheme="minorEastAsia"/>
                <w:color w:val="000000" w:themeColor="text1"/>
                <w:szCs w:val="21"/>
              </w:rPr>
            </w:pPr>
            <w:r w:rsidRPr="00A73188">
              <w:rPr>
                <w:rFonts w:eastAsiaTheme="minorEastAsia"/>
                <w:color w:val="000000" w:themeColor="text1"/>
                <w:szCs w:val="21"/>
              </w:rPr>
              <w:t>9,834,822.74</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71,000.00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260,000.00</w:t>
            </w:r>
          </w:p>
        </w:tc>
      </w:tr>
      <w:tr w:rsidR="002E5CE8">
        <w:tc>
          <w:tcPr>
            <w:tcW w:w="2855" w:type="dxa"/>
            <w:vAlign w:val="center"/>
          </w:tcPr>
          <w:p w:rsidR="002E5CE8" w:rsidRDefault="00075F13">
            <w:pPr>
              <w:jc w:val="left"/>
            </w:pPr>
            <w:r>
              <w:rPr>
                <w:rFonts w:eastAsiaTheme="minorEastAsia"/>
                <w:color w:val="000000" w:themeColor="text1"/>
                <w:szCs w:val="21"/>
              </w:rPr>
              <w:t>银行费用</w:t>
            </w:r>
          </w:p>
        </w:tc>
        <w:tc>
          <w:tcPr>
            <w:tcW w:w="2893" w:type="dxa"/>
            <w:vAlign w:val="center"/>
          </w:tcPr>
          <w:p w:rsidR="002E5CE8" w:rsidRDefault="00075F13">
            <w:pPr>
              <w:jc w:val="right"/>
            </w:pPr>
            <w:r>
              <w:rPr>
                <w:rFonts w:eastAsiaTheme="minorEastAsia"/>
                <w:color w:val="000000" w:themeColor="text1"/>
                <w:szCs w:val="21"/>
              </w:rPr>
              <w:t>14,606.11</w:t>
            </w:r>
          </w:p>
        </w:tc>
        <w:tc>
          <w:tcPr>
            <w:tcW w:w="3367" w:type="dxa"/>
            <w:vAlign w:val="center"/>
          </w:tcPr>
          <w:p w:rsidR="002E5CE8" w:rsidRDefault="00075F13">
            <w:pPr>
              <w:jc w:val="right"/>
            </w:pPr>
            <w:r>
              <w:rPr>
                <w:rFonts w:eastAsiaTheme="minorEastAsia"/>
                <w:color w:val="000000" w:themeColor="text1"/>
                <w:szCs w:val="21"/>
              </w:rPr>
              <w:t>23,988.48</w:t>
            </w:r>
          </w:p>
        </w:tc>
      </w:tr>
      <w:tr w:rsidR="002E5CE8">
        <w:tc>
          <w:tcPr>
            <w:tcW w:w="2855" w:type="dxa"/>
            <w:vAlign w:val="center"/>
          </w:tcPr>
          <w:p w:rsidR="002E5CE8" w:rsidRDefault="00075F13">
            <w:pPr>
              <w:jc w:val="left"/>
            </w:pPr>
            <w:r>
              <w:rPr>
                <w:rFonts w:eastAsiaTheme="minorEastAsia"/>
                <w:color w:val="000000" w:themeColor="text1"/>
                <w:szCs w:val="21"/>
              </w:rPr>
              <w:t>债券帐户维护费</w:t>
            </w:r>
          </w:p>
        </w:tc>
        <w:tc>
          <w:tcPr>
            <w:tcW w:w="2893" w:type="dxa"/>
            <w:vAlign w:val="center"/>
          </w:tcPr>
          <w:p w:rsidR="002E5CE8" w:rsidRDefault="00075F13">
            <w:pPr>
              <w:jc w:val="right"/>
            </w:pPr>
            <w:r>
              <w:rPr>
                <w:rFonts w:eastAsiaTheme="minorEastAsia"/>
                <w:color w:val="000000" w:themeColor="text1"/>
                <w:szCs w:val="21"/>
              </w:rPr>
              <w:t>18,000.00</w:t>
            </w:r>
          </w:p>
        </w:tc>
        <w:tc>
          <w:tcPr>
            <w:tcW w:w="3367" w:type="dxa"/>
            <w:vAlign w:val="center"/>
          </w:tcPr>
          <w:p w:rsidR="002E5CE8" w:rsidRDefault="00075F13">
            <w:pPr>
              <w:jc w:val="right"/>
            </w:pPr>
            <w:r>
              <w:rPr>
                <w:rFonts w:eastAsiaTheme="minorEastAsia"/>
                <w:color w:val="000000" w:themeColor="text1"/>
                <w:szCs w:val="21"/>
              </w:rPr>
              <w:t>18,000.00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363,606.11</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401,988.48</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r>
        <w:rPr>
          <w:rFonts w:eastAsiaTheme="minorEastAsia"/>
          <w:color w:val="000000" w:themeColor="text1"/>
          <w:szCs w:val="21"/>
        </w:rPr>
        <w:t xml:space="preserve"> </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2E5CE8">
        <w:tc>
          <w:tcPr>
            <w:tcW w:w="5220" w:type="dxa"/>
            <w:vAlign w:val="center"/>
          </w:tcPr>
          <w:p w:rsidR="002E5CE8" w:rsidRDefault="00075F13">
            <w:pPr>
              <w:jc w:val="left"/>
            </w:pPr>
            <w:r>
              <w:rPr>
                <w:rFonts w:eastAsiaTheme="minorEastAsia"/>
                <w:color w:val="000000" w:themeColor="text1"/>
                <w:szCs w:val="21"/>
              </w:rPr>
              <w:t>上投摩根基金管理有限公司</w:t>
            </w:r>
          </w:p>
        </w:tc>
        <w:tc>
          <w:tcPr>
            <w:tcW w:w="3780" w:type="dxa"/>
            <w:vAlign w:val="center"/>
          </w:tcPr>
          <w:p w:rsidR="002E5CE8" w:rsidRDefault="00075F13">
            <w:pPr>
              <w:jc w:val="center"/>
            </w:pPr>
            <w:r>
              <w:rPr>
                <w:rFonts w:eastAsiaTheme="minorEastAsia"/>
                <w:color w:val="000000" w:themeColor="text1"/>
                <w:szCs w:val="21"/>
              </w:rPr>
              <w:t>基金管理人、注册登记机构、基金销售机构</w:t>
            </w:r>
          </w:p>
        </w:tc>
      </w:tr>
      <w:tr w:rsidR="002E5CE8">
        <w:tc>
          <w:tcPr>
            <w:tcW w:w="5220" w:type="dxa"/>
            <w:vAlign w:val="center"/>
          </w:tcPr>
          <w:p w:rsidR="002E5CE8" w:rsidRDefault="00075F13">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2E5CE8" w:rsidRDefault="00075F13">
            <w:pPr>
              <w:jc w:val="center"/>
            </w:pPr>
            <w:r>
              <w:rPr>
                <w:rFonts w:eastAsiaTheme="minorEastAsia"/>
                <w:color w:val="000000" w:themeColor="text1"/>
                <w:szCs w:val="21"/>
              </w:rPr>
              <w:t>基金托管人、基金销售机构</w:t>
            </w:r>
          </w:p>
        </w:tc>
      </w:tr>
      <w:tr w:rsidR="002E5CE8">
        <w:tc>
          <w:tcPr>
            <w:tcW w:w="5220" w:type="dxa"/>
            <w:vAlign w:val="center"/>
          </w:tcPr>
          <w:p w:rsidR="002E5CE8" w:rsidRDefault="00075F13">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2E5CE8" w:rsidRDefault="00075F13">
            <w:pPr>
              <w:jc w:val="center"/>
            </w:pPr>
            <w:r>
              <w:rPr>
                <w:rFonts w:eastAsiaTheme="minorEastAsia"/>
                <w:color w:val="000000" w:themeColor="text1"/>
                <w:szCs w:val="21"/>
              </w:rPr>
              <w:t>基金管理人的股东</w:t>
            </w:r>
          </w:p>
        </w:tc>
      </w:tr>
      <w:tr w:rsidR="002E5CE8">
        <w:tc>
          <w:tcPr>
            <w:tcW w:w="5220" w:type="dxa"/>
            <w:vAlign w:val="center"/>
          </w:tcPr>
          <w:p w:rsidR="002E5CE8" w:rsidRDefault="00075F13">
            <w:pPr>
              <w:jc w:val="left"/>
            </w:pPr>
            <w:r>
              <w:rPr>
                <w:rFonts w:eastAsiaTheme="minorEastAsia"/>
                <w:color w:val="000000" w:themeColor="text1"/>
                <w:szCs w:val="21"/>
              </w:rPr>
              <w:lastRenderedPageBreak/>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2E5CE8" w:rsidRDefault="00075F13">
            <w:pPr>
              <w:jc w:val="center"/>
            </w:pPr>
            <w:r>
              <w:rPr>
                <w:rFonts w:eastAsiaTheme="minorEastAsia"/>
                <w:color w:val="000000" w:themeColor="text1"/>
                <w:szCs w:val="21"/>
              </w:rPr>
              <w:t>基金管理人的股东</w:t>
            </w:r>
          </w:p>
        </w:tc>
      </w:tr>
      <w:tr w:rsidR="002E5CE8">
        <w:tc>
          <w:tcPr>
            <w:tcW w:w="5220" w:type="dxa"/>
            <w:vAlign w:val="center"/>
          </w:tcPr>
          <w:p w:rsidR="002E5CE8" w:rsidRDefault="00075F13">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2E5CE8" w:rsidRDefault="00075F13">
            <w:pPr>
              <w:jc w:val="center"/>
            </w:pPr>
            <w:r>
              <w:rPr>
                <w:rFonts w:eastAsiaTheme="minorEastAsia"/>
                <w:color w:val="000000" w:themeColor="text1"/>
                <w:szCs w:val="21"/>
              </w:rPr>
              <w:t>基金管理人的股东上海国际信托有限公司的控股股东、基金销售机构</w:t>
            </w:r>
          </w:p>
        </w:tc>
      </w:tr>
      <w:tr w:rsidR="002E5CE8">
        <w:tc>
          <w:tcPr>
            <w:tcW w:w="5220" w:type="dxa"/>
            <w:vAlign w:val="center"/>
          </w:tcPr>
          <w:p w:rsidR="002E5CE8" w:rsidRDefault="00075F13">
            <w:pPr>
              <w:jc w:val="left"/>
            </w:pPr>
            <w:r>
              <w:rPr>
                <w:rFonts w:eastAsiaTheme="minorEastAsia"/>
                <w:color w:val="000000" w:themeColor="text1"/>
                <w:szCs w:val="21"/>
              </w:rPr>
              <w:t>尚腾资本管理有限公司</w:t>
            </w:r>
          </w:p>
        </w:tc>
        <w:tc>
          <w:tcPr>
            <w:tcW w:w="3780" w:type="dxa"/>
            <w:vAlign w:val="center"/>
          </w:tcPr>
          <w:p w:rsidR="002E5CE8" w:rsidRDefault="00075F13">
            <w:pPr>
              <w:jc w:val="center"/>
            </w:pPr>
            <w:r>
              <w:rPr>
                <w:rFonts w:eastAsiaTheme="minorEastAsia"/>
                <w:color w:val="000000" w:themeColor="text1"/>
                <w:szCs w:val="21"/>
              </w:rPr>
              <w:t>基金管理人的子公司</w:t>
            </w:r>
          </w:p>
        </w:tc>
      </w:tr>
      <w:tr w:rsidR="002E5CE8">
        <w:tc>
          <w:tcPr>
            <w:tcW w:w="5220" w:type="dxa"/>
            <w:vAlign w:val="center"/>
          </w:tcPr>
          <w:p w:rsidR="002E5CE8" w:rsidRDefault="00075F13">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2E5CE8" w:rsidRDefault="00075F13">
            <w:pPr>
              <w:jc w:val="center"/>
            </w:pPr>
            <w:r>
              <w:rPr>
                <w:rFonts w:eastAsiaTheme="minorEastAsia"/>
                <w:color w:val="000000" w:themeColor="text1"/>
                <w:szCs w:val="21"/>
              </w:rPr>
              <w:t>基金管理人的子公司</w:t>
            </w:r>
          </w:p>
        </w:tc>
      </w:tr>
      <w:tr w:rsidR="002E5CE8">
        <w:tc>
          <w:tcPr>
            <w:tcW w:w="5220" w:type="dxa"/>
            <w:vAlign w:val="center"/>
          </w:tcPr>
          <w:p w:rsidR="002E5CE8" w:rsidRDefault="00075F13">
            <w:pPr>
              <w:jc w:val="left"/>
            </w:pPr>
            <w:r>
              <w:rPr>
                <w:rFonts w:eastAsiaTheme="minorEastAsia"/>
                <w:color w:val="000000" w:themeColor="text1"/>
                <w:szCs w:val="21"/>
              </w:rPr>
              <w:t>上信资产管理有限公司</w:t>
            </w:r>
          </w:p>
        </w:tc>
        <w:tc>
          <w:tcPr>
            <w:tcW w:w="3780" w:type="dxa"/>
            <w:vAlign w:val="center"/>
          </w:tcPr>
          <w:p w:rsidR="002E5CE8" w:rsidRDefault="00075F13">
            <w:pPr>
              <w:jc w:val="center"/>
            </w:pPr>
            <w:r>
              <w:rPr>
                <w:rFonts w:eastAsiaTheme="minorEastAsia"/>
                <w:color w:val="000000" w:themeColor="text1"/>
                <w:szCs w:val="21"/>
              </w:rPr>
              <w:t>基金管理人的股东上海国际信托有限公司控制的公司</w:t>
            </w:r>
          </w:p>
        </w:tc>
      </w:tr>
      <w:tr w:rsidR="002E5CE8">
        <w:tc>
          <w:tcPr>
            <w:tcW w:w="5220" w:type="dxa"/>
            <w:vAlign w:val="center"/>
          </w:tcPr>
          <w:p w:rsidR="002E5CE8" w:rsidRDefault="00075F13">
            <w:pPr>
              <w:jc w:val="left"/>
            </w:pPr>
            <w:r>
              <w:rPr>
                <w:rFonts w:eastAsiaTheme="minorEastAsia"/>
                <w:color w:val="000000" w:themeColor="text1"/>
                <w:szCs w:val="21"/>
              </w:rPr>
              <w:t>上海国利货币经纪有限公司</w:t>
            </w:r>
          </w:p>
        </w:tc>
        <w:tc>
          <w:tcPr>
            <w:tcW w:w="3780" w:type="dxa"/>
            <w:vAlign w:val="center"/>
          </w:tcPr>
          <w:p w:rsidR="002E5CE8" w:rsidRDefault="00075F13">
            <w:pPr>
              <w:jc w:val="center"/>
            </w:pPr>
            <w:r>
              <w:rPr>
                <w:rFonts w:eastAsiaTheme="minorEastAsia"/>
                <w:color w:val="000000" w:themeColor="text1"/>
                <w:szCs w:val="21"/>
              </w:rPr>
              <w:t>基金管理人的股东上海国际信托有限公司控制的公司</w:t>
            </w:r>
          </w:p>
        </w:tc>
      </w:tr>
      <w:tr w:rsidR="002E5CE8">
        <w:tc>
          <w:tcPr>
            <w:tcW w:w="5220" w:type="dxa"/>
            <w:vAlign w:val="center"/>
          </w:tcPr>
          <w:p w:rsidR="002E5CE8" w:rsidRDefault="00075F13">
            <w:pPr>
              <w:jc w:val="left"/>
            </w:pPr>
            <w:r>
              <w:rPr>
                <w:rFonts w:eastAsiaTheme="minorEastAsia"/>
                <w:color w:val="000000" w:themeColor="text1"/>
                <w:szCs w:val="21"/>
              </w:rPr>
              <w:t>J.P. Morgan 8CS Investments (GP) Limited</w:t>
            </w:r>
          </w:p>
        </w:tc>
        <w:tc>
          <w:tcPr>
            <w:tcW w:w="3780" w:type="dxa"/>
            <w:vAlign w:val="center"/>
          </w:tcPr>
          <w:p w:rsidR="002E5CE8" w:rsidRDefault="00075F13">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10,710,964.95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15,236,782.76</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4,921,550.65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6,976,638.99</w:t>
            </w:r>
          </w:p>
        </w:tc>
      </w:tr>
    </w:tbl>
    <w:p w:rsidR="002E5CE8" w:rsidRDefault="00075F1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1,785,160.78</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2,539,463.72</w:t>
            </w:r>
          </w:p>
        </w:tc>
      </w:tr>
    </w:tbl>
    <w:p w:rsidR="002E5CE8" w:rsidRDefault="00075F1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7.4.10.4 </w:t>
      </w:r>
      <w:r>
        <w:rPr>
          <w:rFonts w:eastAsiaTheme="minorEastAsia"/>
          <w:b/>
          <w:bCs/>
          <w:color w:val="000000" w:themeColor="text1"/>
          <w:szCs w:val="21"/>
        </w:rPr>
        <w:t>各关联方投资本基金的情况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2E5CE8">
        <w:tc>
          <w:tcPr>
            <w:tcW w:w="2268" w:type="dxa"/>
            <w:vAlign w:val="center"/>
          </w:tcPr>
          <w:p w:rsidR="002E5CE8" w:rsidRDefault="00075F13">
            <w:pPr>
              <w:jc w:val="left"/>
            </w:pPr>
            <w:r>
              <w:rPr>
                <w:rFonts w:eastAsiaTheme="minorEastAsia"/>
                <w:color w:val="000000" w:themeColor="text1"/>
                <w:szCs w:val="21"/>
              </w:rPr>
              <w:t>中国银行</w:t>
            </w:r>
          </w:p>
        </w:tc>
        <w:tc>
          <w:tcPr>
            <w:tcW w:w="1683" w:type="dxa"/>
            <w:vAlign w:val="center"/>
          </w:tcPr>
          <w:p w:rsidR="002E5CE8" w:rsidRDefault="00075F13">
            <w:pPr>
              <w:jc w:val="right"/>
            </w:pPr>
            <w:r>
              <w:rPr>
                <w:rFonts w:eastAsiaTheme="minorEastAsia"/>
                <w:color w:val="000000" w:themeColor="text1"/>
                <w:szCs w:val="21"/>
              </w:rPr>
              <w:t>96,707,005.18</w:t>
            </w:r>
          </w:p>
        </w:tc>
        <w:tc>
          <w:tcPr>
            <w:tcW w:w="1683" w:type="dxa"/>
            <w:vAlign w:val="center"/>
          </w:tcPr>
          <w:p w:rsidR="002E5CE8" w:rsidRDefault="00075F13">
            <w:pPr>
              <w:jc w:val="right"/>
            </w:pPr>
            <w:r>
              <w:rPr>
                <w:rFonts w:eastAsiaTheme="minorEastAsia"/>
                <w:color w:val="000000" w:themeColor="text1"/>
                <w:szCs w:val="21"/>
              </w:rPr>
              <w:t>714,663.66</w:t>
            </w:r>
          </w:p>
        </w:tc>
        <w:tc>
          <w:tcPr>
            <w:tcW w:w="1683" w:type="dxa"/>
            <w:vAlign w:val="center"/>
          </w:tcPr>
          <w:p w:rsidR="002E5CE8" w:rsidRDefault="00075F13">
            <w:pPr>
              <w:jc w:val="right"/>
            </w:pPr>
            <w:r>
              <w:rPr>
                <w:rFonts w:eastAsiaTheme="minorEastAsia"/>
                <w:color w:val="000000" w:themeColor="text1"/>
                <w:szCs w:val="21"/>
              </w:rPr>
              <w:t>65,577,082.07</w:t>
            </w:r>
          </w:p>
        </w:tc>
        <w:tc>
          <w:tcPr>
            <w:tcW w:w="1683" w:type="dxa"/>
            <w:vAlign w:val="center"/>
          </w:tcPr>
          <w:p w:rsidR="002E5CE8" w:rsidRDefault="00075F13">
            <w:pPr>
              <w:jc w:val="right"/>
            </w:pPr>
            <w:r>
              <w:rPr>
                <w:rFonts w:eastAsiaTheme="minorEastAsia"/>
                <w:color w:val="000000" w:themeColor="text1"/>
                <w:szCs w:val="21"/>
              </w:rPr>
              <w:t>856,018.57</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7.4.10.6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2018</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w:t>
            </w:r>
            <w:r>
              <w:rPr>
                <w:rFonts w:eastAsiaTheme="minorEastAsia"/>
                <w:color w:val="000000" w:themeColor="text1"/>
                <w:szCs w:val="21"/>
              </w:rPr>
              <w:lastRenderedPageBreak/>
              <w:t>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2E5CE8">
        <w:tc>
          <w:tcPr>
            <w:tcW w:w="834" w:type="dxa"/>
            <w:vAlign w:val="center"/>
          </w:tcPr>
          <w:p w:rsidR="002E5CE8" w:rsidRDefault="00075F13">
            <w:pPr>
              <w:jc w:val="center"/>
            </w:pPr>
            <w:r>
              <w:rPr>
                <w:rFonts w:eastAsiaTheme="minorEastAsia"/>
                <w:color w:val="000000" w:themeColor="text1"/>
                <w:szCs w:val="21"/>
              </w:rPr>
              <w:lastRenderedPageBreak/>
              <w:t>601860</w:t>
            </w:r>
          </w:p>
        </w:tc>
        <w:tc>
          <w:tcPr>
            <w:tcW w:w="835" w:type="dxa"/>
            <w:vAlign w:val="center"/>
          </w:tcPr>
          <w:p w:rsidR="002E5CE8" w:rsidRDefault="00075F13">
            <w:pPr>
              <w:jc w:val="center"/>
            </w:pPr>
            <w:r>
              <w:rPr>
                <w:rFonts w:eastAsiaTheme="minorEastAsia"/>
                <w:color w:val="000000" w:themeColor="text1"/>
                <w:szCs w:val="21"/>
              </w:rPr>
              <w:t>紫金银行</w:t>
            </w:r>
          </w:p>
        </w:tc>
        <w:tc>
          <w:tcPr>
            <w:tcW w:w="834" w:type="dxa"/>
            <w:vAlign w:val="center"/>
          </w:tcPr>
          <w:p w:rsidR="002E5CE8" w:rsidRDefault="00075F13">
            <w:pPr>
              <w:jc w:val="center"/>
            </w:pPr>
            <w:r>
              <w:rPr>
                <w:rFonts w:eastAsiaTheme="minorEastAsia"/>
                <w:color w:val="000000" w:themeColor="text1"/>
                <w:szCs w:val="21"/>
              </w:rPr>
              <w:t>2018-12-20</w:t>
            </w:r>
          </w:p>
        </w:tc>
        <w:tc>
          <w:tcPr>
            <w:tcW w:w="835" w:type="dxa"/>
            <w:vAlign w:val="center"/>
          </w:tcPr>
          <w:p w:rsidR="002E5CE8" w:rsidRDefault="00075F13">
            <w:pPr>
              <w:jc w:val="center"/>
            </w:pPr>
            <w:r>
              <w:rPr>
                <w:rFonts w:eastAsiaTheme="minorEastAsia"/>
                <w:color w:val="000000" w:themeColor="text1"/>
                <w:szCs w:val="21"/>
              </w:rPr>
              <w:t>2019-01-03</w:t>
            </w:r>
          </w:p>
        </w:tc>
        <w:tc>
          <w:tcPr>
            <w:tcW w:w="834" w:type="dxa"/>
            <w:vAlign w:val="center"/>
          </w:tcPr>
          <w:p w:rsidR="002E5CE8" w:rsidRDefault="00075F13">
            <w:pPr>
              <w:jc w:val="center"/>
            </w:pPr>
            <w:r>
              <w:rPr>
                <w:rFonts w:eastAsiaTheme="minorEastAsia"/>
                <w:color w:val="000000" w:themeColor="text1"/>
                <w:szCs w:val="21"/>
              </w:rPr>
              <w:t>新股未上市</w:t>
            </w:r>
          </w:p>
        </w:tc>
        <w:tc>
          <w:tcPr>
            <w:tcW w:w="835" w:type="dxa"/>
            <w:vAlign w:val="center"/>
          </w:tcPr>
          <w:p w:rsidR="002E5CE8" w:rsidRDefault="00075F13">
            <w:pPr>
              <w:jc w:val="right"/>
            </w:pPr>
            <w:r>
              <w:rPr>
                <w:rFonts w:eastAsiaTheme="minorEastAsia"/>
                <w:color w:val="000000" w:themeColor="text1"/>
                <w:szCs w:val="21"/>
              </w:rPr>
              <w:t>3.14</w:t>
            </w:r>
          </w:p>
        </w:tc>
        <w:tc>
          <w:tcPr>
            <w:tcW w:w="834" w:type="dxa"/>
            <w:vAlign w:val="center"/>
          </w:tcPr>
          <w:p w:rsidR="002E5CE8" w:rsidRDefault="00075F13">
            <w:pPr>
              <w:jc w:val="right"/>
            </w:pPr>
            <w:r>
              <w:rPr>
                <w:rFonts w:eastAsiaTheme="minorEastAsia"/>
                <w:color w:val="000000" w:themeColor="text1"/>
                <w:szCs w:val="21"/>
              </w:rPr>
              <w:t>3.14</w:t>
            </w:r>
          </w:p>
        </w:tc>
        <w:tc>
          <w:tcPr>
            <w:tcW w:w="835" w:type="dxa"/>
            <w:vAlign w:val="center"/>
          </w:tcPr>
          <w:p w:rsidR="002E5CE8" w:rsidRDefault="00075F13">
            <w:pPr>
              <w:jc w:val="right"/>
            </w:pPr>
            <w:r>
              <w:rPr>
                <w:rFonts w:eastAsiaTheme="minorEastAsia"/>
                <w:color w:val="000000" w:themeColor="text1"/>
                <w:szCs w:val="21"/>
              </w:rPr>
              <w:t>15,970.00</w:t>
            </w:r>
          </w:p>
        </w:tc>
        <w:tc>
          <w:tcPr>
            <w:tcW w:w="834" w:type="dxa"/>
            <w:vAlign w:val="center"/>
          </w:tcPr>
          <w:p w:rsidR="002E5CE8" w:rsidRDefault="00075F13">
            <w:pPr>
              <w:jc w:val="right"/>
            </w:pPr>
            <w:r>
              <w:rPr>
                <w:rFonts w:eastAsiaTheme="minorEastAsia"/>
                <w:color w:val="000000" w:themeColor="text1"/>
                <w:szCs w:val="21"/>
              </w:rPr>
              <w:t>50,145.80</w:t>
            </w:r>
          </w:p>
        </w:tc>
        <w:tc>
          <w:tcPr>
            <w:tcW w:w="835" w:type="dxa"/>
            <w:vAlign w:val="center"/>
          </w:tcPr>
          <w:p w:rsidR="002E5CE8" w:rsidRDefault="00075F13">
            <w:pPr>
              <w:jc w:val="right"/>
            </w:pPr>
            <w:r>
              <w:rPr>
                <w:rFonts w:eastAsiaTheme="minorEastAsia"/>
                <w:color w:val="000000" w:themeColor="text1"/>
                <w:szCs w:val="21"/>
              </w:rPr>
              <w:t>50,145.80</w:t>
            </w:r>
          </w:p>
        </w:tc>
        <w:tc>
          <w:tcPr>
            <w:tcW w:w="835" w:type="dxa"/>
            <w:vAlign w:val="center"/>
          </w:tcPr>
          <w:p w:rsidR="002E5CE8" w:rsidRDefault="00075F13">
            <w:pPr>
              <w:jc w:val="left"/>
            </w:pPr>
            <w:r>
              <w:rPr>
                <w:rFonts w:eastAsiaTheme="minorEastAsia"/>
                <w:color w:val="000000" w:themeColor="text1"/>
                <w:szCs w:val="21"/>
              </w:rPr>
              <w:t>-</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是一只进行主动投资的股票型证券投资基金，属于高风险品种。本基金投资的金融工具主要为股票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szCs w:val="21"/>
        </w:rPr>
        <w:t>“</w:t>
      </w:r>
      <w:r>
        <w:rPr>
          <w:rFonts w:eastAsiaTheme="minorEastAsia"/>
          <w:color w:val="000000" w:themeColor="text1"/>
          <w:szCs w:val="21"/>
        </w:rPr>
        <w:t>风险和收益相匹配</w:t>
      </w:r>
      <w:r>
        <w:rPr>
          <w:rFonts w:eastAsiaTheme="minorEastAsia"/>
          <w:color w:val="000000" w:themeColor="text1"/>
          <w:szCs w:val="21"/>
        </w:rPr>
        <w:t>”</w:t>
      </w:r>
      <w:r>
        <w:rPr>
          <w:rFonts w:eastAsiaTheme="minorEastAsia"/>
          <w:color w:val="000000" w:themeColor="text1"/>
          <w:szCs w:val="21"/>
        </w:rPr>
        <w:t>的风险收益目标。</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w:t>
      </w:r>
      <w:r>
        <w:rPr>
          <w:rFonts w:eastAsiaTheme="minorEastAsia"/>
          <w:color w:val="000000" w:themeColor="text1"/>
          <w:szCs w:val="21"/>
        </w:rPr>
        <w:lastRenderedPageBreak/>
        <w:t>作业制度，并对各部门的日常作业，依据风险管理的考评，定期或不定期对各项风险指标进行控管，并提出内控建议。</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行中国银行，因而与银行存款相关的信用风险不重大。本基金在交易所进行的交易均以中国证券登记结算有限责任公司为交易对手完成证券交收和款项清算，违约风险可能性很小</w:t>
      </w:r>
      <w:r>
        <w:rPr>
          <w:rFonts w:eastAsiaTheme="minorEastAsia"/>
          <w:color w:val="000000" w:themeColor="text1"/>
          <w:szCs w:val="21"/>
        </w:rPr>
        <w:t>;</w:t>
      </w:r>
      <w:r>
        <w:rPr>
          <w:rFonts w:eastAsiaTheme="minorEastAsia"/>
          <w:color w:val="000000" w:themeColor="text1"/>
          <w:szCs w:val="21"/>
        </w:rPr>
        <w:t>在银行间同业市场进行交易前均对交易对手进行信用评估并对证券交割方式进行限制以控制相应的信用风险。</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日，本基金持有的除国债、央行票据和政策性金融债以外的债券占基金资产净值的比例为</w:t>
      </w:r>
      <w:r>
        <w:rPr>
          <w:rFonts w:eastAsiaTheme="minorEastAsia"/>
          <w:color w:val="000000" w:themeColor="text1"/>
          <w:szCs w:val="21"/>
        </w:rPr>
        <w:t>0.18%(2017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0.14%)</w:t>
      </w:r>
      <w:r>
        <w:rPr>
          <w:rFonts w:eastAsiaTheme="minorEastAsia"/>
          <w:color w:val="000000" w:themeColor="text1"/>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color w:val="000000" w:themeColor="text1"/>
          <w:szCs w:val="21"/>
        </w:rPr>
        <w:lastRenderedPageBreak/>
        <w:t>的交易市场不活跃而带来的变现困难或因投资集中而无法在市场出现剧烈波动的情况下以合理的价格变现。</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2E5CE8" w:rsidRDefault="00075F1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E5CE8" w:rsidRDefault="002E5CE8">
      <w:pPr>
        <w:widowControl/>
        <w:spacing w:line="360" w:lineRule="auto"/>
        <w:ind w:firstLineChars="200" w:firstLine="420"/>
        <w:rPr>
          <w:rFonts w:eastAsiaTheme="minorEastAsia"/>
          <w:color w:val="000000" w:themeColor="text1"/>
          <w:kern w:val="0"/>
          <w:szCs w:val="21"/>
        </w:rPr>
      </w:pPr>
    </w:p>
    <w:p w:rsidR="002E5CE8" w:rsidRDefault="00075F1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E5CE8" w:rsidRDefault="002E5CE8">
      <w:pPr>
        <w:widowControl/>
        <w:spacing w:line="360" w:lineRule="auto"/>
        <w:ind w:firstLineChars="200" w:firstLine="420"/>
        <w:rPr>
          <w:rFonts w:eastAsiaTheme="minorEastAsia"/>
          <w:color w:val="000000" w:themeColor="text1"/>
          <w:kern w:val="0"/>
          <w:szCs w:val="21"/>
        </w:rPr>
      </w:pPr>
    </w:p>
    <w:p w:rsidR="002E5CE8" w:rsidRDefault="00075F1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w:t>
      </w:r>
      <w:r>
        <w:rPr>
          <w:rFonts w:eastAsiaTheme="minorEastAsia"/>
          <w:color w:val="000000" w:themeColor="text1"/>
          <w:kern w:val="0"/>
          <w:szCs w:val="21"/>
        </w:rPr>
        <w:lastRenderedPageBreak/>
        <w:t>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0.0091%</w:t>
      </w:r>
      <w:r>
        <w:rPr>
          <w:rFonts w:eastAsiaTheme="minorEastAsia"/>
          <w:color w:val="000000" w:themeColor="text1"/>
          <w:kern w:val="0"/>
          <w:szCs w:val="21"/>
        </w:rPr>
        <w:t>。</w:t>
      </w:r>
    </w:p>
    <w:p w:rsidR="002E5CE8" w:rsidRDefault="002E5CE8">
      <w:pPr>
        <w:widowControl/>
        <w:spacing w:line="360" w:lineRule="auto"/>
        <w:ind w:firstLineChars="200" w:firstLine="420"/>
        <w:rPr>
          <w:rFonts w:eastAsiaTheme="minorEastAsia"/>
          <w:color w:val="000000" w:themeColor="text1"/>
          <w:kern w:val="0"/>
          <w:szCs w:val="21"/>
        </w:rPr>
      </w:pPr>
    </w:p>
    <w:p w:rsidR="002E5CE8" w:rsidRDefault="00075F1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543,937,307.66</w:t>
      </w:r>
      <w:r>
        <w:rPr>
          <w:rFonts w:eastAsiaTheme="minorEastAsia"/>
          <w:color w:val="000000" w:themeColor="text1"/>
          <w:kern w:val="0"/>
          <w:szCs w:val="21"/>
        </w:rPr>
        <w:t>元，超过经确认的当日净赎回金额。</w:t>
      </w:r>
    </w:p>
    <w:p w:rsidR="002E5CE8" w:rsidRDefault="002E5CE8">
      <w:pPr>
        <w:widowControl/>
        <w:spacing w:line="360" w:lineRule="auto"/>
        <w:ind w:firstLineChars="200" w:firstLine="420"/>
        <w:rPr>
          <w:rFonts w:eastAsiaTheme="minorEastAsia"/>
          <w:color w:val="000000" w:themeColor="text1"/>
          <w:kern w:val="0"/>
          <w:szCs w:val="21"/>
        </w:rPr>
      </w:pPr>
    </w:p>
    <w:p w:rsidR="002E5CE8" w:rsidRDefault="00075F1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2E5CE8" w:rsidRDefault="002E5CE8">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w:t>
      </w:r>
      <w:r>
        <w:rPr>
          <w:rFonts w:eastAsiaTheme="minorEastAsia"/>
          <w:color w:val="000000" w:themeColor="text1"/>
          <w:szCs w:val="21"/>
        </w:rPr>
        <w:lastRenderedPageBreak/>
        <w:t>金、存出保证金、债券投资等。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2826C3">
        <w:trPr>
          <w:trHeight w:val="280"/>
        </w:trPr>
        <w:tc>
          <w:tcPr>
            <w:tcW w:w="1588"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2018</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701"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301" w:type="dxa"/>
            <w:vAlign w:val="center"/>
          </w:tcPr>
          <w:p w:rsidR="00CB0109" w:rsidRPr="00353DA5" w:rsidRDefault="00CB0109" w:rsidP="002826C3">
            <w:pPr>
              <w:spacing w:line="360" w:lineRule="auto"/>
              <w:jc w:val="right"/>
              <w:rPr>
                <w:rFonts w:eastAsiaTheme="minorEastAsia"/>
                <w:b/>
                <w:color w:val="000000" w:themeColor="text1"/>
                <w:szCs w:val="21"/>
              </w:rPr>
            </w:pPr>
          </w:p>
        </w:tc>
      </w:tr>
      <w:tr w:rsidR="002E5CE8">
        <w:tc>
          <w:tcPr>
            <w:tcW w:w="1588" w:type="dxa"/>
            <w:vAlign w:val="center"/>
          </w:tcPr>
          <w:p w:rsidR="002E5CE8" w:rsidRDefault="00075F13">
            <w:pPr>
              <w:jc w:val="center"/>
            </w:pPr>
            <w:r>
              <w:rPr>
                <w:rFonts w:eastAsiaTheme="minorEastAsia"/>
                <w:color w:val="000000" w:themeColor="text1"/>
                <w:szCs w:val="21"/>
              </w:rPr>
              <w:t>银行存款</w:t>
            </w:r>
          </w:p>
        </w:tc>
        <w:tc>
          <w:tcPr>
            <w:tcW w:w="1701" w:type="dxa"/>
            <w:vAlign w:val="center"/>
          </w:tcPr>
          <w:p w:rsidR="002E5CE8" w:rsidRDefault="00075F13">
            <w:pPr>
              <w:jc w:val="right"/>
            </w:pPr>
            <w:r>
              <w:rPr>
                <w:rFonts w:eastAsiaTheme="minorEastAsia"/>
                <w:color w:val="000000" w:themeColor="text1"/>
                <w:szCs w:val="21"/>
              </w:rPr>
              <w:t>96,707,005.18</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301" w:type="dxa"/>
            <w:vAlign w:val="center"/>
          </w:tcPr>
          <w:p w:rsidR="002E5CE8" w:rsidRDefault="00075F13">
            <w:pPr>
              <w:jc w:val="right"/>
            </w:pPr>
            <w:r>
              <w:rPr>
                <w:rFonts w:eastAsiaTheme="minorEastAsia"/>
                <w:color w:val="000000" w:themeColor="text1"/>
                <w:szCs w:val="21"/>
              </w:rPr>
              <w:t>96,707,005.18</w:t>
            </w:r>
          </w:p>
        </w:tc>
      </w:tr>
      <w:tr w:rsidR="002E5CE8">
        <w:tc>
          <w:tcPr>
            <w:tcW w:w="1588" w:type="dxa"/>
            <w:vAlign w:val="center"/>
          </w:tcPr>
          <w:p w:rsidR="002E5CE8" w:rsidRDefault="00075F13">
            <w:pPr>
              <w:jc w:val="center"/>
            </w:pPr>
            <w:r>
              <w:rPr>
                <w:rFonts w:eastAsiaTheme="minorEastAsia"/>
                <w:color w:val="000000" w:themeColor="text1"/>
                <w:szCs w:val="21"/>
              </w:rPr>
              <w:t>结算备付金</w:t>
            </w:r>
          </w:p>
        </w:tc>
        <w:tc>
          <w:tcPr>
            <w:tcW w:w="1701" w:type="dxa"/>
            <w:vAlign w:val="center"/>
          </w:tcPr>
          <w:p w:rsidR="002E5CE8" w:rsidRDefault="00075F13">
            <w:pPr>
              <w:jc w:val="right"/>
            </w:pPr>
            <w:r>
              <w:rPr>
                <w:rFonts w:eastAsiaTheme="minorEastAsia"/>
                <w:color w:val="000000" w:themeColor="text1"/>
                <w:szCs w:val="21"/>
              </w:rPr>
              <w:t>11,262,367.12</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301" w:type="dxa"/>
            <w:vAlign w:val="center"/>
          </w:tcPr>
          <w:p w:rsidR="002E5CE8" w:rsidRDefault="00075F13">
            <w:pPr>
              <w:jc w:val="right"/>
            </w:pPr>
            <w:r>
              <w:rPr>
                <w:rFonts w:eastAsiaTheme="minorEastAsia"/>
                <w:color w:val="000000" w:themeColor="text1"/>
                <w:szCs w:val="21"/>
              </w:rPr>
              <w:t>11,262,367.12</w:t>
            </w:r>
          </w:p>
        </w:tc>
      </w:tr>
      <w:tr w:rsidR="002E5CE8">
        <w:tc>
          <w:tcPr>
            <w:tcW w:w="1588" w:type="dxa"/>
            <w:vAlign w:val="center"/>
          </w:tcPr>
          <w:p w:rsidR="002E5CE8" w:rsidRDefault="00075F13">
            <w:pPr>
              <w:jc w:val="center"/>
            </w:pPr>
            <w:r>
              <w:rPr>
                <w:rFonts w:eastAsiaTheme="minorEastAsia"/>
                <w:color w:val="000000" w:themeColor="text1"/>
                <w:szCs w:val="21"/>
              </w:rPr>
              <w:t>存出保证金</w:t>
            </w:r>
          </w:p>
        </w:tc>
        <w:tc>
          <w:tcPr>
            <w:tcW w:w="1701" w:type="dxa"/>
            <w:vAlign w:val="center"/>
          </w:tcPr>
          <w:p w:rsidR="002E5CE8" w:rsidRDefault="00075F13">
            <w:pPr>
              <w:jc w:val="right"/>
            </w:pPr>
            <w:r>
              <w:rPr>
                <w:rFonts w:eastAsiaTheme="minorEastAsia"/>
                <w:color w:val="000000" w:themeColor="text1"/>
                <w:szCs w:val="21"/>
              </w:rPr>
              <w:t>181,376.40</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301" w:type="dxa"/>
            <w:vAlign w:val="center"/>
          </w:tcPr>
          <w:p w:rsidR="002E5CE8" w:rsidRDefault="00075F13">
            <w:pPr>
              <w:jc w:val="right"/>
            </w:pPr>
            <w:r>
              <w:rPr>
                <w:rFonts w:eastAsiaTheme="minorEastAsia"/>
                <w:color w:val="000000" w:themeColor="text1"/>
                <w:szCs w:val="21"/>
              </w:rPr>
              <w:t>181,376.40</w:t>
            </w:r>
          </w:p>
        </w:tc>
      </w:tr>
      <w:tr w:rsidR="002E5CE8">
        <w:tc>
          <w:tcPr>
            <w:tcW w:w="1588" w:type="dxa"/>
            <w:vAlign w:val="center"/>
          </w:tcPr>
          <w:p w:rsidR="002E5CE8" w:rsidRDefault="00075F13">
            <w:pPr>
              <w:jc w:val="center"/>
            </w:pPr>
            <w:r>
              <w:rPr>
                <w:rFonts w:eastAsiaTheme="minorEastAsia"/>
                <w:color w:val="000000" w:themeColor="text1"/>
                <w:szCs w:val="21"/>
              </w:rPr>
              <w:t>交易性金融资产</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998,104.60</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451,790,517.76</w:t>
            </w:r>
          </w:p>
        </w:tc>
        <w:tc>
          <w:tcPr>
            <w:tcW w:w="1301" w:type="dxa"/>
            <w:vAlign w:val="center"/>
          </w:tcPr>
          <w:p w:rsidR="002E5CE8" w:rsidRDefault="00075F13">
            <w:pPr>
              <w:jc w:val="right"/>
            </w:pPr>
            <w:r>
              <w:rPr>
                <w:rFonts w:eastAsiaTheme="minorEastAsia"/>
                <w:color w:val="000000" w:themeColor="text1"/>
                <w:szCs w:val="21"/>
              </w:rPr>
              <w:t>452,788,622.36</w:t>
            </w:r>
          </w:p>
        </w:tc>
      </w:tr>
      <w:tr w:rsidR="002E5CE8">
        <w:tc>
          <w:tcPr>
            <w:tcW w:w="1588" w:type="dxa"/>
            <w:vAlign w:val="center"/>
          </w:tcPr>
          <w:p w:rsidR="002E5CE8" w:rsidRDefault="00075F13">
            <w:pPr>
              <w:jc w:val="center"/>
            </w:pPr>
            <w:r>
              <w:rPr>
                <w:rFonts w:eastAsiaTheme="minorEastAsia"/>
                <w:color w:val="000000" w:themeColor="text1"/>
                <w:szCs w:val="21"/>
              </w:rPr>
              <w:t>应收利息</w:t>
            </w:r>
            <w:r>
              <w:rPr>
                <w:rFonts w:eastAsiaTheme="minorEastAsia"/>
                <w:color w:val="000000" w:themeColor="text1"/>
                <w:szCs w:val="21"/>
              </w:rPr>
              <w:t xml:space="preserve"> </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24,901.97</w:t>
            </w:r>
          </w:p>
        </w:tc>
        <w:tc>
          <w:tcPr>
            <w:tcW w:w="1301" w:type="dxa"/>
            <w:vAlign w:val="center"/>
          </w:tcPr>
          <w:p w:rsidR="002E5CE8" w:rsidRDefault="00075F13">
            <w:pPr>
              <w:jc w:val="right"/>
            </w:pPr>
            <w:r>
              <w:rPr>
                <w:rFonts w:eastAsiaTheme="minorEastAsia"/>
                <w:color w:val="000000" w:themeColor="text1"/>
                <w:szCs w:val="21"/>
              </w:rPr>
              <w:t>24,901.97</w:t>
            </w:r>
          </w:p>
        </w:tc>
      </w:tr>
      <w:tr w:rsidR="002E5CE8">
        <w:tc>
          <w:tcPr>
            <w:tcW w:w="1588" w:type="dxa"/>
            <w:vAlign w:val="center"/>
          </w:tcPr>
          <w:p w:rsidR="002E5CE8" w:rsidRDefault="00075F13">
            <w:pPr>
              <w:jc w:val="center"/>
            </w:pPr>
            <w:r>
              <w:rPr>
                <w:rFonts w:eastAsiaTheme="minorEastAsia"/>
                <w:color w:val="000000" w:themeColor="text1"/>
                <w:szCs w:val="21"/>
              </w:rPr>
              <w:t>应收申购款</w:t>
            </w:r>
          </w:p>
        </w:tc>
        <w:tc>
          <w:tcPr>
            <w:tcW w:w="1701" w:type="dxa"/>
            <w:vAlign w:val="center"/>
          </w:tcPr>
          <w:p w:rsidR="002E5CE8" w:rsidRDefault="00075F13">
            <w:pPr>
              <w:jc w:val="right"/>
            </w:pPr>
            <w:r>
              <w:rPr>
                <w:rFonts w:eastAsiaTheme="minorEastAsia"/>
                <w:color w:val="000000" w:themeColor="text1"/>
                <w:szCs w:val="21"/>
              </w:rPr>
              <w:t>99.40</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171,589.97</w:t>
            </w:r>
          </w:p>
        </w:tc>
        <w:tc>
          <w:tcPr>
            <w:tcW w:w="1301" w:type="dxa"/>
            <w:vAlign w:val="center"/>
          </w:tcPr>
          <w:p w:rsidR="002E5CE8" w:rsidRDefault="00075F13">
            <w:pPr>
              <w:jc w:val="right"/>
            </w:pPr>
            <w:r>
              <w:rPr>
                <w:rFonts w:eastAsiaTheme="minorEastAsia"/>
                <w:color w:val="000000" w:themeColor="text1"/>
                <w:szCs w:val="21"/>
              </w:rPr>
              <w:t>171,689.37</w:t>
            </w:r>
          </w:p>
        </w:tc>
      </w:tr>
      <w:tr w:rsidR="00CB0109" w:rsidRPr="00353DA5" w:rsidTr="002826C3">
        <w:trPr>
          <w:trHeight w:val="280"/>
        </w:trPr>
        <w:tc>
          <w:tcPr>
            <w:tcW w:w="1588" w:type="dxa"/>
          </w:tcPr>
          <w:p w:rsidR="00CB0109" w:rsidRPr="00353DA5" w:rsidRDefault="00CB0109"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108,150,848.10</w:t>
            </w:r>
          </w:p>
        </w:tc>
        <w:tc>
          <w:tcPr>
            <w:tcW w:w="1701"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998,104.60</w:t>
            </w:r>
          </w:p>
        </w:tc>
        <w:tc>
          <w:tcPr>
            <w:tcW w:w="1559"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451,987,009.70</w:t>
            </w:r>
          </w:p>
        </w:tc>
        <w:tc>
          <w:tcPr>
            <w:tcW w:w="1301" w:type="dxa"/>
          </w:tcPr>
          <w:p w:rsidR="00CB0109" w:rsidRPr="00353DA5" w:rsidRDefault="00CB0109" w:rsidP="002826C3">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561,135,962.40</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2826C3">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301" w:type="dxa"/>
            <w:vAlign w:val="center"/>
          </w:tcPr>
          <w:p w:rsidR="00CB0109" w:rsidRPr="00353DA5" w:rsidRDefault="00CB0109" w:rsidP="002826C3">
            <w:pPr>
              <w:spacing w:line="360" w:lineRule="auto"/>
              <w:jc w:val="right"/>
              <w:rPr>
                <w:rFonts w:eastAsiaTheme="minorEastAsia"/>
                <w:color w:val="000000" w:themeColor="text1"/>
                <w:szCs w:val="21"/>
              </w:rPr>
            </w:pPr>
          </w:p>
        </w:tc>
      </w:tr>
      <w:tr w:rsidR="002E5CE8">
        <w:tc>
          <w:tcPr>
            <w:tcW w:w="1588" w:type="dxa"/>
            <w:vAlign w:val="center"/>
          </w:tcPr>
          <w:p w:rsidR="002E5CE8" w:rsidRDefault="00075F13">
            <w:pPr>
              <w:jc w:val="center"/>
            </w:pPr>
            <w:r>
              <w:rPr>
                <w:rFonts w:eastAsiaTheme="minorEastAsia"/>
                <w:color w:val="000000" w:themeColor="text1"/>
                <w:szCs w:val="21"/>
              </w:rPr>
              <w:t>应付证券清算款</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5,509,943.94</w:t>
            </w:r>
          </w:p>
        </w:tc>
        <w:tc>
          <w:tcPr>
            <w:tcW w:w="1301" w:type="dxa"/>
            <w:vAlign w:val="center"/>
          </w:tcPr>
          <w:p w:rsidR="002E5CE8" w:rsidRDefault="00075F13">
            <w:pPr>
              <w:jc w:val="right"/>
            </w:pPr>
            <w:r>
              <w:rPr>
                <w:rFonts w:eastAsiaTheme="minorEastAsia"/>
                <w:color w:val="000000" w:themeColor="text1"/>
                <w:szCs w:val="21"/>
              </w:rPr>
              <w:t>5,509,943.94</w:t>
            </w:r>
          </w:p>
        </w:tc>
      </w:tr>
      <w:tr w:rsidR="002E5CE8">
        <w:tc>
          <w:tcPr>
            <w:tcW w:w="1588" w:type="dxa"/>
            <w:vAlign w:val="center"/>
          </w:tcPr>
          <w:p w:rsidR="002E5CE8" w:rsidRDefault="00075F13">
            <w:pPr>
              <w:jc w:val="center"/>
            </w:pPr>
            <w:r>
              <w:rPr>
                <w:rFonts w:eastAsiaTheme="minorEastAsia"/>
                <w:color w:val="000000" w:themeColor="text1"/>
                <w:szCs w:val="21"/>
              </w:rPr>
              <w:t>应付赎回款</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342,994.00</w:t>
            </w:r>
          </w:p>
        </w:tc>
        <w:tc>
          <w:tcPr>
            <w:tcW w:w="1301" w:type="dxa"/>
            <w:vAlign w:val="center"/>
          </w:tcPr>
          <w:p w:rsidR="002E5CE8" w:rsidRDefault="00075F13">
            <w:pPr>
              <w:jc w:val="right"/>
            </w:pPr>
            <w:r>
              <w:rPr>
                <w:rFonts w:eastAsiaTheme="minorEastAsia"/>
                <w:color w:val="000000" w:themeColor="text1"/>
                <w:szCs w:val="21"/>
              </w:rPr>
              <w:t>342,994.00</w:t>
            </w:r>
          </w:p>
        </w:tc>
      </w:tr>
      <w:tr w:rsidR="002E5CE8">
        <w:tc>
          <w:tcPr>
            <w:tcW w:w="1588" w:type="dxa"/>
            <w:vAlign w:val="center"/>
          </w:tcPr>
          <w:p w:rsidR="002E5CE8" w:rsidRDefault="00075F13">
            <w:pPr>
              <w:jc w:val="center"/>
            </w:pPr>
            <w:r>
              <w:rPr>
                <w:rFonts w:eastAsiaTheme="minorEastAsia"/>
                <w:color w:val="000000" w:themeColor="text1"/>
                <w:szCs w:val="21"/>
              </w:rPr>
              <w:t>应付管理人报酬</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722,728.80</w:t>
            </w:r>
          </w:p>
        </w:tc>
        <w:tc>
          <w:tcPr>
            <w:tcW w:w="1301" w:type="dxa"/>
            <w:vAlign w:val="center"/>
          </w:tcPr>
          <w:p w:rsidR="002E5CE8" w:rsidRDefault="00075F13">
            <w:pPr>
              <w:jc w:val="right"/>
            </w:pPr>
            <w:r>
              <w:rPr>
                <w:rFonts w:eastAsiaTheme="minorEastAsia"/>
                <w:color w:val="000000" w:themeColor="text1"/>
                <w:szCs w:val="21"/>
              </w:rPr>
              <w:t>722,728.80</w:t>
            </w:r>
          </w:p>
        </w:tc>
      </w:tr>
      <w:tr w:rsidR="002E5CE8">
        <w:tc>
          <w:tcPr>
            <w:tcW w:w="1588" w:type="dxa"/>
            <w:vAlign w:val="center"/>
          </w:tcPr>
          <w:p w:rsidR="002E5CE8" w:rsidRDefault="00075F13">
            <w:pPr>
              <w:jc w:val="center"/>
            </w:pPr>
            <w:r>
              <w:rPr>
                <w:rFonts w:eastAsiaTheme="minorEastAsia"/>
                <w:color w:val="000000" w:themeColor="text1"/>
                <w:szCs w:val="21"/>
              </w:rPr>
              <w:t>应付托管费</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120,454.79</w:t>
            </w:r>
          </w:p>
        </w:tc>
        <w:tc>
          <w:tcPr>
            <w:tcW w:w="1301" w:type="dxa"/>
            <w:vAlign w:val="center"/>
          </w:tcPr>
          <w:p w:rsidR="002E5CE8" w:rsidRDefault="00075F13">
            <w:pPr>
              <w:jc w:val="right"/>
            </w:pPr>
            <w:r>
              <w:rPr>
                <w:rFonts w:eastAsiaTheme="minorEastAsia"/>
                <w:color w:val="000000" w:themeColor="text1"/>
                <w:szCs w:val="21"/>
              </w:rPr>
              <w:t>120,454.79</w:t>
            </w:r>
          </w:p>
        </w:tc>
      </w:tr>
      <w:tr w:rsidR="002E5CE8">
        <w:tc>
          <w:tcPr>
            <w:tcW w:w="1588" w:type="dxa"/>
            <w:vAlign w:val="center"/>
          </w:tcPr>
          <w:p w:rsidR="002E5CE8" w:rsidRDefault="00075F13">
            <w:pPr>
              <w:jc w:val="center"/>
            </w:pPr>
            <w:r>
              <w:rPr>
                <w:rFonts w:eastAsiaTheme="minorEastAsia"/>
                <w:color w:val="000000" w:themeColor="text1"/>
                <w:szCs w:val="21"/>
              </w:rPr>
              <w:t>应付交易费用</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675,608.54</w:t>
            </w:r>
          </w:p>
        </w:tc>
        <w:tc>
          <w:tcPr>
            <w:tcW w:w="1301" w:type="dxa"/>
            <w:vAlign w:val="center"/>
          </w:tcPr>
          <w:p w:rsidR="002E5CE8" w:rsidRDefault="00075F13">
            <w:pPr>
              <w:jc w:val="right"/>
            </w:pPr>
            <w:r>
              <w:rPr>
                <w:rFonts w:eastAsiaTheme="minorEastAsia"/>
                <w:color w:val="000000" w:themeColor="text1"/>
                <w:szCs w:val="21"/>
              </w:rPr>
              <w:t>675,608.54</w:t>
            </w:r>
          </w:p>
        </w:tc>
      </w:tr>
      <w:tr w:rsidR="002E5CE8">
        <w:tc>
          <w:tcPr>
            <w:tcW w:w="1588" w:type="dxa"/>
            <w:vAlign w:val="center"/>
          </w:tcPr>
          <w:p w:rsidR="002E5CE8" w:rsidRDefault="00075F13">
            <w:pPr>
              <w:jc w:val="center"/>
            </w:pPr>
            <w:r>
              <w:rPr>
                <w:rFonts w:eastAsiaTheme="minorEastAsia"/>
                <w:color w:val="000000" w:themeColor="text1"/>
                <w:szCs w:val="21"/>
              </w:rPr>
              <w:t>应付税费</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5.85</w:t>
            </w:r>
          </w:p>
        </w:tc>
        <w:tc>
          <w:tcPr>
            <w:tcW w:w="1301" w:type="dxa"/>
            <w:vAlign w:val="center"/>
          </w:tcPr>
          <w:p w:rsidR="002E5CE8" w:rsidRDefault="00075F13">
            <w:pPr>
              <w:jc w:val="right"/>
            </w:pPr>
            <w:r>
              <w:rPr>
                <w:rFonts w:eastAsiaTheme="minorEastAsia"/>
                <w:color w:val="000000" w:themeColor="text1"/>
                <w:szCs w:val="21"/>
              </w:rPr>
              <w:t>5.85</w:t>
            </w:r>
          </w:p>
        </w:tc>
      </w:tr>
      <w:tr w:rsidR="002E5CE8">
        <w:tc>
          <w:tcPr>
            <w:tcW w:w="1588" w:type="dxa"/>
            <w:vAlign w:val="center"/>
          </w:tcPr>
          <w:p w:rsidR="002E5CE8" w:rsidRDefault="00075F13">
            <w:pPr>
              <w:jc w:val="center"/>
            </w:pPr>
            <w:r>
              <w:rPr>
                <w:rFonts w:eastAsiaTheme="minorEastAsia"/>
                <w:color w:val="000000" w:themeColor="text1"/>
                <w:szCs w:val="21"/>
              </w:rPr>
              <w:t>其他负债</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331,025.13</w:t>
            </w:r>
          </w:p>
        </w:tc>
        <w:tc>
          <w:tcPr>
            <w:tcW w:w="1301" w:type="dxa"/>
            <w:vAlign w:val="center"/>
          </w:tcPr>
          <w:p w:rsidR="002E5CE8" w:rsidRDefault="00075F13">
            <w:pPr>
              <w:jc w:val="right"/>
            </w:pPr>
            <w:r>
              <w:rPr>
                <w:rFonts w:eastAsiaTheme="minorEastAsia"/>
                <w:color w:val="000000" w:themeColor="text1"/>
                <w:szCs w:val="21"/>
              </w:rPr>
              <w:t>331,025.13</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7,702,761.05</w:t>
            </w:r>
          </w:p>
        </w:tc>
        <w:tc>
          <w:tcPr>
            <w:tcW w:w="13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7,702,761.05</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108,150,848.10</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998,104.60</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444,284,248.65</w:t>
            </w:r>
          </w:p>
        </w:tc>
        <w:tc>
          <w:tcPr>
            <w:tcW w:w="13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553,433,201.35</w:t>
            </w:r>
          </w:p>
        </w:tc>
      </w:tr>
      <w:tr w:rsidR="00CB0109" w:rsidRPr="00353DA5" w:rsidTr="002826C3">
        <w:trPr>
          <w:trHeight w:val="280"/>
        </w:trPr>
        <w:tc>
          <w:tcPr>
            <w:tcW w:w="1588"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2017</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2826C3">
            <w:pPr>
              <w:spacing w:line="360" w:lineRule="auto"/>
              <w:jc w:val="right"/>
              <w:rPr>
                <w:rFonts w:eastAsiaTheme="minorEastAsia"/>
                <w:color w:val="000000" w:themeColor="text1"/>
                <w:szCs w:val="21"/>
              </w:rPr>
            </w:pPr>
          </w:p>
        </w:tc>
        <w:tc>
          <w:tcPr>
            <w:tcW w:w="1701" w:type="dxa"/>
            <w:vAlign w:val="center"/>
          </w:tcPr>
          <w:p w:rsidR="00CB0109" w:rsidRPr="00353DA5" w:rsidRDefault="00CB0109" w:rsidP="002826C3">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2826C3">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2826C3">
            <w:pPr>
              <w:spacing w:line="360" w:lineRule="auto"/>
              <w:jc w:val="right"/>
              <w:rPr>
                <w:rFonts w:eastAsiaTheme="minorEastAsia"/>
                <w:b/>
                <w:color w:val="000000" w:themeColor="text1"/>
                <w:szCs w:val="21"/>
              </w:rPr>
            </w:pPr>
          </w:p>
        </w:tc>
      </w:tr>
      <w:tr w:rsidR="002E5CE8">
        <w:tc>
          <w:tcPr>
            <w:tcW w:w="1588" w:type="dxa"/>
            <w:vAlign w:val="center"/>
          </w:tcPr>
          <w:p w:rsidR="002E5CE8" w:rsidRDefault="00075F13">
            <w:pPr>
              <w:jc w:val="center"/>
            </w:pPr>
            <w:r>
              <w:rPr>
                <w:rFonts w:eastAsiaTheme="minorEastAsia"/>
                <w:color w:val="000000" w:themeColor="text1"/>
                <w:szCs w:val="21"/>
              </w:rPr>
              <w:t>银行存款</w:t>
            </w:r>
          </w:p>
        </w:tc>
        <w:tc>
          <w:tcPr>
            <w:tcW w:w="1701" w:type="dxa"/>
            <w:vAlign w:val="center"/>
          </w:tcPr>
          <w:p w:rsidR="002E5CE8" w:rsidRDefault="00075F13">
            <w:pPr>
              <w:jc w:val="right"/>
            </w:pPr>
            <w:r>
              <w:rPr>
                <w:rFonts w:eastAsiaTheme="minorEastAsia"/>
                <w:color w:val="000000" w:themeColor="text1"/>
                <w:szCs w:val="21"/>
              </w:rPr>
              <w:t>65,577,082.07</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301" w:type="dxa"/>
            <w:vAlign w:val="center"/>
          </w:tcPr>
          <w:p w:rsidR="002E5CE8" w:rsidRDefault="00075F13">
            <w:pPr>
              <w:jc w:val="right"/>
            </w:pPr>
            <w:r>
              <w:rPr>
                <w:rFonts w:eastAsiaTheme="minorEastAsia"/>
                <w:color w:val="000000" w:themeColor="text1"/>
                <w:szCs w:val="21"/>
              </w:rPr>
              <w:t>65,577,082.07</w:t>
            </w:r>
          </w:p>
        </w:tc>
      </w:tr>
      <w:tr w:rsidR="002E5CE8">
        <w:tc>
          <w:tcPr>
            <w:tcW w:w="1588" w:type="dxa"/>
            <w:vAlign w:val="center"/>
          </w:tcPr>
          <w:p w:rsidR="002E5CE8" w:rsidRDefault="00075F13">
            <w:pPr>
              <w:jc w:val="center"/>
            </w:pPr>
            <w:r>
              <w:rPr>
                <w:rFonts w:eastAsiaTheme="minorEastAsia"/>
                <w:color w:val="000000" w:themeColor="text1"/>
                <w:szCs w:val="21"/>
              </w:rPr>
              <w:t>结算备付金</w:t>
            </w:r>
          </w:p>
        </w:tc>
        <w:tc>
          <w:tcPr>
            <w:tcW w:w="1701" w:type="dxa"/>
            <w:vAlign w:val="center"/>
          </w:tcPr>
          <w:p w:rsidR="002E5CE8" w:rsidRDefault="00075F13">
            <w:pPr>
              <w:jc w:val="right"/>
            </w:pPr>
            <w:r>
              <w:rPr>
                <w:rFonts w:eastAsiaTheme="minorEastAsia"/>
                <w:color w:val="000000" w:themeColor="text1"/>
                <w:szCs w:val="21"/>
              </w:rPr>
              <w:t>21,546,884.68</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301" w:type="dxa"/>
            <w:vAlign w:val="center"/>
          </w:tcPr>
          <w:p w:rsidR="002E5CE8" w:rsidRDefault="00075F13">
            <w:pPr>
              <w:jc w:val="right"/>
            </w:pPr>
            <w:r>
              <w:rPr>
                <w:rFonts w:eastAsiaTheme="minorEastAsia"/>
                <w:color w:val="000000" w:themeColor="text1"/>
                <w:szCs w:val="21"/>
              </w:rPr>
              <w:t>21,546,884.68</w:t>
            </w:r>
          </w:p>
        </w:tc>
      </w:tr>
      <w:tr w:rsidR="002E5CE8">
        <w:tc>
          <w:tcPr>
            <w:tcW w:w="1588" w:type="dxa"/>
            <w:vAlign w:val="center"/>
          </w:tcPr>
          <w:p w:rsidR="002E5CE8" w:rsidRDefault="00075F13">
            <w:pPr>
              <w:jc w:val="center"/>
            </w:pPr>
            <w:r>
              <w:rPr>
                <w:rFonts w:eastAsiaTheme="minorEastAsia"/>
                <w:color w:val="000000" w:themeColor="text1"/>
                <w:szCs w:val="21"/>
              </w:rPr>
              <w:t>存出保证金</w:t>
            </w:r>
          </w:p>
        </w:tc>
        <w:tc>
          <w:tcPr>
            <w:tcW w:w="1701" w:type="dxa"/>
            <w:vAlign w:val="center"/>
          </w:tcPr>
          <w:p w:rsidR="002E5CE8" w:rsidRDefault="00075F13">
            <w:pPr>
              <w:jc w:val="right"/>
            </w:pPr>
            <w:r>
              <w:rPr>
                <w:rFonts w:eastAsiaTheme="minorEastAsia"/>
                <w:color w:val="000000" w:themeColor="text1"/>
                <w:szCs w:val="21"/>
              </w:rPr>
              <w:t>236,858.05</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301" w:type="dxa"/>
            <w:vAlign w:val="center"/>
          </w:tcPr>
          <w:p w:rsidR="002E5CE8" w:rsidRDefault="00075F13">
            <w:pPr>
              <w:jc w:val="right"/>
            </w:pPr>
            <w:r>
              <w:rPr>
                <w:rFonts w:eastAsiaTheme="minorEastAsia"/>
                <w:color w:val="000000" w:themeColor="text1"/>
                <w:szCs w:val="21"/>
              </w:rPr>
              <w:t>236,858.05</w:t>
            </w:r>
          </w:p>
        </w:tc>
      </w:tr>
      <w:tr w:rsidR="002E5CE8">
        <w:tc>
          <w:tcPr>
            <w:tcW w:w="1588" w:type="dxa"/>
            <w:vAlign w:val="center"/>
          </w:tcPr>
          <w:p w:rsidR="002E5CE8" w:rsidRDefault="00075F13">
            <w:pPr>
              <w:jc w:val="center"/>
            </w:pPr>
            <w:r>
              <w:rPr>
                <w:rFonts w:eastAsiaTheme="minorEastAsia"/>
                <w:color w:val="000000" w:themeColor="text1"/>
                <w:szCs w:val="21"/>
              </w:rPr>
              <w:lastRenderedPageBreak/>
              <w:t>交易性金融资产</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1,325,742.00</w:t>
            </w:r>
          </w:p>
        </w:tc>
        <w:tc>
          <w:tcPr>
            <w:tcW w:w="1559" w:type="dxa"/>
            <w:vAlign w:val="center"/>
          </w:tcPr>
          <w:p w:rsidR="002E5CE8" w:rsidRDefault="00075F13">
            <w:pPr>
              <w:jc w:val="right"/>
            </w:pPr>
            <w:r>
              <w:rPr>
                <w:rFonts w:eastAsiaTheme="minorEastAsia"/>
                <w:color w:val="000000" w:themeColor="text1"/>
                <w:szCs w:val="21"/>
              </w:rPr>
              <w:t>752,691,911.43</w:t>
            </w:r>
          </w:p>
        </w:tc>
        <w:tc>
          <w:tcPr>
            <w:tcW w:w="1301" w:type="dxa"/>
            <w:vAlign w:val="center"/>
          </w:tcPr>
          <w:p w:rsidR="002E5CE8" w:rsidRDefault="00075F13">
            <w:pPr>
              <w:jc w:val="right"/>
            </w:pPr>
            <w:r>
              <w:rPr>
                <w:rFonts w:eastAsiaTheme="minorEastAsia"/>
                <w:color w:val="000000" w:themeColor="text1"/>
                <w:szCs w:val="21"/>
              </w:rPr>
              <w:t>754,017,653.43</w:t>
            </w:r>
          </w:p>
        </w:tc>
      </w:tr>
      <w:tr w:rsidR="002E5CE8">
        <w:tc>
          <w:tcPr>
            <w:tcW w:w="1588" w:type="dxa"/>
            <w:vAlign w:val="center"/>
          </w:tcPr>
          <w:p w:rsidR="002E5CE8" w:rsidRDefault="00075F13">
            <w:pPr>
              <w:jc w:val="center"/>
            </w:pPr>
            <w:r>
              <w:rPr>
                <w:rFonts w:eastAsiaTheme="minorEastAsia"/>
                <w:color w:val="000000" w:themeColor="text1"/>
                <w:szCs w:val="21"/>
              </w:rPr>
              <w:t>应收证券清算款</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80,156,054.80</w:t>
            </w:r>
          </w:p>
        </w:tc>
        <w:tc>
          <w:tcPr>
            <w:tcW w:w="1301" w:type="dxa"/>
            <w:vAlign w:val="center"/>
          </w:tcPr>
          <w:p w:rsidR="002E5CE8" w:rsidRDefault="00075F13">
            <w:pPr>
              <w:jc w:val="right"/>
            </w:pPr>
            <w:r>
              <w:rPr>
                <w:rFonts w:eastAsiaTheme="minorEastAsia"/>
                <w:color w:val="000000" w:themeColor="text1"/>
                <w:szCs w:val="21"/>
              </w:rPr>
              <w:t>80,156,054.80</w:t>
            </w:r>
          </w:p>
        </w:tc>
      </w:tr>
      <w:tr w:rsidR="002E5CE8">
        <w:tc>
          <w:tcPr>
            <w:tcW w:w="1588" w:type="dxa"/>
            <w:vAlign w:val="center"/>
          </w:tcPr>
          <w:p w:rsidR="002E5CE8" w:rsidRDefault="00075F13">
            <w:pPr>
              <w:jc w:val="center"/>
            </w:pPr>
            <w:r>
              <w:rPr>
                <w:rFonts w:eastAsiaTheme="minorEastAsia"/>
                <w:color w:val="000000" w:themeColor="text1"/>
                <w:szCs w:val="21"/>
              </w:rPr>
              <w:t>应收利息</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-13,765.45</w:t>
            </w:r>
          </w:p>
        </w:tc>
        <w:tc>
          <w:tcPr>
            <w:tcW w:w="1301" w:type="dxa"/>
            <w:vAlign w:val="center"/>
          </w:tcPr>
          <w:p w:rsidR="002E5CE8" w:rsidRDefault="00075F13">
            <w:pPr>
              <w:jc w:val="right"/>
            </w:pPr>
            <w:r>
              <w:rPr>
                <w:rFonts w:eastAsiaTheme="minorEastAsia"/>
                <w:color w:val="000000" w:themeColor="text1"/>
                <w:szCs w:val="21"/>
              </w:rPr>
              <w:t>-13,765.45</w:t>
            </w:r>
          </w:p>
        </w:tc>
      </w:tr>
      <w:tr w:rsidR="002E5CE8">
        <w:tc>
          <w:tcPr>
            <w:tcW w:w="1588" w:type="dxa"/>
            <w:vAlign w:val="center"/>
          </w:tcPr>
          <w:p w:rsidR="002E5CE8" w:rsidRDefault="00075F13">
            <w:pPr>
              <w:jc w:val="center"/>
            </w:pPr>
            <w:r>
              <w:rPr>
                <w:rFonts w:eastAsiaTheme="minorEastAsia"/>
                <w:color w:val="000000" w:themeColor="text1"/>
                <w:szCs w:val="21"/>
              </w:rPr>
              <w:t>应收申购款</w:t>
            </w:r>
          </w:p>
        </w:tc>
        <w:tc>
          <w:tcPr>
            <w:tcW w:w="1701" w:type="dxa"/>
            <w:vAlign w:val="center"/>
          </w:tcPr>
          <w:p w:rsidR="002E5CE8" w:rsidRDefault="00075F13">
            <w:pPr>
              <w:jc w:val="right"/>
            </w:pPr>
            <w:r>
              <w:rPr>
                <w:rFonts w:eastAsiaTheme="minorEastAsia"/>
                <w:color w:val="000000" w:themeColor="text1"/>
                <w:szCs w:val="21"/>
              </w:rPr>
              <w:t>99.40</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126,631.09</w:t>
            </w:r>
          </w:p>
        </w:tc>
        <w:tc>
          <w:tcPr>
            <w:tcW w:w="1301" w:type="dxa"/>
            <w:vAlign w:val="center"/>
          </w:tcPr>
          <w:p w:rsidR="002E5CE8" w:rsidRDefault="00075F13">
            <w:pPr>
              <w:jc w:val="right"/>
            </w:pPr>
            <w:r>
              <w:rPr>
                <w:rFonts w:eastAsiaTheme="minorEastAsia"/>
                <w:color w:val="000000" w:themeColor="text1"/>
                <w:szCs w:val="21"/>
              </w:rPr>
              <w:t>126,730.49</w:t>
            </w:r>
          </w:p>
        </w:tc>
      </w:tr>
      <w:tr w:rsidR="00CB0109" w:rsidRPr="00353DA5" w:rsidTr="002826C3">
        <w:trPr>
          <w:trHeight w:val="280"/>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87,360,924.20</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1,325,742.00</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832,960,831.87</w:t>
            </w:r>
          </w:p>
        </w:tc>
        <w:tc>
          <w:tcPr>
            <w:tcW w:w="13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921,647,498.07</w:t>
            </w:r>
          </w:p>
        </w:tc>
      </w:tr>
      <w:tr w:rsidR="00CB0109" w:rsidRPr="00353DA5" w:rsidTr="002826C3">
        <w:trPr>
          <w:trHeight w:val="278"/>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2826C3">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2826C3">
            <w:pPr>
              <w:spacing w:line="360" w:lineRule="auto"/>
              <w:jc w:val="right"/>
              <w:rPr>
                <w:rFonts w:eastAsiaTheme="minorEastAsia"/>
                <w:color w:val="000000" w:themeColor="text1"/>
                <w:szCs w:val="21"/>
              </w:rPr>
            </w:pPr>
          </w:p>
        </w:tc>
        <w:tc>
          <w:tcPr>
            <w:tcW w:w="1559" w:type="dxa"/>
            <w:vAlign w:val="bottom"/>
          </w:tcPr>
          <w:p w:rsidR="00CB0109" w:rsidRPr="00353DA5" w:rsidRDefault="00CB0109" w:rsidP="002826C3">
            <w:pPr>
              <w:spacing w:line="360" w:lineRule="auto"/>
              <w:jc w:val="right"/>
              <w:rPr>
                <w:rFonts w:eastAsiaTheme="minorEastAsia"/>
                <w:color w:val="000000" w:themeColor="text1"/>
                <w:szCs w:val="21"/>
              </w:rPr>
            </w:pPr>
          </w:p>
        </w:tc>
        <w:tc>
          <w:tcPr>
            <w:tcW w:w="1559" w:type="dxa"/>
            <w:vAlign w:val="bottom"/>
          </w:tcPr>
          <w:p w:rsidR="00CB0109" w:rsidRPr="00353DA5" w:rsidRDefault="00CB0109" w:rsidP="002826C3">
            <w:pPr>
              <w:spacing w:line="360" w:lineRule="auto"/>
              <w:jc w:val="right"/>
              <w:rPr>
                <w:rFonts w:eastAsiaTheme="minorEastAsia"/>
                <w:color w:val="000000" w:themeColor="text1"/>
                <w:szCs w:val="21"/>
              </w:rPr>
            </w:pPr>
          </w:p>
        </w:tc>
        <w:tc>
          <w:tcPr>
            <w:tcW w:w="1301" w:type="dxa"/>
            <w:vAlign w:val="bottom"/>
          </w:tcPr>
          <w:p w:rsidR="00CB0109" w:rsidRPr="00353DA5" w:rsidRDefault="00CB0109" w:rsidP="002826C3">
            <w:pPr>
              <w:spacing w:line="360" w:lineRule="auto"/>
              <w:jc w:val="right"/>
              <w:rPr>
                <w:rFonts w:eastAsiaTheme="minorEastAsia"/>
                <w:color w:val="000000" w:themeColor="text1"/>
                <w:szCs w:val="21"/>
              </w:rPr>
            </w:pPr>
          </w:p>
        </w:tc>
      </w:tr>
      <w:tr w:rsidR="002E5CE8">
        <w:tc>
          <w:tcPr>
            <w:tcW w:w="1588" w:type="dxa"/>
            <w:vAlign w:val="center"/>
          </w:tcPr>
          <w:p w:rsidR="002E5CE8" w:rsidRDefault="00075F13">
            <w:pPr>
              <w:jc w:val="center"/>
            </w:pPr>
            <w:r>
              <w:rPr>
                <w:rFonts w:eastAsiaTheme="minorEastAsia"/>
                <w:color w:val="000000" w:themeColor="text1"/>
                <w:szCs w:val="21"/>
              </w:rPr>
              <w:t>应付赎回款</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center"/>
            </w:pPr>
            <w:r>
              <w:rPr>
                <w:rFonts w:eastAsiaTheme="minorEastAsia"/>
                <w:color w:val="000000" w:themeColor="text1"/>
                <w:szCs w:val="21"/>
              </w:rPr>
              <w:t>911,207.81</w:t>
            </w:r>
          </w:p>
        </w:tc>
        <w:tc>
          <w:tcPr>
            <w:tcW w:w="1301" w:type="dxa"/>
            <w:vAlign w:val="center"/>
          </w:tcPr>
          <w:p w:rsidR="002E5CE8" w:rsidRDefault="00075F13">
            <w:pPr>
              <w:jc w:val="right"/>
            </w:pPr>
            <w:r>
              <w:rPr>
                <w:rFonts w:eastAsiaTheme="minorEastAsia"/>
                <w:color w:val="000000" w:themeColor="text1"/>
                <w:szCs w:val="21"/>
              </w:rPr>
              <w:t>911,207.81</w:t>
            </w:r>
          </w:p>
        </w:tc>
      </w:tr>
      <w:tr w:rsidR="002E5CE8">
        <w:tc>
          <w:tcPr>
            <w:tcW w:w="1588" w:type="dxa"/>
            <w:vAlign w:val="center"/>
          </w:tcPr>
          <w:p w:rsidR="002E5CE8" w:rsidRDefault="00075F13">
            <w:pPr>
              <w:jc w:val="center"/>
            </w:pPr>
            <w:r>
              <w:rPr>
                <w:rFonts w:eastAsiaTheme="minorEastAsia"/>
                <w:color w:val="000000" w:themeColor="text1"/>
                <w:szCs w:val="21"/>
              </w:rPr>
              <w:t>应付管理人报酬</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center"/>
            </w:pPr>
            <w:r>
              <w:rPr>
                <w:rFonts w:eastAsiaTheme="minorEastAsia"/>
                <w:color w:val="000000" w:themeColor="text1"/>
                <w:szCs w:val="21"/>
              </w:rPr>
              <w:t>1,183,742.00</w:t>
            </w:r>
          </w:p>
        </w:tc>
        <w:tc>
          <w:tcPr>
            <w:tcW w:w="1301" w:type="dxa"/>
            <w:vAlign w:val="center"/>
          </w:tcPr>
          <w:p w:rsidR="002E5CE8" w:rsidRDefault="00075F13">
            <w:pPr>
              <w:jc w:val="right"/>
            </w:pPr>
            <w:r>
              <w:rPr>
                <w:rFonts w:eastAsiaTheme="minorEastAsia"/>
                <w:color w:val="000000" w:themeColor="text1"/>
                <w:szCs w:val="21"/>
              </w:rPr>
              <w:t>1,183,742.00</w:t>
            </w:r>
          </w:p>
        </w:tc>
      </w:tr>
      <w:tr w:rsidR="002E5CE8">
        <w:tc>
          <w:tcPr>
            <w:tcW w:w="1588" w:type="dxa"/>
            <w:vAlign w:val="center"/>
          </w:tcPr>
          <w:p w:rsidR="002E5CE8" w:rsidRDefault="00075F13">
            <w:pPr>
              <w:jc w:val="center"/>
            </w:pPr>
            <w:r>
              <w:rPr>
                <w:rFonts w:eastAsiaTheme="minorEastAsia"/>
                <w:color w:val="000000" w:themeColor="text1"/>
                <w:szCs w:val="21"/>
              </w:rPr>
              <w:t>应付托管费</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center"/>
            </w:pPr>
            <w:r>
              <w:rPr>
                <w:rFonts w:eastAsiaTheme="minorEastAsia"/>
                <w:color w:val="000000" w:themeColor="text1"/>
                <w:szCs w:val="21"/>
              </w:rPr>
              <w:t>197,290.34</w:t>
            </w:r>
          </w:p>
        </w:tc>
        <w:tc>
          <w:tcPr>
            <w:tcW w:w="1301" w:type="dxa"/>
            <w:vAlign w:val="center"/>
          </w:tcPr>
          <w:p w:rsidR="002E5CE8" w:rsidRDefault="00075F13">
            <w:pPr>
              <w:jc w:val="right"/>
            </w:pPr>
            <w:r>
              <w:rPr>
                <w:rFonts w:eastAsiaTheme="minorEastAsia"/>
                <w:color w:val="000000" w:themeColor="text1"/>
                <w:szCs w:val="21"/>
              </w:rPr>
              <w:t>197,290.34</w:t>
            </w:r>
          </w:p>
        </w:tc>
      </w:tr>
      <w:tr w:rsidR="002E5CE8">
        <w:tc>
          <w:tcPr>
            <w:tcW w:w="1588" w:type="dxa"/>
            <w:vAlign w:val="center"/>
          </w:tcPr>
          <w:p w:rsidR="002E5CE8" w:rsidRDefault="00075F13">
            <w:pPr>
              <w:jc w:val="center"/>
            </w:pPr>
            <w:r>
              <w:rPr>
                <w:rFonts w:eastAsiaTheme="minorEastAsia"/>
                <w:color w:val="000000" w:themeColor="text1"/>
                <w:szCs w:val="21"/>
              </w:rPr>
              <w:t>应付交易费用</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center"/>
            </w:pPr>
            <w:r>
              <w:rPr>
                <w:rFonts w:eastAsiaTheme="minorEastAsia"/>
                <w:color w:val="000000" w:themeColor="text1"/>
                <w:szCs w:val="21"/>
              </w:rPr>
              <w:t>1,295,829.34</w:t>
            </w:r>
          </w:p>
        </w:tc>
        <w:tc>
          <w:tcPr>
            <w:tcW w:w="1301" w:type="dxa"/>
            <w:vAlign w:val="center"/>
          </w:tcPr>
          <w:p w:rsidR="002E5CE8" w:rsidRDefault="00075F13">
            <w:pPr>
              <w:jc w:val="right"/>
            </w:pPr>
            <w:r>
              <w:rPr>
                <w:rFonts w:eastAsiaTheme="minorEastAsia"/>
                <w:color w:val="000000" w:themeColor="text1"/>
                <w:szCs w:val="21"/>
              </w:rPr>
              <w:t>1,295,829.34</w:t>
            </w:r>
          </w:p>
        </w:tc>
      </w:tr>
      <w:tr w:rsidR="002E5CE8">
        <w:tc>
          <w:tcPr>
            <w:tcW w:w="1588" w:type="dxa"/>
            <w:vAlign w:val="center"/>
          </w:tcPr>
          <w:p w:rsidR="002E5CE8" w:rsidRDefault="00075F13">
            <w:pPr>
              <w:jc w:val="center"/>
            </w:pPr>
            <w:r>
              <w:rPr>
                <w:rFonts w:eastAsiaTheme="minorEastAsia"/>
                <w:color w:val="000000" w:themeColor="text1"/>
                <w:szCs w:val="21"/>
              </w:rPr>
              <w:t>其他负债</w:t>
            </w:r>
          </w:p>
        </w:tc>
        <w:tc>
          <w:tcPr>
            <w:tcW w:w="1701" w:type="dxa"/>
            <w:vAlign w:val="center"/>
          </w:tcPr>
          <w:p w:rsidR="002E5CE8" w:rsidRDefault="00075F13">
            <w:pPr>
              <w:jc w:val="right"/>
            </w:pPr>
            <w:r>
              <w:rPr>
                <w:rFonts w:eastAsiaTheme="minorEastAsia"/>
                <w:color w:val="000000" w:themeColor="text1"/>
                <w:szCs w:val="21"/>
              </w:rPr>
              <w:t>-</w:t>
            </w:r>
          </w:p>
        </w:tc>
        <w:tc>
          <w:tcPr>
            <w:tcW w:w="1701"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right"/>
            </w:pPr>
            <w:r>
              <w:rPr>
                <w:rFonts w:eastAsiaTheme="minorEastAsia"/>
                <w:color w:val="000000" w:themeColor="text1"/>
                <w:szCs w:val="21"/>
              </w:rPr>
              <w:t>-</w:t>
            </w:r>
          </w:p>
        </w:tc>
        <w:tc>
          <w:tcPr>
            <w:tcW w:w="1559" w:type="dxa"/>
            <w:vAlign w:val="center"/>
          </w:tcPr>
          <w:p w:rsidR="002E5CE8" w:rsidRDefault="00075F13">
            <w:pPr>
              <w:jc w:val="center"/>
            </w:pPr>
            <w:r>
              <w:rPr>
                <w:rFonts w:eastAsiaTheme="minorEastAsia"/>
                <w:color w:val="000000" w:themeColor="text1"/>
                <w:szCs w:val="21"/>
              </w:rPr>
              <w:t>361,386.82</w:t>
            </w:r>
          </w:p>
        </w:tc>
        <w:tc>
          <w:tcPr>
            <w:tcW w:w="1301" w:type="dxa"/>
            <w:vAlign w:val="center"/>
          </w:tcPr>
          <w:p w:rsidR="002E5CE8" w:rsidRDefault="00075F13">
            <w:pPr>
              <w:jc w:val="right"/>
            </w:pPr>
            <w:r>
              <w:rPr>
                <w:rFonts w:eastAsiaTheme="minorEastAsia"/>
                <w:color w:val="000000" w:themeColor="text1"/>
                <w:szCs w:val="21"/>
              </w:rPr>
              <w:t>361,386.82</w:t>
            </w:r>
          </w:p>
        </w:tc>
      </w:tr>
      <w:tr w:rsidR="00CB0109" w:rsidRPr="00353DA5" w:rsidTr="002826C3">
        <w:trPr>
          <w:trHeight w:val="278"/>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3,949,456.31</w:t>
            </w:r>
          </w:p>
        </w:tc>
        <w:tc>
          <w:tcPr>
            <w:tcW w:w="13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3,949,456.31</w:t>
            </w:r>
          </w:p>
        </w:tc>
      </w:tr>
      <w:tr w:rsidR="00CB0109" w:rsidRPr="00353DA5" w:rsidTr="002826C3">
        <w:trPr>
          <w:trHeight w:val="278"/>
        </w:trPr>
        <w:tc>
          <w:tcPr>
            <w:tcW w:w="1588" w:type="dxa"/>
          </w:tcPr>
          <w:p w:rsidR="00CB0109" w:rsidRPr="00353DA5" w:rsidRDefault="00CB0109"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87,360,924.20</w:t>
            </w:r>
          </w:p>
        </w:tc>
        <w:tc>
          <w:tcPr>
            <w:tcW w:w="1701" w:type="dxa"/>
            <w:vAlign w:val="center"/>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1,325,742.00</w:t>
            </w:r>
          </w:p>
        </w:tc>
        <w:tc>
          <w:tcPr>
            <w:tcW w:w="1559" w:type="dxa"/>
            <w:vAlign w:val="center"/>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829,011,375.56</w:t>
            </w:r>
          </w:p>
        </w:tc>
        <w:tc>
          <w:tcPr>
            <w:tcW w:w="1301" w:type="dxa"/>
            <w:vAlign w:val="center"/>
          </w:tcPr>
          <w:p w:rsidR="00CB0109" w:rsidRPr="00353DA5" w:rsidRDefault="00CB0109" w:rsidP="002826C3">
            <w:pPr>
              <w:spacing w:line="360" w:lineRule="auto"/>
              <w:jc w:val="right"/>
              <w:rPr>
                <w:rFonts w:eastAsiaTheme="minorEastAsia"/>
                <w:color w:val="000000" w:themeColor="text1"/>
                <w:szCs w:val="21"/>
              </w:rPr>
            </w:pPr>
            <w:r w:rsidRPr="00353DA5">
              <w:rPr>
                <w:rFonts w:eastAsiaTheme="minorEastAsia"/>
                <w:color w:val="000000" w:themeColor="text1"/>
                <w:szCs w:val="21"/>
              </w:rPr>
              <w:t>917,698,041.76</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日，本基金持有的交易性债券投资公允价值占基金资产净值的比例为</w:t>
      </w:r>
      <w:r>
        <w:rPr>
          <w:rFonts w:eastAsiaTheme="minorEastAsia"/>
          <w:color w:val="000000" w:themeColor="text1"/>
          <w:kern w:val="0"/>
          <w:szCs w:val="21"/>
        </w:rPr>
        <w:t>0.18%(2017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0.14%)</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szCs w:val="21"/>
        </w:rPr>
        <w:t xml:space="preserve">  </w:t>
      </w:r>
    </w:p>
    <w:p w:rsidR="002E5CE8" w:rsidRDefault="002E5CE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本基金通过投资组合的分散化降低其他价格风险。本基金投资组合中股票投资比例为基金资产的</w:t>
      </w:r>
      <w:r>
        <w:rPr>
          <w:rFonts w:eastAsiaTheme="minorEastAsia"/>
          <w:color w:val="000000" w:themeColor="text1"/>
          <w:szCs w:val="21"/>
        </w:rPr>
        <w:t>80%-95%</w:t>
      </w:r>
      <w:r>
        <w:rPr>
          <w:rFonts w:eastAsiaTheme="minorEastAsia"/>
          <w:color w:val="000000" w:themeColor="text1"/>
          <w:szCs w:val="21"/>
        </w:rPr>
        <w:t>。此外，本基金的基金管理人每日对本基金所持有的证券价格实施监控，定期运用多种定量方法对基金进行风险度量，包括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451,790,517.76</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81.63</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752,691,911.43</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82.02</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451,790,517.76</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81.63</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752,691,911.43</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82.02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2E5CE8">
        <w:tc>
          <w:tcPr>
            <w:tcW w:w="993" w:type="dxa"/>
            <w:vAlign w:val="center"/>
          </w:tcPr>
          <w:p w:rsidR="002E5CE8" w:rsidRDefault="00075F13">
            <w:pPr>
              <w:jc w:val="left"/>
            </w:pPr>
            <w:r>
              <w:rPr>
                <w:rFonts w:eastAsiaTheme="minorEastAsia"/>
                <w:color w:val="000000" w:themeColor="text1"/>
                <w:szCs w:val="21"/>
              </w:rPr>
              <w:t>假设</w:t>
            </w:r>
          </w:p>
        </w:tc>
        <w:tc>
          <w:tcPr>
            <w:tcW w:w="8079" w:type="dxa"/>
            <w:gridSpan w:val="4"/>
            <w:vAlign w:val="center"/>
          </w:tcPr>
          <w:p w:rsidR="002E5CE8" w:rsidRDefault="00075F13">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a"/>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2E5CE8">
        <w:trPr>
          <w:gridAfter w:val="1"/>
          <w:wAfter w:w="72" w:type="dxa"/>
        </w:trPr>
        <w:tc>
          <w:tcPr>
            <w:tcW w:w="993" w:type="dxa"/>
            <w:vMerge/>
          </w:tcPr>
          <w:p w:rsidR="002E5CE8" w:rsidRDefault="002E5CE8"/>
        </w:tc>
        <w:tc>
          <w:tcPr>
            <w:tcW w:w="2448" w:type="dxa"/>
            <w:vAlign w:val="center"/>
          </w:tcPr>
          <w:p w:rsidR="002E5CE8" w:rsidRDefault="00075F13">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lastRenderedPageBreak/>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2E5CE8" w:rsidRDefault="00075F13" w:rsidP="00B91318">
            <w:pPr>
              <w:jc w:val="right"/>
            </w:pPr>
            <w:r>
              <w:rPr>
                <w:rFonts w:eastAsiaTheme="minorEastAsia"/>
                <w:color w:val="000000" w:themeColor="text1"/>
                <w:szCs w:val="21"/>
              </w:rPr>
              <w:lastRenderedPageBreak/>
              <w:t>增加约</w:t>
            </w:r>
            <w:r>
              <w:rPr>
                <w:rFonts w:eastAsiaTheme="minorEastAsia"/>
                <w:color w:val="000000" w:themeColor="text1"/>
                <w:szCs w:val="21"/>
              </w:rPr>
              <w:t>2</w:t>
            </w:r>
            <w:r w:rsidR="00B91318">
              <w:rPr>
                <w:rFonts w:eastAsiaTheme="minorEastAsia"/>
                <w:color w:val="000000" w:themeColor="text1"/>
                <w:szCs w:val="21"/>
              </w:rPr>
              <w:t>,</w:t>
            </w:r>
            <w:r>
              <w:rPr>
                <w:rFonts w:eastAsiaTheme="minorEastAsia"/>
                <w:color w:val="000000" w:themeColor="text1"/>
                <w:szCs w:val="21"/>
              </w:rPr>
              <w:t>505</w:t>
            </w:r>
          </w:p>
        </w:tc>
        <w:tc>
          <w:tcPr>
            <w:tcW w:w="2679" w:type="dxa"/>
            <w:vAlign w:val="center"/>
          </w:tcPr>
          <w:p w:rsidR="002E5CE8" w:rsidRDefault="00075F13" w:rsidP="00B91318">
            <w:pPr>
              <w:jc w:val="right"/>
            </w:pPr>
            <w:r>
              <w:rPr>
                <w:rFonts w:eastAsiaTheme="minorEastAsia"/>
                <w:color w:val="000000" w:themeColor="text1"/>
                <w:szCs w:val="21"/>
              </w:rPr>
              <w:t>增加约</w:t>
            </w:r>
            <w:r>
              <w:rPr>
                <w:rFonts w:eastAsiaTheme="minorEastAsia"/>
                <w:color w:val="000000" w:themeColor="text1"/>
                <w:szCs w:val="21"/>
              </w:rPr>
              <w:t>3</w:t>
            </w:r>
            <w:r w:rsidR="00B91318">
              <w:rPr>
                <w:rFonts w:eastAsiaTheme="minorEastAsia"/>
                <w:color w:val="000000" w:themeColor="text1"/>
                <w:szCs w:val="21"/>
              </w:rPr>
              <w:t>,</w:t>
            </w:r>
            <w:r>
              <w:rPr>
                <w:rFonts w:eastAsiaTheme="minorEastAsia"/>
                <w:color w:val="000000" w:themeColor="text1"/>
                <w:szCs w:val="21"/>
              </w:rPr>
              <w:t>491</w:t>
            </w:r>
          </w:p>
        </w:tc>
      </w:tr>
      <w:tr w:rsidR="002E5CE8">
        <w:trPr>
          <w:gridAfter w:val="1"/>
          <w:wAfter w:w="72" w:type="dxa"/>
        </w:trPr>
        <w:tc>
          <w:tcPr>
            <w:tcW w:w="993" w:type="dxa"/>
            <w:vMerge/>
          </w:tcPr>
          <w:p w:rsidR="002E5CE8" w:rsidRDefault="002E5CE8"/>
        </w:tc>
        <w:tc>
          <w:tcPr>
            <w:tcW w:w="2448" w:type="dxa"/>
            <w:vAlign w:val="center"/>
          </w:tcPr>
          <w:p w:rsidR="002E5CE8" w:rsidRDefault="00075F13">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2E5CE8" w:rsidRDefault="00075F13">
            <w:pPr>
              <w:jc w:val="right"/>
            </w:pPr>
            <w:r>
              <w:rPr>
                <w:rFonts w:eastAsiaTheme="minorEastAsia"/>
                <w:color w:val="000000" w:themeColor="text1"/>
                <w:szCs w:val="21"/>
              </w:rPr>
              <w:t>减少约</w:t>
            </w:r>
            <w:r w:rsidR="00B91318">
              <w:rPr>
                <w:rFonts w:eastAsiaTheme="minorEastAsia"/>
                <w:color w:val="000000" w:themeColor="text1"/>
                <w:szCs w:val="21"/>
              </w:rPr>
              <w:t>2,505</w:t>
            </w:r>
          </w:p>
        </w:tc>
        <w:tc>
          <w:tcPr>
            <w:tcW w:w="2679" w:type="dxa"/>
            <w:vAlign w:val="center"/>
          </w:tcPr>
          <w:p w:rsidR="002E5CE8" w:rsidRDefault="00075F13">
            <w:pPr>
              <w:jc w:val="right"/>
            </w:pPr>
            <w:r>
              <w:rPr>
                <w:rFonts w:eastAsiaTheme="minorEastAsia"/>
                <w:color w:val="000000" w:themeColor="text1"/>
                <w:szCs w:val="21"/>
              </w:rPr>
              <w:t>减少约</w:t>
            </w:r>
            <w:r w:rsidR="00B91318">
              <w:rPr>
                <w:rFonts w:eastAsiaTheme="minorEastAsia"/>
                <w:color w:val="000000" w:themeColor="text1"/>
                <w:szCs w:val="21"/>
              </w:rPr>
              <w:t>3,491</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公允价值</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452,738,476.56</w:t>
      </w:r>
      <w:r>
        <w:rPr>
          <w:rFonts w:eastAsiaTheme="minorEastAsia"/>
          <w:color w:val="000000" w:themeColor="text1"/>
          <w:szCs w:val="21"/>
        </w:rPr>
        <w:t>元，属于第二层次的余额为</w:t>
      </w:r>
      <w:r>
        <w:rPr>
          <w:rFonts w:eastAsiaTheme="minorEastAsia"/>
          <w:color w:val="000000" w:themeColor="text1"/>
          <w:szCs w:val="21"/>
        </w:rPr>
        <w:t>50,145.80</w:t>
      </w:r>
      <w:r>
        <w:rPr>
          <w:rFonts w:eastAsiaTheme="minorEastAsia"/>
          <w:color w:val="000000" w:themeColor="text1"/>
          <w:szCs w:val="21"/>
        </w:rPr>
        <w:t>元，无属于第三层次的余额</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742,005,085.82</w:t>
      </w:r>
      <w:r>
        <w:rPr>
          <w:rFonts w:eastAsiaTheme="minorEastAsia"/>
          <w:color w:val="000000" w:themeColor="text1"/>
          <w:szCs w:val="21"/>
        </w:rPr>
        <w:t>元，第二层次</w:t>
      </w:r>
      <w:r>
        <w:rPr>
          <w:rFonts w:eastAsiaTheme="minorEastAsia"/>
          <w:color w:val="000000" w:themeColor="text1"/>
          <w:szCs w:val="21"/>
        </w:rPr>
        <w:t>12,012,567.61</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(c)  </w:t>
      </w:r>
      <w:r>
        <w:rPr>
          <w:rFonts w:eastAsiaTheme="minorEastAsia"/>
          <w:color w:val="000000" w:themeColor="text1"/>
          <w:szCs w:val="21"/>
        </w:rPr>
        <w:t>非持续的以公允价值计量的金融工具</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2E5CE8" w:rsidRDefault="002E5CE8">
      <w:pPr>
        <w:spacing w:line="360" w:lineRule="auto"/>
        <w:ind w:firstLineChars="200" w:firstLine="420"/>
        <w:rPr>
          <w:rFonts w:eastAsiaTheme="minorEastAsia"/>
          <w:color w:val="000000" w:themeColor="text1"/>
          <w:szCs w:val="21"/>
        </w:rPr>
      </w:pP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其他</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除公允价值外，截至资产负债表日本基金无需要说明的其他重要事项。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5" w:name="_Toc225498272"/>
      <w:bookmarkStart w:id="186" w:name="_Toc361324877"/>
      <w:bookmarkStart w:id="187" w:name="_Toc409100078"/>
      <w:bookmarkStart w:id="188" w:name="_Toc409100441"/>
      <w:bookmarkStart w:id="189" w:name="_Toc4499832"/>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5"/>
      <w:bookmarkEnd w:id="186"/>
      <w:bookmarkEnd w:id="187"/>
      <w:bookmarkEnd w:id="188"/>
      <w:bookmarkEnd w:id="189"/>
    </w:p>
    <w:p w:rsidR="00EE1E53" w:rsidRDefault="00F13EB3">
      <w:pPr>
        <w:pStyle w:val="2"/>
        <w:spacing w:before="0" w:after="0"/>
        <w:rPr>
          <w:rFonts w:ascii="Times New Roman" w:eastAsiaTheme="minorEastAsia" w:hAnsi="Times New Roman"/>
          <w:color w:val="000000" w:themeColor="text1"/>
          <w:kern w:val="0"/>
          <w:sz w:val="21"/>
          <w:szCs w:val="21"/>
        </w:rPr>
      </w:pPr>
      <w:bookmarkStart w:id="190" w:name="_Toc225498273"/>
      <w:bookmarkStart w:id="191" w:name="_Toc361324878"/>
      <w:bookmarkStart w:id="192" w:name="_Toc409100442"/>
      <w:bookmarkStart w:id="193" w:name="_Toc409100079"/>
      <w:bookmarkStart w:id="194" w:name="_Toc4499833"/>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90"/>
      <w:bookmarkEnd w:id="191"/>
      <w:bookmarkEnd w:id="192"/>
      <w:bookmarkEnd w:id="193"/>
      <w:bookmarkEnd w:id="194"/>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59218E">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451,790,517.76</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80.51</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451,790,517.76</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80.51</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998,104.60</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0.18</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998,104.60</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0.18</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59218E">
        <w:tc>
          <w:tcPr>
            <w:tcW w:w="1080" w:type="dxa"/>
            <w:vAlign w:val="center"/>
          </w:tcPr>
          <w:p w:rsidR="00C0632A" w:rsidRPr="00A73188" w:rsidRDefault="00C0632A" w:rsidP="005921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107,969,372.30</w:t>
            </w:r>
          </w:p>
        </w:tc>
        <w:tc>
          <w:tcPr>
            <w:tcW w:w="2621" w:type="dxa"/>
            <w:vAlign w:val="center"/>
          </w:tcPr>
          <w:p w:rsidR="00C0632A" w:rsidRPr="00A73188" w:rsidRDefault="00C0632A" w:rsidP="005921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19.24</w:t>
            </w:r>
          </w:p>
        </w:tc>
      </w:tr>
      <w:tr w:rsidR="00C0632A" w:rsidRPr="00A73188" w:rsidTr="0059218E">
        <w:tc>
          <w:tcPr>
            <w:tcW w:w="1080" w:type="dxa"/>
            <w:vAlign w:val="center"/>
          </w:tcPr>
          <w:p w:rsidR="00C0632A" w:rsidRPr="00A73188" w:rsidRDefault="00C0632A" w:rsidP="005921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377,967.74</w:t>
            </w:r>
          </w:p>
        </w:tc>
        <w:tc>
          <w:tcPr>
            <w:tcW w:w="262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0.07</w:t>
            </w:r>
          </w:p>
        </w:tc>
      </w:tr>
      <w:tr w:rsidR="00C0632A" w:rsidRPr="00A73188" w:rsidTr="0059218E">
        <w:tc>
          <w:tcPr>
            <w:tcW w:w="1080" w:type="dxa"/>
            <w:vAlign w:val="center"/>
          </w:tcPr>
          <w:p w:rsidR="00C0632A" w:rsidRPr="00A73188" w:rsidRDefault="00C0632A" w:rsidP="005921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5921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561,135,962.40</w:t>
            </w:r>
          </w:p>
        </w:tc>
        <w:tc>
          <w:tcPr>
            <w:tcW w:w="2621" w:type="dxa"/>
            <w:vAlign w:val="center"/>
          </w:tcPr>
          <w:p w:rsidR="00C0632A" w:rsidRPr="00A73188" w:rsidRDefault="00C0632A" w:rsidP="005921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5" w:name="_Toc409100081"/>
      <w:bookmarkStart w:id="196" w:name="_Toc409100444"/>
      <w:bookmarkStart w:id="197" w:name="_Toc361324879"/>
      <w:bookmarkStart w:id="198" w:name="_Toc225498274"/>
      <w:bookmarkStart w:id="199" w:name="_Toc4499834"/>
      <w:r>
        <w:rPr>
          <w:rFonts w:ascii="Times New Roman" w:eastAsiaTheme="minorEastAsia" w:hAnsi="Times New Roman"/>
          <w:color w:val="000000" w:themeColor="text1"/>
          <w:kern w:val="0"/>
          <w:sz w:val="21"/>
          <w:szCs w:val="21"/>
        </w:rPr>
        <w:lastRenderedPageBreak/>
        <w:t xml:space="preserve">8.2 </w:t>
      </w:r>
      <w:r>
        <w:rPr>
          <w:rFonts w:ascii="Times New Roman" w:eastAsiaTheme="minorEastAsia" w:hAnsi="Times New Roman"/>
          <w:color w:val="000000" w:themeColor="text1"/>
          <w:kern w:val="0"/>
          <w:sz w:val="21"/>
          <w:szCs w:val="21"/>
        </w:rPr>
        <w:t>期末按行业分类的股票投资组合</w:t>
      </w:r>
      <w:bookmarkEnd w:id="195"/>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18,890,724.99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3.41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13,409,825.00</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2.42</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347,922,008.09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62.87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4,229,547.60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50,863,972.20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50,145.80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7,534,150.40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8,890,143.68</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451,790,517.76</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81.63</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361324881"/>
      <w:bookmarkStart w:id="201" w:name="_Toc409100445"/>
      <w:bookmarkStart w:id="202" w:name="_Toc409100082"/>
      <w:bookmarkStart w:id="203" w:name="_Toc4499835"/>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200"/>
      <w:bookmarkEnd w:id="201"/>
      <w:bookmarkEnd w:id="202"/>
      <w:bookmarkEnd w:id="20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2E5CE8">
        <w:tc>
          <w:tcPr>
            <w:tcW w:w="817" w:type="dxa"/>
            <w:vAlign w:val="center"/>
          </w:tcPr>
          <w:p w:rsidR="002E5CE8" w:rsidRDefault="00075F13">
            <w:pPr>
              <w:jc w:val="center"/>
            </w:pPr>
            <w:r>
              <w:rPr>
                <w:rFonts w:eastAsiaTheme="minorEastAsia"/>
                <w:color w:val="000000" w:themeColor="text1"/>
                <w:szCs w:val="21"/>
              </w:rPr>
              <w:t>1</w:t>
            </w:r>
          </w:p>
        </w:tc>
        <w:tc>
          <w:tcPr>
            <w:tcW w:w="1276" w:type="dxa"/>
            <w:vAlign w:val="center"/>
          </w:tcPr>
          <w:p w:rsidR="002E5CE8" w:rsidRDefault="00075F13">
            <w:pPr>
              <w:jc w:val="center"/>
            </w:pPr>
            <w:r>
              <w:rPr>
                <w:rFonts w:eastAsiaTheme="minorEastAsia"/>
                <w:color w:val="000000" w:themeColor="text1"/>
                <w:szCs w:val="21"/>
              </w:rPr>
              <w:t>300760</w:t>
            </w:r>
          </w:p>
        </w:tc>
        <w:tc>
          <w:tcPr>
            <w:tcW w:w="1701" w:type="dxa"/>
            <w:vAlign w:val="center"/>
          </w:tcPr>
          <w:p w:rsidR="002E5CE8" w:rsidRDefault="00075F13">
            <w:pPr>
              <w:jc w:val="center"/>
            </w:pPr>
            <w:r>
              <w:rPr>
                <w:rFonts w:eastAsiaTheme="minorEastAsia"/>
                <w:color w:val="000000" w:themeColor="text1"/>
                <w:szCs w:val="21"/>
              </w:rPr>
              <w:t>迈瑞医疗</w:t>
            </w:r>
          </w:p>
        </w:tc>
        <w:tc>
          <w:tcPr>
            <w:tcW w:w="1559" w:type="dxa"/>
            <w:vAlign w:val="center"/>
          </w:tcPr>
          <w:p w:rsidR="002E5CE8" w:rsidRDefault="00075F13">
            <w:pPr>
              <w:jc w:val="right"/>
            </w:pPr>
            <w:r>
              <w:rPr>
                <w:rFonts w:eastAsiaTheme="minorEastAsia"/>
                <w:color w:val="000000" w:themeColor="text1"/>
                <w:szCs w:val="21"/>
              </w:rPr>
              <w:t>330,100</w:t>
            </w:r>
          </w:p>
        </w:tc>
        <w:tc>
          <w:tcPr>
            <w:tcW w:w="1932" w:type="dxa"/>
            <w:vAlign w:val="center"/>
          </w:tcPr>
          <w:p w:rsidR="002E5CE8" w:rsidRDefault="00075F13">
            <w:pPr>
              <w:jc w:val="right"/>
            </w:pPr>
            <w:r>
              <w:rPr>
                <w:rFonts w:eastAsiaTheme="minorEastAsia"/>
                <w:color w:val="000000" w:themeColor="text1"/>
                <w:szCs w:val="21"/>
              </w:rPr>
              <w:t>36,053,522.00</w:t>
            </w:r>
          </w:p>
        </w:tc>
        <w:tc>
          <w:tcPr>
            <w:tcW w:w="1612" w:type="dxa"/>
            <w:vAlign w:val="center"/>
          </w:tcPr>
          <w:p w:rsidR="002E5CE8" w:rsidRDefault="00075F13">
            <w:pPr>
              <w:jc w:val="right"/>
            </w:pPr>
            <w:r>
              <w:rPr>
                <w:rFonts w:eastAsiaTheme="minorEastAsia"/>
                <w:color w:val="000000" w:themeColor="text1"/>
                <w:szCs w:val="21"/>
              </w:rPr>
              <w:t>6.51</w:t>
            </w:r>
          </w:p>
        </w:tc>
      </w:tr>
      <w:tr w:rsidR="002E5CE8">
        <w:tc>
          <w:tcPr>
            <w:tcW w:w="817" w:type="dxa"/>
            <w:vAlign w:val="center"/>
          </w:tcPr>
          <w:p w:rsidR="002E5CE8" w:rsidRDefault="00075F13">
            <w:pPr>
              <w:jc w:val="center"/>
            </w:pPr>
            <w:r>
              <w:rPr>
                <w:rFonts w:eastAsiaTheme="minorEastAsia"/>
                <w:color w:val="000000" w:themeColor="text1"/>
                <w:szCs w:val="21"/>
              </w:rPr>
              <w:lastRenderedPageBreak/>
              <w:t>2</w:t>
            </w:r>
          </w:p>
        </w:tc>
        <w:tc>
          <w:tcPr>
            <w:tcW w:w="1276" w:type="dxa"/>
            <w:vAlign w:val="center"/>
          </w:tcPr>
          <w:p w:rsidR="002E5CE8" w:rsidRDefault="00075F13">
            <w:pPr>
              <w:jc w:val="center"/>
            </w:pPr>
            <w:r>
              <w:rPr>
                <w:rFonts w:eastAsiaTheme="minorEastAsia"/>
                <w:color w:val="000000" w:themeColor="text1"/>
                <w:szCs w:val="21"/>
              </w:rPr>
              <w:t>600406</w:t>
            </w:r>
          </w:p>
        </w:tc>
        <w:tc>
          <w:tcPr>
            <w:tcW w:w="1701" w:type="dxa"/>
            <w:vAlign w:val="center"/>
          </w:tcPr>
          <w:p w:rsidR="002E5CE8" w:rsidRDefault="00075F13">
            <w:pPr>
              <w:jc w:val="center"/>
            </w:pPr>
            <w:r>
              <w:rPr>
                <w:rFonts w:eastAsiaTheme="minorEastAsia"/>
                <w:color w:val="000000" w:themeColor="text1"/>
                <w:szCs w:val="21"/>
              </w:rPr>
              <w:t>国电南瑞</w:t>
            </w:r>
          </w:p>
        </w:tc>
        <w:tc>
          <w:tcPr>
            <w:tcW w:w="1559" w:type="dxa"/>
            <w:vAlign w:val="center"/>
          </w:tcPr>
          <w:p w:rsidR="002E5CE8" w:rsidRDefault="00075F13">
            <w:pPr>
              <w:jc w:val="right"/>
            </w:pPr>
            <w:r>
              <w:rPr>
                <w:rFonts w:eastAsiaTheme="minorEastAsia"/>
                <w:color w:val="000000" w:themeColor="text1"/>
                <w:szCs w:val="21"/>
              </w:rPr>
              <w:t>988,200</w:t>
            </w:r>
          </w:p>
        </w:tc>
        <w:tc>
          <w:tcPr>
            <w:tcW w:w="1932" w:type="dxa"/>
            <w:vAlign w:val="center"/>
          </w:tcPr>
          <w:p w:rsidR="002E5CE8" w:rsidRDefault="00075F13">
            <w:pPr>
              <w:jc w:val="right"/>
            </w:pPr>
            <w:r>
              <w:rPr>
                <w:rFonts w:eastAsiaTheme="minorEastAsia"/>
                <w:color w:val="000000" w:themeColor="text1"/>
                <w:szCs w:val="21"/>
              </w:rPr>
              <w:t>18,311,346.00</w:t>
            </w:r>
          </w:p>
        </w:tc>
        <w:tc>
          <w:tcPr>
            <w:tcW w:w="1612" w:type="dxa"/>
            <w:vAlign w:val="center"/>
          </w:tcPr>
          <w:p w:rsidR="002E5CE8" w:rsidRDefault="00075F13">
            <w:pPr>
              <w:jc w:val="right"/>
            </w:pPr>
            <w:r>
              <w:rPr>
                <w:rFonts w:eastAsiaTheme="minorEastAsia"/>
                <w:color w:val="000000" w:themeColor="text1"/>
                <w:szCs w:val="21"/>
              </w:rPr>
              <w:t>3.31</w:t>
            </w:r>
          </w:p>
        </w:tc>
      </w:tr>
      <w:tr w:rsidR="002E5CE8">
        <w:tc>
          <w:tcPr>
            <w:tcW w:w="817" w:type="dxa"/>
            <w:vAlign w:val="center"/>
          </w:tcPr>
          <w:p w:rsidR="002E5CE8" w:rsidRDefault="00075F13">
            <w:pPr>
              <w:jc w:val="center"/>
            </w:pPr>
            <w:r>
              <w:rPr>
                <w:rFonts w:eastAsiaTheme="minorEastAsia"/>
                <w:color w:val="000000" w:themeColor="text1"/>
                <w:szCs w:val="21"/>
              </w:rPr>
              <w:t>3</w:t>
            </w:r>
          </w:p>
        </w:tc>
        <w:tc>
          <w:tcPr>
            <w:tcW w:w="1276" w:type="dxa"/>
            <w:vAlign w:val="center"/>
          </w:tcPr>
          <w:p w:rsidR="002E5CE8" w:rsidRDefault="00075F13">
            <w:pPr>
              <w:jc w:val="center"/>
            </w:pPr>
            <w:r>
              <w:rPr>
                <w:rFonts w:eastAsiaTheme="minorEastAsia"/>
                <w:color w:val="000000" w:themeColor="text1"/>
                <w:szCs w:val="21"/>
              </w:rPr>
              <w:t>601766</w:t>
            </w:r>
          </w:p>
        </w:tc>
        <w:tc>
          <w:tcPr>
            <w:tcW w:w="1701" w:type="dxa"/>
            <w:vAlign w:val="center"/>
          </w:tcPr>
          <w:p w:rsidR="002E5CE8" w:rsidRDefault="00075F13">
            <w:pPr>
              <w:jc w:val="center"/>
            </w:pPr>
            <w:r>
              <w:rPr>
                <w:rFonts w:eastAsiaTheme="minorEastAsia"/>
                <w:color w:val="000000" w:themeColor="text1"/>
                <w:szCs w:val="21"/>
              </w:rPr>
              <w:t>中国中车</w:t>
            </w:r>
          </w:p>
        </w:tc>
        <w:tc>
          <w:tcPr>
            <w:tcW w:w="1559" w:type="dxa"/>
            <w:vAlign w:val="center"/>
          </w:tcPr>
          <w:p w:rsidR="002E5CE8" w:rsidRDefault="00075F13">
            <w:pPr>
              <w:jc w:val="right"/>
            </w:pPr>
            <w:r>
              <w:rPr>
                <w:rFonts w:eastAsiaTheme="minorEastAsia"/>
                <w:color w:val="000000" w:themeColor="text1"/>
                <w:szCs w:val="21"/>
              </w:rPr>
              <w:t>2,007,223</w:t>
            </w:r>
          </w:p>
        </w:tc>
        <w:tc>
          <w:tcPr>
            <w:tcW w:w="1932" w:type="dxa"/>
            <w:vAlign w:val="center"/>
          </w:tcPr>
          <w:p w:rsidR="002E5CE8" w:rsidRDefault="00075F13">
            <w:pPr>
              <w:jc w:val="right"/>
            </w:pPr>
            <w:r>
              <w:rPr>
                <w:rFonts w:eastAsiaTheme="minorEastAsia"/>
                <w:color w:val="000000" w:themeColor="text1"/>
                <w:szCs w:val="21"/>
              </w:rPr>
              <w:t>18,105,151.46</w:t>
            </w:r>
          </w:p>
        </w:tc>
        <w:tc>
          <w:tcPr>
            <w:tcW w:w="1612" w:type="dxa"/>
            <w:vAlign w:val="center"/>
          </w:tcPr>
          <w:p w:rsidR="002E5CE8" w:rsidRDefault="00075F13">
            <w:pPr>
              <w:jc w:val="right"/>
            </w:pPr>
            <w:r>
              <w:rPr>
                <w:rFonts w:eastAsiaTheme="minorEastAsia"/>
                <w:color w:val="000000" w:themeColor="text1"/>
                <w:szCs w:val="21"/>
              </w:rPr>
              <w:t>3.27</w:t>
            </w:r>
          </w:p>
        </w:tc>
      </w:tr>
      <w:tr w:rsidR="002E5CE8">
        <w:tc>
          <w:tcPr>
            <w:tcW w:w="817" w:type="dxa"/>
            <w:vAlign w:val="center"/>
          </w:tcPr>
          <w:p w:rsidR="002E5CE8" w:rsidRDefault="00075F13">
            <w:pPr>
              <w:jc w:val="center"/>
            </w:pPr>
            <w:r>
              <w:rPr>
                <w:rFonts w:eastAsiaTheme="minorEastAsia"/>
                <w:color w:val="000000" w:themeColor="text1"/>
                <w:szCs w:val="21"/>
              </w:rPr>
              <w:t>4</w:t>
            </w:r>
          </w:p>
        </w:tc>
        <w:tc>
          <w:tcPr>
            <w:tcW w:w="1276" w:type="dxa"/>
            <w:vAlign w:val="center"/>
          </w:tcPr>
          <w:p w:rsidR="002E5CE8" w:rsidRDefault="00075F13">
            <w:pPr>
              <w:jc w:val="center"/>
            </w:pPr>
            <w:r>
              <w:rPr>
                <w:rFonts w:eastAsiaTheme="minorEastAsia"/>
                <w:color w:val="000000" w:themeColor="text1"/>
                <w:szCs w:val="21"/>
              </w:rPr>
              <w:t>300253</w:t>
            </w:r>
          </w:p>
        </w:tc>
        <w:tc>
          <w:tcPr>
            <w:tcW w:w="1701" w:type="dxa"/>
            <w:vAlign w:val="center"/>
          </w:tcPr>
          <w:p w:rsidR="002E5CE8" w:rsidRDefault="00075F13">
            <w:pPr>
              <w:jc w:val="center"/>
            </w:pPr>
            <w:r>
              <w:rPr>
                <w:rFonts w:eastAsiaTheme="minorEastAsia"/>
                <w:color w:val="000000" w:themeColor="text1"/>
                <w:szCs w:val="21"/>
              </w:rPr>
              <w:t>卫宁健康</w:t>
            </w:r>
          </w:p>
        </w:tc>
        <w:tc>
          <w:tcPr>
            <w:tcW w:w="1559" w:type="dxa"/>
            <w:vAlign w:val="center"/>
          </w:tcPr>
          <w:p w:rsidR="002E5CE8" w:rsidRDefault="00075F13">
            <w:pPr>
              <w:jc w:val="right"/>
            </w:pPr>
            <w:r>
              <w:rPr>
                <w:rFonts w:eastAsiaTheme="minorEastAsia"/>
                <w:color w:val="000000" w:themeColor="text1"/>
                <w:szCs w:val="21"/>
              </w:rPr>
              <w:t>1,436,920</w:t>
            </w:r>
          </w:p>
        </w:tc>
        <w:tc>
          <w:tcPr>
            <w:tcW w:w="1932" w:type="dxa"/>
            <w:vAlign w:val="center"/>
          </w:tcPr>
          <w:p w:rsidR="002E5CE8" w:rsidRDefault="00075F13">
            <w:pPr>
              <w:jc w:val="right"/>
            </w:pPr>
            <w:r>
              <w:rPr>
                <w:rFonts w:eastAsiaTheme="minorEastAsia"/>
                <w:color w:val="000000" w:themeColor="text1"/>
                <w:szCs w:val="21"/>
              </w:rPr>
              <w:t>17,904,023.20</w:t>
            </w:r>
          </w:p>
        </w:tc>
        <w:tc>
          <w:tcPr>
            <w:tcW w:w="1612" w:type="dxa"/>
            <w:vAlign w:val="center"/>
          </w:tcPr>
          <w:p w:rsidR="002E5CE8" w:rsidRDefault="00075F13">
            <w:pPr>
              <w:jc w:val="right"/>
            </w:pPr>
            <w:r>
              <w:rPr>
                <w:rFonts w:eastAsiaTheme="minorEastAsia"/>
                <w:color w:val="000000" w:themeColor="text1"/>
                <w:szCs w:val="21"/>
              </w:rPr>
              <w:t>3.24</w:t>
            </w:r>
          </w:p>
        </w:tc>
      </w:tr>
      <w:tr w:rsidR="002E5CE8">
        <w:tc>
          <w:tcPr>
            <w:tcW w:w="817" w:type="dxa"/>
            <w:vAlign w:val="center"/>
          </w:tcPr>
          <w:p w:rsidR="002E5CE8" w:rsidRDefault="00075F13">
            <w:pPr>
              <w:jc w:val="center"/>
            </w:pPr>
            <w:r>
              <w:rPr>
                <w:rFonts w:eastAsiaTheme="minorEastAsia"/>
                <w:color w:val="000000" w:themeColor="text1"/>
                <w:szCs w:val="21"/>
              </w:rPr>
              <w:t>5</w:t>
            </w:r>
          </w:p>
        </w:tc>
        <w:tc>
          <w:tcPr>
            <w:tcW w:w="1276" w:type="dxa"/>
            <w:vAlign w:val="center"/>
          </w:tcPr>
          <w:p w:rsidR="002E5CE8" w:rsidRDefault="00075F13">
            <w:pPr>
              <w:jc w:val="center"/>
            </w:pPr>
            <w:r>
              <w:rPr>
                <w:rFonts w:eastAsiaTheme="minorEastAsia"/>
                <w:color w:val="000000" w:themeColor="text1"/>
                <w:szCs w:val="21"/>
              </w:rPr>
              <w:t>603305</w:t>
            </w:r>
          </w:p>
        </w:tc>
        <w:tc>
          <w:tcPr>
            <w:tcW w:w="1701" w:type="dxa"/>
            <w:vAlign w:val="center"/>
          </w:tcPr>
          <w:p w:rsidR="002E5CE8" w:rsidRDefault="00075F13">
            <w:pPr>
              <w:jc w:val="center"/>
            </w:pPr>
            <w:r>
              <w:rPr>
                <w:rFonts w:eastAsiaTheme="minorEastAsia"/>
                <w:color w:val="000000" w:themeColor="text1"/>
                <w:szCs w:val="21"/>
              </w:rPr>
              <w:t>旭升股份</w:t>
            </w:r>
          </w:p>
        </w:tc>
        <w:tc>
          <w:tcPr>
            <w:tcW w:w="1559" w:type="dxa"/>
            <w:vAlign w:val="center"/>
          </w:tcPr>
          <w:p w:rsidR="002E5CE8" w:rsidRDefault="00075F13">
            <w:pPr>
              <w:jc w:val="right"/>
            </w:pPr>
            <w:r>
              <w:rPr>
                <w:rFonts w:eastAsiaTheme="minorEastAsia"/>
                <w:color w:val="000000" w:themeColor="text1"/>
                <w:szCs w:val="21"/>
              </w:rPr>
              <w:t>587,071</w:t>
            </w:r>
          </w:p>
        </w:tc>
        <w:tc>
          <w:tcPr>
            <w:tcW w:w="1932" w:type="dxa"/>
            <w:vAlign w:val="center"/>
          </w:tcPr>
          <w:p w:rsidR="002E5CE8" w:rsidRDefault="00075F13">
            <w:pPr>
              <w:jc w:val="right"/>
            </w:pPr>
            <w:r>
              <w:rPr>
                <w:rFonts w:eastAsiaTheme="minorEastAsia"/>
                <w:color w:val="000000" w:themeColor="text1"/>
                <w:szCs w:val="21"/>
              </w:rPr>
              <w:t>17,858,699.82</w:t>
            </w:r>
          </w:p>
        </w:tc>
        <w:tc>
          <w:tcPr>
            <w:tcW w:w="1612" w:type="dxa"/>
            <w:vAlign w:val="center"/>
          </w:tcPr>
          <w:p w:rsidR="002E5CE8" w:rsidRDefault="00075F13">
            <w:pPr>
              <w:jc w:val="right"/>
            </w:pPr>
            <w:r>
              <w:rPr>
                <w:rFonts w:eastAsiaTheme="minorEastAsia"/>
                <w:color w:val="000000" w:themeColor="text1"/>
                <w:szCs w:val="21"/>
              </w:rPr>
              <w:t>3.23</w:t>
            </w:r>
          </w:p>
        </w:tc>
      </w:tr>
      <w:tr w:rsidR="002E5CE8">
        <w:tc>
          <w:tcPr>
            <w:tcW w:w="817" w:type="dxa"/>
            <w:vAlign w:val="center"/>
          </w:tcPr>
          <w:p w:rsidR="002E5CE8" w:rsidRDefault="00075F13">
            <w:pPr>
              <w:jc w:val="center"/>
            </w:pPr>
            <w:r>
              <w:rPr>
                <w:rFonts w:eastAsiaTheme="minorEastAsia"/>
                <w:color w:val="000000" w:themeColor="text1"/>
                <w:szCs w:val="21"/>
              </w:rPr>
              <w:t>6</w:t>
            </w:r>
          </w:p>
        </w:tc>
        <w:tc>
          <w:tcPr>
            <w:tcW w:w="1276" w:type="dxa"/>
            <w:vAlign w:val="center"/>
          </w:tcPr>
          <w:p w:rsidR="002E5CE8" w:rsidRDefault="00075F13">
            <w:pPr>
              <w:jc w:val="center"/>
            </w:pPr>
            <w:r>
              <w:rPr>
                <w:rFonts w:eastAsiaTheme="minorEastAsia"/>
                <w:color w:val="000000" w:themeColor="text1"/>
                <w:szCs w:val="21"/>
              </w:rPr>
              <w:t>603288</w:t>
            </w:r>
          </w:p>
        </w:tc>
        <w:tc>
          <w:tcPr>
            <w:tcW w:w="1701" w:type="dxa"/>
            <w:vAlign w:val="center"/>
          </w:tcPr>
          <w:p w:rsidR="002E5CE8" w:rsidRDefault="00075F13">
            <w:pPr>
              <w:jc w:val="center"/>
            </w:pPr>
            <w:r>
              <w:rPr>
                <w:rFonts w:eastAsiaTheme="minorEastAsia"/>
                <w:color w:val="000000" w:themeColor="text1"/>
                <w:szCs w:val="21"/>
              </w:rPr>
              <w:t>海天味业</w:t>
            </w:r>
          </w:p>
        </w:tc>
        <w:tc>
          <w:tcPr>
            <w:tcW w:w="1559" w:type="dxa"/>
            <w:vAlign w:val="center"/>
          </w:tcPr>
          <w:p w:rsidR="002E5CE8" w:rsidRDefault="00075F13">
            <w:pPr>
              <w:jc w:val="right"/>
            </w:pPr>
            <w:r>
              <w:rPr>
                <w:rFonts w:eastAsiaTheme="minorEastAsia"/>
                <w:color w:val="000000" w:themeColor="text1"/>
                <w:szCs w:val="21"/>
              </w:rPr>
              <w:t>252,501</w:t>
            </w:r>
          </w:p>
        </w:tc>
        <w:tc>
          <w:tcPr>
            <w:tcW w:w="1932" w:type="dxa"/>
            <w:vAlign w:val="center"/>
          </w:tcPr>
          <w:p w:rsidR="002E5CE8" w:rsidRDefault="00075F13">
            <w:pPr>
              <w:jc w:val="right"/>
            </w:pPr>
            <w:r>
              <w:rPr>
                <w:rFonts w:eastAsiaTheme="minorEastAsia"/>
                <w:color w:val="000000" w:themeColor="text1"/>
                <w:szCs w:val="21"/>
              </w:rPr>
              <w:t>17,372,068.80</w:t>
            </w:r>
          </w:p>
        </w:tc>
        <w:tc>
          <w:tcPr>
            <w:tcW w:w="1612" w:type="dxa"/>
            <w:vAlign w:val="center"/>
          </w:tcPr>
          <w:p w:rsidR="002E5CE8" w:rsidRDefault="00075F13">
            <w:pPr>
              <w:jc w:val="right"/>
            </w:pPr>
            <w:r>
              <w:rPr>
                <w:rFonts w:eastAsiaTheme="minorEastAsia"/>
                <w:color w:val="000000" w:themeColor="text1"/>
                <w:szCs w:val="21"/>
              </w:rPr>
              <w:t>3.14</w:t>
            </w:r>
          </w:p>
        </w:tc>
      </w:tr>
      <w:tr w:rsidR="002E5CE8">
        <w:tc>
          <w:tcPr>
            <w:tcW w:w="817" w:type="dxa"/>
            <w:vAlign w:val="center"/>
          </w:tcPr>
          <w:p w:rsidR="002E5CE8" w:rsidRDefault="00075F13">
            <w:pPr>
              <w:jc w:val="center"/>
            </w:pPr>
            <w:r>
              <w:rPr>
                <w:rFonts w:eastAsiaTheme="minorEastAsia"/>
                <w:color w:val="000000" w:themeColor="text1"/>
                <w:szCs w:val="21"/>
              </w:rPr>
              <w:t>7</w:t>
            </w:r>
          </w:p>
        </w:tc>
        <w:tc>
          <w:tcPr>
            <w:tcW w:w="1276" w:type="dxa"/>
            <w:vAlign w:val="center"/>
          </w:tcPr>
          <w:p w:rsidR="002E5CE8" w:rsidRDefault="00075F13">
            <w:pPr>
              <w:jc w:val="center"/>
            </w:pPr>
            <w:r>
              <w:rPr>
                <w:rFonts w:eastAsiaTheme="minorEastAsia"/>
                <w:color w:val="000000" w:themeColor="text1"/>
                <w:szCs w:val="21"/>
              </w:rPr>
              <w:t>002376</w:t>
            </w:r>
          </w:p>
        </w:tc>
        <w:tc>
          <w:tcPr>
            <w:tcW w:w="1701" w:type="dxa"/>
            <w:vAlign w:val="center"/>
          </w:tcPr>
          <w:p w:rsidR="002E5CE8" w:rsidRDefault="00075F13">
            <w:pPr>
              <w:jc w:val="center"/>
            </w:pPr>
            <w:r>
              <w:rPr>
                <w:rFonts w:eastAsiaTheme="minorEastAsia"/>
                <w:color w:val="000000" w:themeColor="text1"/>
                <w:szCs w:val="21"/>
              </w:rPr>
              <w:t>新北洋</w:t>
            </w:r>
          </w:p>
        </w:tc>
        <w:tc>
          <w:tcPr>
            <w:tcW w:w="1559" w:type="dxa"/>
            <w:vAlign w:val="center"/>
          </w:tcPr>
          <w:p w:rsidR="002E5CE8" w:rsidRDefault="00075F13">
            <w:pPr>
              <w:jc w:val="right"/>
            </w:pPr>
            <w:r>
              <w:rPr>
                <w:rFonts w:eastAsiaTheme="minorEastAsia"/>
                <w:color w:val="000000" w:themeColor="text1"/>
                <w:szCs w:val="21"/>
              </w:rPr>
              <w:t>1,120,357</w:t>
            </w:r>
          </w:p>
        </w:tc>
        <w:tc>
          <w:tcPr>
            <w:tcW w:w="1932" w:type="dxa"/>
            <w:vAlign w:val="center"/>
          </w:tcPr>
          <w:p w:rsidR="002E5CE8" w:rsidRDefault="00075F13">
            <w:pPr>
              <w:jc w:val="right"/>
            </w:pPr>
            <w:r>
              <w:rPr>
                <w:rFonts w:eastAsiaTheme="minorEastAsia"/>
                <w:color w:val="000000" w:themeColor="text1"/>
                <w:szCs w:val="21"/>
              </w:rPr>
              <w:t>17,186,276.38</w:t>
            </w:r>
          </w:p>
        </w:tc>
        <w:tc>
          <w:tcPr>
            <w:tcW w:w="1612" w:type="dxa"/>
            <w:vAlign w:val="center"/>
          </w:tcPr>
          <w:p w:rsidR="002E5CE8" w:rsidRDefault="00075F13">
            <w:pPr>
              <w:jc w:val="right"/>
            </w:pPr>
            <w:r>
              <w:rPr>
                <w:rFonts w:eastAsiaTheme="minorEastAsia"/>
                <w:color w:val="000000" w:themeColor="text1"/>
                <w:szCs w:val="21"/>
              </w:rPr>
              <w:t>3.11</w:t>
            </w:r>
          </w:p>
        </w:tc>
      </w:tr>
      <w:tr w:rsidR="002E5CE8">
        <w:tc>
          <w:tcPr>
            <w:tcW w:w="817" w:type="dxa"/>
            <w:vAlign w:val="center"/>
          </w:tcPr>
          <w:p w:rsidR="002E5CE8" w:rsidRDefault="00075F13">
            <w:pPr>
              <w:jc w:val="center"/>
            </w:pPr>
            <w:r>
              <w:rPr>
                <w:rFonts w:eastAsiaTheme="minorEastAsia"/>
                <w:color w:val="000000" w:themeColor="text1"/>
                <w:szCs w:val="21"/>
              </w:rPr>
              <w:t>8</w:t>
            </w:r>
          </w:p>
        </w:tc>
        <w:tc>
          <w:tcPr>
            <w:tcW w:w="1276" w:type="dxa"/>
            <w:vAlign w:val="center"/>
          </w:tcPr>
          <w:p w:rsidR="002E5CE8" w:rsidRDefault="00075F13">
            <w:pPr>
              <w:jc w:val="center"/>
            </w:pPr>
            <w:r>
              <w:rPr>
                <w:rFonts w:eastAsiaTheme="minorEastAsia"/>
                <w:color w:val="000000" w:themeColor="text1"/>
                <w:szCs w:val="21"/>
              </w:rPr>
              <w:t>000661</w:t>
            </w:r>
          </w:p>
        </w:tc>
        <w:tc>
          <w:tcPr>
            <w:tcW w:w="1701" w:type="dxa"/>
            <w:vAlign w:val="center"/>
          </w:tcPr>
          <w:p w:rsidR="002E5CE8" w:rsidRDefault="00075F13">
            <w:pPr>
              <w:jc w:val="center"/>
            </w:pPr>
            <w:r>
              <w:rPr>
                <w:rFonts w:eastAsiaTheme="minorEastAsia"/>
                <w:color w:val="000000" w:themeColor="text1"/>
                <w:szCs w:val="21"/>
              </w:rPr>
              <w:t>长春高新</w:t>
            </w:r>
          </w:p>
        </w:tc>
        <w:tc>
          <w:tcPr>
            <w:tcW w:w="1559" w:type="dxa"/>
            <w:vAlign w:val="center"/>
          </w:tcPr>
          <w:p w:rsidR="002E5CE8" w:rsidRDefault="00075F13">
            <w:pPr>
              <w:jc w:val="right"/>
            </w:pPr>
            <w:r>
              <w:rPr>
                <w:rFonts w:eastAsiaTheme="minorEastAsia"/>
                <w:color w:val="000000" w:themeColor="text1"/>
                <w:szCs w:val="21"/>
              </w:rPr>
              <w:t>94,895</w:t>
            </w:r>
          </w:p>
        </w:tc>
        <w:tc>
          <w:tcPr>
            <w:tcW w:w="1932" w:type="dxa"/>
            <w:vAlign w:val="center"/>
          </w:tcPr>
          <w:p w:rsidR="002E5CE8" w:rsidRDefault="00075F13">
            <w:pPr>
              <w:jc w:val="right"/>
            </w:pPr>
            <w:r>
              <w:rPr>
                <w:rFonts w:eastAsiaTheme="minorEastAsia"/>
                <w:color w:val="000000" w:themeColor="text1"/>
                <w:szCs w:val="21"/>
              </w:rPr>
              <w:t>16,606,625.00</w:t>
            </w:r>
          </w:p>
        </w:tc>
        <w:tc>
          <w:tcPr>
            <w:tcW w:w="1612" w:type="dxa"/>
            <w:vAlign w:val="center"/>
          </w:tcPr>
          <w:p w:rsidR="002E5CE8" w:rsidRDefault="00075F13">
            <w:pPr>
              <w:jc w:val="right"/>
            </w:pPr>
            <w:r>
              <w:rPr>
                <w:rFonts w:eastAsiaTheme="minorEastAsia"/>
                <w:color w:val="000000" w:themeColor="text1"/>
                <w:szCs w:val="21"/>
              </w:rPr>
              <w:t>3.00</w:t>
            </w:r>
          </w:p>
        </w:tc>
      </w:tr>
      <w:tr w:rsidR="002E5CE8">
        <w:tc>
          <w:tcPr>
            <w:tcW w:w="817" w:type="dxa"/>
            <w:vAlign w:val="center"/>
          </w:tcPr>
          <w:p w:rsidR="002E5CE8" w:rsidRDefault="00075F13">
            <w:pPr>
              <w:jc w:val="center"/>
            </w:pPr>
            <w:r>
              <w:rPr>
                <w:rFonts w:eastAsiaTheme="minorEastAsia"/>
                <w:color w:val="000000" w:themeColor="text1"/>
                <w:szCs w:val="21"/>
              </w:rPr>
              <w:t>9</w:t>
            </w:r>
          </w:p>
        </w:tc>
        <w:tc>
          <w:tcPr>
            <w:tcW w:w="1276" w:type="dxa"/>
            <w:vAlign w:val="center"/>
          </w:tcPr>
          <w:p w:rsidR="002E5CE8" w:rsidRDefault="00075F13">
            <w:pPr>
              <w:jc w:val="center"/>
            </w:pPr>
            <w:r>
              <w:rPr>
                <w:rFonts w:eastAsiaTheme="minorEastAsia"/>
                <w:color w:val="000000" w:themeColor="text1"/>
                <w:szCs w:val="21"/>
              </w:rPr>
              <w:t>300750</w:t>
            </w:r>
          </w:p>
        </w:tc>
        <w:tc>
          <w:tcPr>
            <w:tcW w:w="1701" w:type="dxa"/>
            <w:vAlign w:val="center"/>
          </w:tcPr>
          <w:p w:rsidR="002E5CE8" w:rsidRDefault="00075F13">
            <w:pPr>
              <w:jc w:val="center"/>
            </w:pPr>
            <w:r>
              <w:rPr>
                <w:rFonts w:eastAsiaTheme="minorEastAsia"/>
                <w:color w:val="000000" w:themeColor="text1"/>
                <w:szCs w:val="21"/>
              </w:rPr>
              <w:t>宁德时代</w:t>
            </w:r>
          </w:p>
        </w:tc>
        <w:tc>
          <w:tcPr>
            <w:tcW w:w="1559" w:type="dxa"/>
            <w:vAlign w:val="center"/>
          </w:tcPr>
          <w:p w:rsidR="002E5CE8" w:rsidRDefault="00075F13">
            <w:pPr>
              <w:jc w:val="right"/>
            </w:pPr>
            <w:r>
              <w:rPr>
                <w:rFonts w:eastAsiaTheme="minorEastAsia"/>
                <w:color w:val="000000" w:themeColor="text1"/>
                <w:szCs w:val="21"/>
              </w:rPr>
              <w:t>217,410</w:t>
            </w:r>
          </w:p>
        </w:tc>
        <w:tc>
          <w:tcPr>
            <w:tcW w:w="1932" w:type="dxa"/>
            <w:vAlign w:val="center"/>
          </w:tcPr>
          <w:p w:rsidR="002E5CE8" w:rsidRDefault="00075F13">
            <w:pPr>
              <w:jc w:val="right"/>
            </w:pPr>
            <w:r>
              <w:rPr>
                <w:rFonts w:eastAsiaTheme="minorEastAsia"/>
                <w:color w:val="000000" w:themeColor="text1"/>
                <w:szCs w:val="21"/>
              </w:rPr>
              <w:t>16,044,858.00</w:t>
            </w:r>
          </w:p>
        </w:tc>
        <w:tc>
          <w:tcPr>
            <w:tcW w:w="1612" w:type="dxa"/>
            <w:vAlign w:val="center"/>
          </w:tcPr>
          <w:p w:rsidR="002E5CE8" w:rsidRDefault="00075F13">
            <w:pPr>
              <w:jc w:val="right"/>
            </w:pPr>
            <w:r>
              <w:rPr>
                <w:rFonts w:eastAsiaTheme="minorEastAsia"/>
                <w:color w:val="000000" w:themeColor="text1"/>
                <w:szCs w:val="21"/>
              </w:rPr>
              <w:t>2.90</w:t>
            </w:r>
          </w:p>
        </w:tc>
      </w:tr>
      <w:tr w:rsidR="002E5CE8">
        <w:tc>
          <w:tcPr>
            <w:tcW w:w="817" w:type="dxa"/>
            <w:vAlign w:val="center"/>
          </w:tcPr>
          <w:p w:rsidR="002E5CE8" w:rsidRDefault="00075F13">
            <w:pPr>
              <w:jc w:val="center"/>
            </w:pPr>
            <w:r>
              <w:rPr>
                <w:rFonts w:eastAsiaTheme="minorEastAsia"/>
                <w:color w:val="000000" w:themeColor="text1"/>
                <w:szCs w:val="21"/>
              </w:rPr>
              <w:t>10</w:t>
            </w:r>
          </w:p>
        </w:tc>
        <w:tc>
          <w:tcPr>
            <w:tcW w:w="1276" w:type="dxa"/>
            <w:vAlign w:val="center"/>
          </w:tcPr>
          <w:p w:rsidR="002E5CE8" w:rsidRDefault="00075F13">
            <w:pPr>
              <w:jc w:val="center"/>
            </w:pPr>
            <w:r>
              <w:rPr>
                <w:rFonts w:eastAsiaTheme="minorEastAsia"/>
                <w:color w:val="000000" w:themeColor="text1"/>
                <w:szCs w:val="21"/>
              </w:rPr>
              <w:t>603899</w:t>
            </w:r>
          </w:p>
        </w:tc>
        <w:tc>
          <w:tcPr>
            <w:tcW w:w="1701" w:type="dxa"/>
            <w:vAlign w:val="center"/>
          </w:tcPr>
          <w:p w:rsidR="002E5CE8" w:rsidRDefault="00075F13">
            <w:pPr>
              <w:jc w:val="center"/>
            </w:pPr>
            <w:r>
              <w:rPr>
                <w:rFonts w:eastAsiaTheme="minorEastAsia"/>
                <w:color w:val="000000" w:themeColor="text1"/>
                <w:szCs w:val="21"/>
              </w:rPr>
              <w:t>晨光文具</w:t>
            </w:r>
          </w:p>
        </w:tc>
        <w:tc>
          <w:tcPr>
            <w:tcW w:w="1559" w:type="dxa"/>
            <w:vAlign w:val="center"/>
          </w:tcPr>
          <w:p w:rsidR="002E5CE8" w:rsidRDefault="00075F13">
            <w:pPr>
              <w:jc w:val="right"/>
            </w:pPr>
            <w:r>
              <w:rPr>
                <w:rFonts w:eastAsiaTheme="minorEastAsia"/>
                <w:color w:val="000000" w:themeColor="text1"/>
                <w:szCs w:val="21"/>
              </w:rPr>
              <w:t>475,330</w:t>
            </w:r>
          </w:p>
        </w:tc>
        <w:tc>
          <w:tcPr>
            <w:tcW w:w="1932" w:type="dxa"/>
            <w:vAlign w:val="center"/>
          </w:tcPr>
          <w:p w:rsidR="002E5CE8" w:rsidRDefault="00075F13">
            <w:pPr>
              <w:jc w:val="right"/>
            </w:pPr>
            <w:r>
              <w:rPr>
                <w:rFonts w:eastAsiaTheme="minorEastAsia"/>
                <w:color w:val="000000" w:themeColor="text1"/>
                <w:szCs w:val="21"/>
              </w:rPr>
              <w:t>14,378,732.50</w:t>
            </w:r>
          </w:p>
        </w:tc>
        <w:tc>
          <w:tcPr>
            <w:tcW w:w="1612" w:type="dxa"/>
            <w:vAlign w:val="center"/>
          </w:tcPr>
          <w:p w:rsidR="002E5CE8" w:rsidRDefault="00075F13">
            <w:pPr>
              <w:jc w:val="right"/>
            </w:pPr>
            <w:r>
              <w:rPr>
                <w:rFonts w:eastAsiaTheme="minorEastAsia"/>
                <w:color w:val="000000" w:themeColor="text1"/>
                <w:szCs w:val="21"/>
              </w:rPr>
              <w:t>2.60</w:t>
            </w:r>
          </w:p>
        </w:tc>
      </w:tr>
      <w:tr w:rsidR="002E5CE8">
        <w:tc>
          <w:tcPr>
            <w:tcW w:w="817" w:type="dxa"/>
            <w:vAlign w:val="center"/>
          </w:tcPr>
          <w:p w:rsidR="002E5CE8" w:rsidRDefault="00075F13">
            <w:pPr>
              <w:jc w:val="center"/>
            </w:pPr>
            <w:r>
              <w:rPr>
                <w:rFonts w:eastAsiaTheme="minorEastAsia"/>
                <w:color w:val="000000" w:themeColor="text1"/>
                <w:szCs w:val="21"/>
              </w:rPr>
              <w:t>11</w:t>
            </w:r>
          </w:p>
        </w:tc>
        <w:tc>
          <w:tcPr>
            <w:tcW w:w="1276" w:type="dxa"/>
            <w:vAlign w:val="center"/>
          </w:tcPr>
          <w:p w:rsidR="002E5CE8" w:rsidRDefault="00075F13">
            <w:pPr>
              <w:jc w:val="center"/>
            </w:pPr>
            <w:r>
              <w:rPr>
                <w:rFonts w:eastAsiaTheme="minorEastAsia"/>
                <w:color w:val="000000" w:themeColor="text1"/>
                <w:szCs w:val="21"/>
              </w:rPr>
              <w:t>002179</w:t>
            </w:r>
          </w:p>
        </w:tc>
        <w:tc>
          <w:tcPr>
            <w:tcW w:w="1701" w:type="dxa"/>
            <w:vAlign w:val="center"/>
          </w:tcPr>
          <w:p w:rsidR="002E5CE8" w:rsidRDefault="00075F13">
            <w:pPr>
              <w:jc w:val="center"/>
            </w:pPr>
            <w:r>
              <w:rPr>
                <w:rFonts w:eastAsiaTheme="minorEastAsia"/>
                <w:color w:val="000000" w:themeColor="text1"/>
                <w:szCs w:val="21"/>
              </w:rPr>
              <w:t>中航光电</w:t>
            </w:r>
          </w:p>
        </w:tc>
        <w:tc>
          <w:tcPr>
            <w:tcW w:w="1559" w:type="dxa"/>
            <w:vAlign w:val="center"/>
          </w:tcPr>
          <w:p w:rsidR="002E5CE8" w:rsidRDefault="00075F13">
            <w:pPr>
              <w:jc w:val="right"/>
            </w:pPr>
            <w:r>
              <w:rPr>
                <w:rFonts w:eastAsiaTheme="minorEastAsia"/>
                <w:color w:val="000000" w:themeColor="text1"/>
                <w:szCs w:val="21"/>
              </w:rPr>
              <w:t>425,168</w:t>
            </w:r>
          </w:p>
        </w:tc>
        <w:tc>
          <w:tcPr>
            <w:tcW w:w="1932" w:type="dxa"/>
            <w:vAlign w:val="center"/>
          </w:tcPr>
          <w:p w:rsidR="002E5CE8" w:rsidRDefault="00075F13">
            <w:pPr>
              <w:jc w:val="right"/>
            </w:pPr>
            <w:r>
              <w:rPr>
                <w:rFonts w:eastAsiaTheme="minorEastAsia"/>
                <w:color w:val="000000" w:themeColor="text1"/>
                <w:szCs w:val="21"/>
              </w:rPr>
              <w:t>14,319,658.24</w:t>
            </w:r>
          </w:p>
        </w:tc>
        <w:tc>
          <w:tcPr>
            <w:tcW w:w="1612" w:type="dxa"/>
            <w:vAlign w:val="center"/>
          </w:tcPr>
          <w:p w:rsidR="002E5CE8" w:rsidRDefault="00075F13">
            <w:pPr>
              <w:jc w:val="right"/>
            </w:pPr>
            <w:r>
              <w:rPr>
                <w:rFonts w:eastAsiaTheme="minorEastAsia"/>
                <w:color w:val="000000" w:themeColor="text1"/>
                <w:szCs w:val="21"/>
              </w:rPr>
              <w:t>2.59</w:t>
            </w:r>
          </w:p>
        </w:tc>
      </w:tr>
      <w:tr w:rsidR="002E5CE8">
        <w:tc>
          <w:tcPr>
            <w:tcW w:w="817" w:type="dxa"/>
            <w:vAlign w:val="center"/>
          </w:tcPr>
          <w:p w:rsidR="002E5CE8" w:rsidRDefault="00075F13">
            <w:pPr>
              <w:jc w:val="center"/>
            </w:pPr>
            <w:r>
              <w:rPr>
                <w:rFonts w:eastAsiaTheme="minorEastAsia"/>
                <w:color w:val="000000" w:themeColor="text1"/>
                <w:szCs w:val="21"/>
              </w:rPr>
              <w:t>12</w:t>
            </w:r>
          </w:p>
        </w:tc>
        <w:tc>
          <w:tcPr>
            <w:tcW w:w="1276" w:type="dxa"/>
            <w:vAlign w:val="center"/>
          </w:tcPr>
          <w:p w:rsidR="002E5CE8" w:rsidRDefault="00075F13">
            <w:pPr>
              <w:jc w:val="center"/>
            </w:pPr>
            <w:r>
              <w:rPr>
                <w:rFonts w:eastAsiaTheme="minorEastAsia"/>
                <w:color w:val="000000" w:themeColor="text1"/>
                <w:szCs w:val="21"/>
              </w:rPr>
              <w:t>002594</w:t>
            </w:r>
          </w:p>
        </w:tc>
        <w:tc>
          <w:tcPr>
            <w:tcW w:w="1701" w:type="dxa"/>
            <w:vAlign w:val="center"/>
          </w:tcPr>
          <w:p w:rsidR="002E5CE8" w:rsidRDefault="00075F13">
            <w:pPr>
              <w:jc w:val="center"/>
            </w:pPr>
            <w:r>
              <w:rPr>
                <w:rFonts w:eastAsiaTheme="minorEastAsia"/>
                <w:color w:val="000000" w:themeColor="text1"/>
                <w:szCs w:val="21"/>
              </w:rPr>
              <w:t>比亚迪</w:t>
            </w:r>
          </w:p>
        </w:tc>
        <w:tc>
          <w:tcPr>
            <w:tcW w:w="1559" w:type="dxa"/>
            <w:vAlign w:val="center"/>
          </w:tcPr>
          <w:p w:rsidR="002E5CE8" w:rsidRDefault="00075F13">
            <w:pPr>
              <w:jc w:val="right"/>
            </w:pPr>
            <w:r>
              <w:rPr>
                <w:rFonts w:eastAsiaTheme="minorEastAsia"/>
                <w:color w:val="000000" w:themeColor="text1"/>
                <w:szCs w:val="21"/>
              </w:rPr>
              <w:t>265,910</w:t>
            </w:r>
          </w:p>
        </w:tc>
        <w:tc>
          <w:tcPr>
            <w:tcW w:w="1932" w:type="dxa"/>
            <w:vAlign w:val="center"/>
          </w:tcPr>
          <w:p w:rsidR="002E5CE8" w:rsidRDefault="00075F13">
            <w:pPr>
              <w:jc w:val="right"/>
            </w:pPr>
            <w:r>
              <w:rPr>
                <w:rFonts w:eastAsiaTheme="minorEastAsia"/>
                <w:color w:val="000000" w:themeColor="text1"/>
                <w:szCs w:val="21"/>
              </w:rPr>
              <w:t>13,561,410.00</w:t>
            </w:r>
          </w:p>
        </w:tc>
        <w:tc>
          <w:tcPr>
            <w:tcW w:w="1612" w:type="dxa"/>
            <w:vAlign w:val="center"/>
          </w:tcPr>
          <w:p w:rsidR="002E5CE8" w:rsidRDefault="00075F13">
            <w:pPr>
              <w:jc w:val="right"/>
            </w:pPr>
            <w:r>
              <w:rPr>
                <w:rFonts w:eastAsiaTheme="minorEastAsia"/>
                <w:color w:val="000000" w:themeColor="text1"/>
                <w:szCs w:val="21"/>
              </w:rPr>
              <w:t>2.45</w:t>
            </w:r>
          </w:p>
        </w:tc>
      </w:tr>
      <w:tr w:rsidR="002E5CE8">
        <w:tc>
          <w:tcPr>
            <w:tcW w:w="817" w:type="dxa"/>
            <w:vAlign w:val="center"/>
          </w:tcPr>
          <w:p w:rsidR="002E5CE8" w:rsidRDefault="00075F13">
            <w:pPr>
              <w:jc w:val="center"/>
            </w:pPr>
            <w:r>
              <w:rPr>
                <w:rFonts w:eastAsiaTheme="minorEastAsia"/>
                <w:color w:val="000000" w:themeColor="text1"/>
                <w:szCs w:val="21"/>
              </w:rPr>
              <w:t>13</w:t>
            </w:r>
          </w:p>
        </w:tc>
        <w:tc>
          <w:tcPr>
            <w:tcW w:w="1276" w:type="dxa"/>
            <w:vAlign w:val="center"/>
          </w:tcPr>
          <w:p w:rsidR="002E5CE8" w:rsidRDefault="00075F13">
            <w:pPr>
              <w:jc w:val="center"/>
            </w:pPr>
            <w:r>
              <w:rPr>
                <w:rFonts w:eastAsiaTheme="minorEastAsia"/>
                <w:color w:val="000000" w:themeColor="text1"/>
                <w:szCs w:val="21"/>
              </w:rPr>
              <w:t>600547</w:t>
            </w:r>
          </w:p>
        </w:tc>
        <w:tc>
          <w:tcPr>
            <w:tcW w:w="1701" w:type="dxa"/>
            <w:vAlign w:val="center"/>
          </w:tcPr>
          <w:p w:rsidR="002E5CE8" w:rsidRDefault="00075F13">
            <w:pPr>
              <w:jc w:val="center"/>
            </w:pPr>
            <w:r>
              <w:rPr>
                <w:rFonts w:eastAsiaTheme="minorEastAsia"/>
                <w:color w:val="000000" w:themeColor="text1"/>
                <w:szCs w:val="21"/>
              </w:rPr>
              <w:t>山东黄金</w:t>
            </w:r>
          </w:p>
        </w:tc>
        <w:tc>
          <w:tcPr>
            <w:tcW w:w="1559" w:type="dxa"/>
            <w:vAlign w:val="center"/>
          </w:tcPr>
          <w:p w:rsidR="002E5CE8" w:rsidRDefault="00075F13">
            <w:pPr>
              <w:jc w:val="right"/>
            </w:pPr>
            <w:r>
              <w:rPr>
                <w:rFonts w:eastAsiaTheme="minorEastAsia"/>
                <w:color w:val="000000" w:themeColor="text1"/>
                <w:szCs w:val="21"/>
              </w:rPr>
              <w:t>443,300</w:t>
            </w:r>
          </w:p>
        </w:tc>
        <w:tc>
          <w:tcPr>
            <w:tcW w:w="1932" w:type="dxa"/>
            <w:vAlign w:val="center"/>
          </w:tcPr>
          <w:p w:rsidR="002E5CE8" w:rsidRDefault="00075F13">
            <w:pPr>
              <w:jc w:val="right"/>
            </w:pPr>
            <w:r>
              <w:rPr>
                <w:rFonts w:eastAsiaTheme="minorEastAsia"/>
                <w:color w:val="000000" w:themeColor="text1"/>
                <w:szCs w:val="21"/>
              </w:rPr>
              <w:t>13,409,825.00</w:t>
            </w:r>
          </w:p>
        </w:tc>
        <w:tc>
          <w:tcPr>
            <w:tcW w:w="1612" w:type="dxa"/>
            <w:vAlign w:val="center"/>
          </w:tcPr>
          <w:p w:rsidR="002E5CE8" w:rsidRDefault="00075F13">
            <w:pPr>
              <w:jc w:val="right"/>
            </w:pPr>
            <w:r>
              <w:rPr>
                <w:rFonts w:eastAsiaTheme="minorEastAsia"/>
                <w:color w:val="000000" w:themeColor="text1"/>
                <w:szCs w:val="21"/>
              </w:rPr>
              <w:t>2.42</w:t>
            </w:r>
          </w:p>
        </w:tc>
      </w:tr>
      <w:tr w:rsidR="002E5CE8">
        <w:tc>
          <w:tcPr>
            <w:tcW w:w="817" w:type="dxa"/>
            <w:vAlign w:val="center"/>
          </w:tcPr>
          <w:p w:rsidR="002E5CE8" w:rsidRDefault="00075F13">
            <w:pPr>
              <w:jc w:val="center"/>
            </w:pPr>
            <w:r>
              <w:rPr>
                <w:rFonts w:eastAsiaTheme="minorEastAsia"/>
                <w:color w:val="000000" w:themeColor="text1"/>
                <w:szCs w:val="21"/>
              </w:rPr>
              <w:t>14</w:t>
            </w:r>
          </w:p>
        </w:tc>
        <w:tc>
          <w:tcPr>
            <w:tcW w:w="1276" w:type="dxa"/>
            <w:vAlign w:val="center"/>
          </w:tcPr>
          <w:p w:rsidR="002E5CE8" w:rsidRDefault="00075F13">
            <w:pPr>
              <w:jc w:val="center"/>
            </w:pPr>
            <w:r>
              <w:rPr>
                <w:rFonts w:eastAsiaTheme="minorEastAsia"/>
                <w:color w:val="000000" w:themeColor="text1"/>
                <w:szCs w:val="21"/>
              </w:rPr>
              <w:t>600031</w:t>
            </w:r>
          </w:p>
        </w:tc>
        <w:tc>
          <w:tcPr>
            <w:tcW w:w="1701" w:type="dxa"/>
            <w:vAlign w:val="center"/>
          </w:tcPr>
          <w:p w:rsidR="002E5CE8" w:rsidRDefault="00075F13">
            <w:pPr>
              <w:jc w:val="center"/>
            </w:pPr>
            <w:r>
              <w:rPr>
                <w:rFonts w:eastAsiaTheme="minorEastAsia"/>
                <w:color w:val="000000" w:themeColor="text1"/>
                <w:szCs w:val="21"/>
              </w:rPr>
              <w:t>三一重工</w:t>
            </w:r>
          </w:p>
        </w:tc>
        <w:tc>
          <w:tcPr>
            <w:tcW w:w="1559" w:type="dxa"/>
            <w:vAlign w:val="center"/>
          </w:tcPr>
          <w:p w:rsidR="002E5CE8" w:rsidRDefault="00075F13">
            <w:pPr>
              <w:jc w:val="right"/>
            </w:pPr>
            <w:r>
              <w:rPr>
                <w:rFonts w:eastAsiaTheme="minorEastAsia"/>
                <w:color w:val="000000" w:themeColor="text1"/>
                <w:szCs w:val="21"/>
              </w:rPr>
              <w:t>1,489,256</w:t>
            </w:r>
          </w:p>
        </w:tc>
        <w:tc>
          <w:tcPr>
            <w:tcW w:w="1932" w:type="dxa"/>
            <w:vAlign w:val="center"/>
          </w:tcPr>
          <w:p w:rsidR="002E5CE8" w:rsidRDefault="00075F13">
            <w:pPr>
              <w:jc w:val="right"/>
            </w:pPr>
            <w:r>
              <w:rPr>
                <w:rFonts w:eastAsiaTheme="minorEastAsia"/>
                <w:color w:val="000000" w:themeColor="text1"/>
                <w:szCs w:val="21"/>
              </w:rPr>
              <w:t>12,420,395.04</w:t>
            </w:r>
          </w:p>
        </w:tc>
        <w:tc>
          <w:tcPr>
            <w:tcW w:w="1612" w:type="dxa"/>
            <w:vAlign w:val="center"/>
          </w:tcPr>
          <w:p w:rsidR="002E5CE8" w:rsidRDefault="00075F13">
            <w:pPr>
              <w:jc w:val="right"/>
            </w:pPr>
            <w:r>
              <w:rPr>
                <w:rFonts w:eastAsiaTheme="minorEastAsia"/>
                <w:color w:val="000000" w:themeColor="text1"/>
                <w:szCs w:val="21"/>
              </w:rPr>
              <w:t>2.24</w:t>
            </w:r>
          </w:p>
        </w:tc>
      </w:tr>
      <w:tr w:rsidR="002E5CE8">
        <w:tc>
          <w:tcPr>
            <w:tcW w:w="817" w:type="dxa"/>
            <w:vAlign w:val="center"/>
          </w:tcPr>
          <w:p w:rsidR="002E5CE8" w:rsidRDefault="00075F13">
            <w:pPr>
              <w:jc w:val="center"/>
            </w:pPr>
            <w:r>
              <w:rPr>
                <w:rFonts w:eastAsiaTheme="minorEastAsia"/>
                <w:color w:val="000000" w:themeColor="text1"/>
                <w:szCs w:val="21"/>
              </w:rPr>
              <w:t>15</w:t>
            </w:r>
          </w:p>
        </w:tc>
        <w:tc>
          <w:tcPr>
            <w:tcW w:w="1276" w:type="dxa"/>
            <w:vAlign w:val="center"/>
          </w:tcPr>
          <w:p w:rsidR="002E5CE8" w:rsidRDefault="00075F13">
            <w:pPr>
              <w:jc w:val="center"/>
            </w:pPr>
            <w:r>
              <w:rPr>
                <w:rFonts w:eastAsiaTheme="minorEastAsia"/>
                <w:color w:val="000000" w:themeColor="text1"/>
                <w:szCs w:val="21"/>
              </w:rPr>
              <w:t>300724</w:t>
            </w:r>
          </w:p>
        </w:tc>
        <w:tc>
          <w:tcPr>
            <w:tcW w:w="1701" w:type="dxa"/>
            <w:vAlign w:val="center"/>
          </w:tcPr>
          <w:p w:rsidR="002E5CE8" w:rsidRDefault="00075F13">
            <w:pPr>
              <w:jc w:val="center"/>
            </w:pPr>
            <w:r>
              <w:rPr>
                <w:rFonts w:eastAsiaTheme="minorEastAsia"/>
                <w:color w:val="000000" w:themeColor="text1"/>
                <w:szCs w:val="21"/>
              </w:rPr>
              <w:t>捷佳伟创</w:t>
            </w:r>
          </w:p>
        </w:tc>
        <w:tc>
          <w:tcPr>
            <w:tcW w:w="1559" w:type="dxa"/>
            <w:vAlign w:val="center"/>
          </w:tcPr>
          <w:p w:rsidR="002E5CE8" w:rsidRDefault="00075F13">
            <w:pPr>
              <w:jc w:val="right"/>
            </w:pPr>
            <w:r>
              <w:rPr>
                <w:rFonts w:eastAsiaTheme="minorEastAsia"/>
                <w:color w:val="000000" w:themeColor="text1"/>
                <w:szCs w:val="21"/>
              </w:rPr>
              <w:t>381,740</w:t>
            </w:r>
          </w:p>
        </w:tc>
        <w:tc>
          <w:tcPr>
            <w:tcW w:w="1932" w:type="dxa"/>
            <w:vAlign w:val="center"/>
          </w:tcPr>
          <w:p w:rsidR="002E5CE8" w:rsidRDefault="00075F13">
            <w:pPr>
              <w:jc w:val="right"/>
            </w:pPr>
            <w:r>
              <w:rPr>
                <w:rFonts w:eastAsiaTheme="minorEastAsia"/>
                <w:color w:val="000000" w:themeColor="text1"/>
                <w:szCs w:val="21"/>
              </w:rPr>
              <w:t>10,871,955.20</w:t>
            </w:r>
          </w:p>
        </w:tc>
        <w:tc>
          <w:tcPr>
            <w:tcW w:w="1612" w:type="dxa"/>
            <w:vAlign w:val="center"/>
          </w:tcPr>
          <w:p w:rsidR="002E5CE8" w:rsidRDefault="00075F13">
            <w:pPr>
              <w:jc w:val="right"/>
            </w:pPr>
            <w:r>
              <w:rPr>
                <w:rFonts w:eastAsiaTheme="minorEastAsia"/>
                <w:color w:val="000000" w:themeColor="text1"/>
                <w:szCs w:val="21"/>
              </w:rPr>
              <w:t>1.96</w:t>
            </w:r>
          </w:p>
        </w:tc>
      </w:tr>
      <w:tr w:rsidR="002E5CE8">
        <w:tc>
          <w:tcPr>
            <w:tcW w:w="817" w:type="dxa"/>
            <w:vAlign w:val="center"/>
          </w:tcPr>
          <w:p w:rsidR="002E5CE8" w:rsidRDefault="00075F13">
            <w:pPr>
              <w:jc w:val="center"/>
            </w:pPr>
            <w:r>
              <w:rPr>
                <w:rFonts w:eastAsiaTheme="minorEastAsia"/>
                <w:color w:val="000000" w:themeColor="text1"/>
                <w:szCs w:val="21"/>
              </w:rPr>
              <w:t>16</w:t>
            </w:r>
          </w:p>
        </w:tc>
        <w:tc>
          <w:tcPr>
            <w:tcW w:w="1276" w:type="dxa"/>
            <w:vAlign w:val="center"/>
          </w:tcPr>
          <w:p w:rsidR="002E5CE8" w:rsidRDefault="00075F13">
            <w:pPr>
              <w:jc w:val="center"/>
            </w:pPr>
            <w:r>
              <w:rPr>
                <w:rFonts w:eastAsiaTheme="minorEastAsia"/>
                <w:color w:val="000000" w:themeColor="text1"/>
                <w:szCs w:val="21"/>
              </w:rPr>
              <w:t>603508</w:t>
            </w:r>
          </w:p>
        </w:tc>
        <w:tc>
          <w:tcPr>
            <w:tcW w:w="1701" w:type="dxa"/>
            <w:vAlign w:val="center"/>
          </w:tcPr>
          <w:p w:rsidR="002E5CE8" w:rsidRDefault="00075F13">
            <w:pPr>
              <w:jc w:val="center"/>
            </w:pPr>
            <w:r>
              <w:rPr>
                <w:rFonts w:eastAsiaTheme="minorEastAsia"/>
                <w:color w:val="000000" w:themeColor="text1"/>
                <w:szCs w:val="21"/>
              </w:rPr>
              <w:t>思维列控</w:t>
            </w:r>
          </w:p>
        </w:tc>
        <w:tc>
          <w:tcPr>
            <w:tcW w:w="1559" w:type="dxa"/>
            <w:vAlign w:val="center"/>
          </w:tcPr>
          <w:p w:rsidR="002E5CE8" w:rsidRDefault="00075F13">
            <w:pPr>
              <w:jc w:val="right"/>
            </w:pPr>
            <w:r>
              <w:rPr>
                <w:rFonts w:eastAsiaTheme="minorEastAsia"/>
                <w:color w:val="000000" w:themeColor="text1"/>
                <w:szCs w:val="21"/>
              </w:rPr>
              <w:t>264,900</w:t>
            </w:r>
          </w:p>
        </w:tc>
        <w:tc>
          <w:tcPr>
            <w:tcW w:w="1932" w:type="dxa"/>
            <w:vAlign w:val="center"/>
          </w:tcPr>
          <w:p w:rsidR="002E5CE8" w:rsidRDefault="00075F13">
            <w:pPr>
              <w:jc w:val="right"/>
            </w:pPr>
            <w:r>
              <w:rPr>
                <w:rFonts w:eastAsiaTheme="minorEastAsia"/>
                <w:color w:val="000000" w:themeColor="text1"/>
                <w:szCs w:val="21"/>
              </w:rPr>
              <w:t>10,545,669.00</w:t>
            </w:r>
          </w:p>
        </w:tc>
        <w:tc>
          <w:tcPr>
            <w:tcW w:w="1612" w:type="dxa"/>
            <w:vAlign w:val="center"/>
          </w:tcPr>
          <w:p w:rsidR="002E5CE8" w:rsidRDefault="00075F13">
            <w:pPr>
              <w:jc w:val="right"/>
            </w:pPr>
            <w:r>
              <w:rPr>
                <w:rFonts w:eastAsiaTheme="minorEastAsia"/>
                <w:color w:val="000000" w:themeColor="text1"/>
                <w:szCs w:val="21"/>
              </w:rPr>
              <w:t>1.91</w:t>
            </w:r>
          </w:p>
        </w:tc>
      </w:tr>
      <w:tr w:rsidR="002E5CE8">
        <w:tc>
          <w:tcPr>
            <w:tcW w:w="817" w:type="dxa"/>
            <w:vAlign w:val="center"/>
          </w:tcPr>
          <w:p w:rsidR="002E5CE8" w:rsidRDefault="00075F13">
            <w:pPr>
              <w:jc w:val="center"/>
            </w:pPr>
            <w:r>
              <w:rPr>
                <w:rFonts w:eastAsiaTheme="minorEastAsia"/>
                <w:color w:val="000000" w:themeColor="text1"/>
                <w:szCs w:val="21"/>
              </w:rPr>
              <w:t>17</w:t>
            </w:r>
          </w:p>
        </w:tc>
        <w:tc>
          <w:tcPr>
            <w:tcW w:w="1276" w:type="dxa"/>
            <w:vAlign w:val="center"/>
          </w:tcPr>
          <w:p w:rsidR="002E5CE8" w:rsidRDefault="00075F13">
            <w:pPr>
              <w:jc w:val="center"/>
            </w:pPr>
            <w:r>
              <w:rPr>
                <w:rFonts w:eastAsiaTheme="minorEastAsia"/>
                <w:color w:val="000000" w:themeColor="text1"/>
                <w:szCs w:val="21"/>
              </w:rPr>
              <w:t>002714</w:t>
            </w:r>
          </w:p>
        </w:tc>
        <w:tc>
          <w:tcPr>
            <w:tcW w:w="1701" w:type="dxa"/>
            <w:vAlign w:val="center"/>
          </w:tcPr>
          <w:p w:rsidR="002E5CE8" w:rsidRDefault="00075F13">
            <w:pPr>
              <w:jc w:val="center"/>
            </w:pPr>
            <w:r>
              <w:rPr>
                <w:rFonts w:eastAsiaTheme="minorEastAsia"/>
                <w:color w:val="000000" w:themeColor="text1"/>
                <w:szCs w:val="21"/>
              </w:rPr>
              <w:t>牧原股份</w:t>
            </w:r>
          </w:p>
        </w:tc>
        <w:tc>
          <w:tcPr>
            <w:tcW w:w="1559" w:type="dxa"/>
            <w:vAlign w:val="center"/>
          </w:tcPr>
          <w:p w:rsidR="002E5CE8" w:rsidRDefault="00075F13">
            <w:pPr>
              <w:jc w:val="right"/>
            </w:pPr>
            <w:r>
              <w:rPr>
                <w:rFonts w:eastAsiaTheme="minorEastAsia"/>
                <w:color w:val="000000" w:themeColor="text1"/>
                <w:szCs w:val="21"/>
              </w:rPr>
              <w:t>358,145</w:t>
            </w:r>
          </w:p>
        </w:tc>
        <w:tc>
          <w:tcPr>
            <w:tcW w:w="1932" w:type="dxa"/>
            <w:vAlign w:val="center"/>
          </w:tcPr>
          <w:p w:rsidR="002E5CE8" w:rsidRDefault="00075F13">
            <w:pPr>
              <w:jc w:val="right"/>
            </w:pPr>
            <w:r>
              <w:rPr>
                <w:rFonts w:eastAsiaTheme="minorEastAsia"/>
                <w:color w:val="000000" w:themeColor="text1"/>
                <w:szCs w:val="21"/>
              </w:rPr>
              <w:t>10,296,668.75</w:t>
            </w:r>
          </w:p>
        </w:tc>
        <w:tc>
          <w:tcPr>
            <w:tcW w:w="1612" w:type="dxa"/>
            <w:vAlign w:val="center"/>
          </w:tcPr>
          <w:p w:rsidR="002E5CE8" w:rsidRDefault="00075F13">
            <w:pPr>
              <w:jc w:val="right"/>
            </w:pPr>
            <w:r>
              <w:rPr>
                <w:rFonts w:eastAsiaTheme="minorEastAsia"/>
                <w:color w:val="000000" w:themeColor="text1"/>
                <w:szCs w:val="21"/>
              </w:rPr>
              <w:t>1.86</w:t>
            </w:r>
          </w:p>
        </w:tc>
      </w:tr>
      <w:tr w:rsidR="002E5CE8">
        <w:tc>
          <w:tcPr>
            <w:tcW w:w="817" w:type="dxa"/>
            <w:vAlign w:val="center"/>
          </w:tcPr>
          <w:p w:rsidR="002E5CE8" w:rsidRDefault="00075F13">
            <w:pPr>
              <w:jc w:val="center"/>
            </w:pPr>
            <w:r>
              <w:rPr>
                <w:rFonts w:eastAsiaTheme="minorEastAsia"/>
                <w:color w:val="000000" w:themeColor="text1"/>
                <w:szCs w:val="21"/>
              </w:rPr>
              <w:t>18</w:t>
            </w:r>
          </w:p>
        </w:tc>
        <w:tc>
          <w:tcPr>
            <w:tcW w:w="1276" w:type="dxa"/>
            <w:vAlign w:val="center"/>
          </w:tcPr>
          <w:p w:rsidR="002E5CE8" w:rsidRDefault="00075F13">
            <w:pPr>
              <w:jc w:val="center"/>
            </w:pPr>
            <w:r>
              <w:rPr>
                <w:rFonts w:eastAsiaTheme="minorEastAsia"/>
                <w:color w:val="000000" w:themeColor="text1"/>
                <w:szCs w:val="21"/>
              </w:rPr>
              <w:t>600276</w:t>
            </w:r>
          </w:p>
        </w:tc>
        <w:tc>
          <w:tcPr>
            <w:tcW w:w="1701" w:type="dxa"/>
            <w:vAlign w:val="center"/>
          </w:tcPr>
          <w:p w:rsidR="002E5CE8" w:rsidRDefault="00075F13">
            <w:pPr>
              <w:jc w:val="center"/>
            </w:pPr>
            <w:r>
              <w:rPr>
                <w:rFonts w:eastAsiaTheme="minorEastAsia"/>
                <w:color w:val="000000" w:themeColor="text1"/>
                <w:szCs w:val="21"/>
              </w:rPr>
              <w:t>恒瑞医药</w:t>
            </w:r>
          </w:p>
        </w:tc>
        <w:tc>
          <w:tcPr>
            <w:tcW w:w="1559" w:type="dxa"/>
            <w:vAlign w:val="center"/>
          </w:tcPr>
          <w:p w:rsidR="002E5CE8" w:rsidRDefault="00075F13">
            <w:pPr>
              <w:jc w:val="right"/>
            </w:pPr>
            <w:r>
              <w:rPr>
                <w:rFonts w:eastAsiaTheme="minorEastAsia"/>
                <w:color w:val="000000" w:themeColor="text1"/>
                <w:szCs w:val="21"/>
              </w:rPr>
              <w:t>189,412</w:t>
            </w:r>
          </w:p>
        </w:tc>
        <w:tc>
          <w:tcPr>
            <w:tcW w:w="1932" w:type="dxa"/>
            <w:vAlign w:val="center"/>
          </w:tcPr>
          <w:p w:rsidR="002E5CE8" w:rsidRDefault="00075F13">
            <w:pPr>
              <w:jc w:val="right"/>
            </w:pPr>
            <w:r>
              <w:rPr>
                <w:rFonts w:eastAsiaTheme="minorEastAsia"/>
                <w:color w:val="000000" w:themeColor="text1"/>
                <w:szCs w:val="21"/>
              </w:rPr>
              <w:t>9,991,483.00</w:t>
            </w:r>
          </w:p>
        </w:tc>
        <w:tc>
          <w:tcPr>
            <w:tcW w:w="1612" w:type="dxa"/>
            <w:vAlign w:val="center"/>
          </w:tcPr>
          <w:p w:rsidR="002E5CE8" w:rsidRDefault="00075F13">
            <w:pPr>
              <w:jc w:val="right"/>
            </w:pPr>
            <w:r>
              <w:rPr>
                <w:rFonts w:eastAsiaTheme="minorEastAsia"/>
                <w:color w:val="000000" w:themeColor="text1"/>
                <w:szCs w:val="21"/>
              </w:rPr>
              <w:t>1.81</w:t>
            </w:r>
          </w:p>
        </w:tc>
      </w:tr>
      <w:tr w:rsidR="002E5CE8">
        <w:tc>
          <w:tcPr>
            <w:tcW w:w="817" w:type="dxa"/>
            <w:vAlign w:val="center"/>
          </w:tcPr>
          <w:p w:rsidR="002E5CE8" w:rsidRDefault="00075F13">
            <w:pPr>
              <w:jc w:val="center"/>
            </w:pPr>
            <w:r>
              <w:rPr>
                <w:rFonts w:eastAsiaTheme="minorEastAsia"/>
                <w:color w:val="000000" w:themeColor="text1"/>
                <w:szCs w:val="21"/>
              </w:rPr>
              <w:t>19</w:t>
            </w:r>
          </w:p>
        </w:tc>
        <w:tc>
          <w:tcPr>
            <w:tcW w:w="1276" w:type="dxa"/>
            <w:vAlign w:val="center"/>
          </w:tcPr>
          <w:p w:rsidR="002E5CE8" w:rsidRDefault="00075F13">
            <w:pPr>
              <w:jc w:val="center"/>
            </w:pPr>
            <w:r>
              <w:rPr>
                <w:rFonts w:eastAsiaTheme="minorEastAsia"/>
                <w:color w:val="000000" w:themeColor="text1"/>
                <w:szCs w:val="21"/>
              </w:rPr>
              <w:t>600498</w:t>
            </w:r>
          </w:p>
        </w:tc>
        <w:tc>
          <w:tcPr>
            <w:tcW w:w="1701" w:type="dxa"/>
            <w:vAlign w:val="center"/>
          </w:tcPr>
          <w:p w:rsidR="002E5CE8" w:rsidRDefault="00075F13">
            <w:pPr>
              <w:jc w:val="center"/>
            </w:pPr>
            <w:r>
              <w:rPr>
                <w:rFonts w:eastAsiaTheme="minorEastAsia"/>
                <w:color w:val="000000" w:themeColor="text1"/>
                <w:szCs w:val="21"/>
              </w:rPr>
              <w:t>烽火通信</w:t>
            </w:r>
          </w:p>
        </w:tc>
        <w:tc>
          <w:tcPr>
            <w:tcW w:w="1559" w:type="dxa"/>
            <w:vAlign w:val="center"/>
          </w:tcPr>
          <w:p w:rsidR="002E5CE8" w:rsidRDefault="00075F13">
            <w:pPr>
              <w:jc w:val="right"/>
            </w:pPr>
            <w:r>
              <w:rPr>
                <w:rFonts w:eastAsiaTheme="minorEastAsia"/>
                <w:color w:val="000000" w:themeColor="text1"/>
                <w:szCs w:val="21"/>
              </w:rPr>
              <w:t>331,558</w:t>
            </w:r>
          </w:p>
        </w:tc>
        <w:tc>
          <w:tcPr>
            <w:tcW w:w="1932" w:type="dxa"/>
            <w:vAlign w:val="center"/>
          </w:tcPr>
          <w:p w:rsidR="002E5CE8" w:rsidRDefault="00075F13">
            <w:pPr>
              <w:jc w:val="right"/>
            </w:pPr>
            <w:r>
              <w:rPr>
                <w:rFonts w:eastAsiaTheme="minorEastAsia"/>
                <w:color w:val="000000" w:themeColor="text1"/>
                <w:szCs w:val="21"/>
              </w:rPr>
              <w:t>9,439,456.26</w:t>
            </w:r>
          </w:p>
        </w:tc>
        <w:tc>
          <w:tcPr>
            <w:tcW w:w="1612" w:type="dxa"/>
            <w:vAlign w:val="center"/>
          </w:tcPr>
          <w:p w:rsidR="002E5CE8" w:rsidRDefault="00075F13">
            <w:pPr>
              <w:jc w:val="right"/>
            </w:pPr>
            <w:r>
              <w:rPr>
                <w:rFonts w:eastAsiaTheme="minorEastAsia"/>
                <w:color w:val="000000" w:themeColor="text1"/>
                <w:szCs w:val="21"/>
              </w:rPr>
              <w:t>1.71</w:t>
            </w:r>
          </w:p>
        </w:tc>
      </w:tr>
      <w:tr w:rsidR="002E5CE8">
        <w:tc>
          <w:tcPr>
            <w:tcW w:w="817" w:type="dxa"/>
            <w:vAlign w:val="center"/>
          </w:tcPr>
          <w:p w:rsidR="002E5CE8" w:rsidRDefault="00075F13">
            <w:pPr>
              <w:jc w:val="center"/>
            </w:pPr>
            <w:r>
              <w:rPr>
                <w:rFonts w:eastAsiaTheme="minorEastAsia"/>
                <w:color w:val="000000" w:themeColor="text1"/>
                <w:szCs w:val="21"/>
              </w:rPr>
              <w:t>20</w:t>
            </w:r>
          </w:p>
        </w:tc>
        <w:tc>
          <w:tcPr>
            <w:tcW w:w="1276" w:type="dxa"/>
            <w:vAlign w:val="center"/>
          </w:tcPr>
          <w:p w:rsidR="002E5CE8" w:rsidRDefault="00075F13">
            <w:pPr>
              <w:jc w:val="center"/>
            </w:pPr>
            <w:r>
              <w:rPr>
                <w:rFonts w:eastAsiaTheme="minorEastAsia"/>
                <w:color w:val="000000" w:themeColor="text1"/>
                <w:szCs w:val="21"/>
              </w:rPr>
              <w:t>300450</w:t>
            </w:r>
          </w:p>
        </w:tc>
        <w:tc>
          <w:tcPr>
            <w:tcW w:w="1701" w:type="dxa"/>
            <w:vAlign w:val="center"/>
          </w:tcPr>
          <w:p w:rsidR="002E5CE8" w:rsidRDefault="00075F13">
            <w:pPr>
              <w:jc w:val="center"/>
            </w:pPr>
            <w:r>
              <w:rPr>
                <w:rFonts w:eastAsiaTheme="minorEastAsia"/>
                <w:color w:val="000000" w:themeColor="text1"/>
                <w:szCs w:val="21"/>
              </w:rPr>
              <w:t>先导智能</w:t>
            </w:r>
          </w:p>
        </w:tc>
        <w:tc>
          <w:tcPr>
            <w:tcW w:w="1559" w:type="dxa"/>
            <w:vAlign w:val="center"/>
          </w:tcPr>
          <w:p w:rsidR="002E5CE8" w:rsidRDefault="00075F13">
            <w:pPr>
              <w:jc w:val="right"/>
            </w:pPr>
            <w:r>
              <w:rPr>
                <w:rFonts w:eastAsiaTheme="minorEastAsia"/>
                <w:color w:val="000000" w:themeColor="text1"/>
                <w:szCs w:val="21"/>
              </w:rPr>
              <w:t>322,969</w:t>
            </w:r>
          </w:p>
        </w:tc>
        <w:tc>
          <w:tcPr>
            <w:tcW w:w="1932" w:type="dxa"/>
            <w:vAlign w:val="center"/>
          </w:tcPr>
          <w:p w:rsidR="002E5CE8" w:rsidRDefault="00075F13">
            <w:pPr>
              <w:jc w:val="right"/>
            </w:pPr>
            <w:r>
              <w:rPr>
                <w:rFonts w:eastAsiaTheme="minorEastAsia"/>
                <w:color w:val="000000" w:themeColor="text1"/>
                <w:szCs w:val="21"/>
              </w:rPr>
              <w:t>9,346,722.86</w:t>
            </w:r>
          </w:p>
        </w:tc>
        <w:tc>
          <w:tcPr>
            <w:tcW w:w="1612" w:type="dxa"/>
            <w:vAlign w:val="center"/>
          </w:tcPr>
          <w:p w:rsidR="002E5CE8" w:rsidRDefault="00075F13">
            <w:pPr>
              <w:jc w:val="right"/>
            </w:pPr>
            <w:r>
              <w:rPr>
                <w:rFonts w:eastAsiaTheme="minorEastAsia"/>
                <w:color w:val="000000" w:themeColor="text1"/>
                <w:szCs w:val="21"/>
              </w:rPr>
              <w:t>1.69</w:t>
            </w:r>
          </w:p>
        </w:tc>
      </w:tr>
      <w:tr w:rsidR="002E5CE8">
        <w:tc>
          <w:tcPr>
            <w:tcW w:w="817" w:type="dxa"/>
            <w:vAlign w:val="center"/>
          </w:tcPr>
          <w:p w:rsidR="002E5CE8" w:rsidRDefault="00075F13">
            <w:pPr>
              <w:jc w:val="center"/>
            </w:pPr>
            <w:r>
              <w:rPr>
                <w:rFonts w:eastAsiaTheme="minorEastAsia"/>
                <w:color w:val="000000" w:themeColor="text1"/>
                <w:szCs w:val="21"/>
              </w:rPr>
              <w:t>21</w:t>
            </w:r>
          </w:p>
        </w:tc>
        <w:tc>
          <w:tcPr>
            <w:tcW w:w="1276" w:type="dxa"/>
            <w:vAlign w:val="center"/>
          </w:tcPr>
          <w:p w:rsidR="002E5CE8" w:rsidRDefault="00075F13">
            <w:pPr>
              <w:jc w:val="center"/>
            </w:pPr>
            <w:r>
              <w:rPr>
                <w:rFonts w:eastAsiaTheme="minorEastAsia"/>
                <w:color w:val="000000" w:themeColor="text1"/>
                <w:szCs w:val="21"/>
              </w:rPr>
              <w:t>002025</w:t>
            </w:r>
          </w:p>
        </w:tc>
        <w:tc>
          <w:tcPr>
            <w:tcW w:w="1701" w:type="dxa"/>
            <w:vAlign w:val="center"/>
          </w:tcPr>
          <w:p w:rsidR="002E5CE8" w:rsidRDefault="00075F13">
            <w:pPr>
              <w:jc w:val="center"/>
            </w:pPr>
            <w:r>
              <w:rPr>
                <w:rFonts w:eastAsiaTheme="minorEastAsia"/>
                <w:color w:val="000000" w:themeColor="text1"/>
                <w:szCs w:val="21"/>
              </w:rPr>
              <w:t>航天电器</w:t>
            </w:r>
          </w:p>
        </w:tc>
        <w:tc>
          <w:tcPr>
            <w:tcW w:w="1559" w:type="dxa"/>
            <w:vAlign w:val="center"/>
          </w:tcPr>
          <w:p w:rsidR="002E5CE8" w:rsidRDefault="00075F13">
            <w:pPr>
              <w:jc w:val="right"/>
            </w:pPr>
            <w:r>
              <w:rPr>
                <w:rFonts w:eastAsiaTheme="minorEastAsia"/>
                <w:color w:val="000000" w:themeColor="text1"/>
                <w:szCs w:val="21"/>
              </w:rPr>
              <w:t>435,172</w:t>
            </w:r>
          </w:p>
        </w:tc>
        <w:tc>
          <w:tcPr>
            <w:tcW w:w="1932" w:type="dxa"/>
            <w:vAlign w:val="center"/>
          </w:tcPr>
          <w:p w:rsidR="002E5CE8" w:rsidRDefault="00075F13">
            <w:pPr>
              <w:jc w:val="right"/>
            </w:pPr>
            <w:r>
              <w:rPr>
                <w:rFonts w:eastAsiaTheme="minorEastAsia"/>
                <w:color w:val="000000" w:themeColor="text1"/>
                <w:szCs w:val="21"/>
              </w:rPr>
              <w:t>9,325,735.96</w:t>
            </w:r>
          </w:p>
        </w:tc>
        <w:tc>
          <w:tcPr>
            <w:tcW w:w="1612" w:type="dxa"/>
            <w:vAlign w:val="center"/>
          </w:tcPr>
          <w:p w:rsidR="002E5CE8" w:rsidRDefault="00075F13">
            <w:pPr>
              <w:jc w:val="right"/>
            </w:pPr>
            <w:r>
              <w:rPr>
                <w:rFonts w:eastAsiaTheme="minorEastAsia"/>
                <w:color w:val="000000" w:themeColor="text1"/>
                <w:szCs w:val="21"/>
              </w:rPr>
              <w:t>1.69</w:t>
            </w:r>
          </w:p>
        </w:tc>
      </w:tr>
      <w:tr w:rsidR="002E5CE8">
        <w:tc>
          <w:tcPr>
            <w:tcW w:w="817" w:type="dxa"/>
            <w:vAlign w:val="center"/>
          </w:tcPr>
          <w:p w:rsidR="002E5CE8" w:rsidRDefault="00075F13">
            <w:pPr>
              <w:jc w:val="center"/>
            </w:pPr>
            <w:r>
              <w:rPr>
                <w:rFonts w:eastAsiaTheme="minorEastAsia"/>
                <w:color w:val="000000" w:themeColor="text1"/>
                <w:szCs w:val="21"/>
              </w:rPr>
              <w:t>22</w:t>
            </w:r>
          </w:p>
        </w:tc>
        <w:tc>
          <w:tcPr>
            <w:tcW w:w="1276" w:type="dxa"/>
            <w:vAlign w:val="center"/>
          </w:tcPr>
          <w:p w:rsidR="002E5CE8" w:rsidRDefault="00075F13">
            <w:pPr>
              <w:jc w:val="center"/>
            </w:pPr>
            <w:r>
              <w:rPr>
                <w:rFonts w:eastAsiaTheme="minorEastAsia"/>
                <w:color w:val="000000" w:themeColor="text1"/>
                <w:szCs w:val="21"/>
              </w:rPr>
              <w:t>000681</w:t>
            </w:r>
          </w:p>
        </w:tc>
        <w:tc>
          <w:tcPr>
            <w:tcW w:w="1701" w:type="dxa"/>
            <w:vAlign w:val="center"/>
          </w:tcPr>
          <w:p w:rsidR="002E5CE8" w:rsidRDefault="00075F13">
            <w:pPr>
              <w:jc w:val="center"/>
            </w:pPr>
            <w:r>
              <w:rPr>
                <w:rFonts w:eastAsiaTheme="minorEastAsia"/>
                <w:color w:val="000000" w:themeColor="text1"/>
                <w:szCs w:val="21"/>
              </w:rPr>
              <w:t>视觉中国</w:t>
            </w:r>
          </w:p>
        </w:tc>
        <w:tc>
          <w:tcPr>
            <w:tcW w:w="1559" w:type="dxa"/>
            <w:vAlign w:val="center"/>
          </w:tcPr>
          <w:p w:rsidR="002E5CE8" w:rsidRDefault="00075F13">
            <w:pPr>
              <w:jc w:val="right"/>
            </w:pPr>
            <w:r>
              <w:rPr>
                <w:rFonts w:eastAsiaTheme="minorEastAsia"/>
                <w:color w:val="000000" w:themeColor="text1"/>
                <w:szCs w:val="21"/>
              </w:rPr>
              <w:t>381,224</w:t>
            </w:r>
          </w:p>
        </w:tc>
        <w:tc>
          <w:tcPr>
            <w:tcW w:w="1932" w:type="dxa"/>
            <w:vAlign w:val="center"/>
          </w:tcPr>
          <w:p w:rsidR="002E5CE8" w:rsidRDefault="00075F13">
            <w:pPr>
              <w:jc w:val="right"/>
            </w:pPr>
            <w:r>
              <w:rPr>
                <w:rFonts w:eastAsiaTheme="minorEastAsia"/>
                <w:color w:val="000000" w:themeColor="text1"/>
                <w:szCs w:val="21"/>
              </w:rPr>
              <w:t>8,890,143.68</w:t>
            </w:r>
          </w:p>
        </w:tc>
        <w:tc>
          <w:tcPr>
            <w:tcW w:w="1612" w:type="dxa"/>
            <w:vAlign w:val="center"/>
          </w:tcPr>
          <w:p w:rsidR="002E5CE8" w:rsidRDefault="00075F13">
            <w:pPr>
              <w:jc w:val="right"/>
            </w:pPr>
            <w:r>
              <w:rPr>
                <w:rFonts w:eastAsiaTheme="minorEastAsia"/>
                <w:color w:val="000000" w:themeColor="text1"/>
                <w:szCs w:val="21"/>
              </w:rPr>
              <w:t>1.61</w:t>
            </w:r>
          </w:p>
        </w:tc>
      </w:tr>
      <w:tr w:rsidR="002E5CE8">
        <w:tc>
          <w:tcPr>
            <w:tcW w:w="817" w:type="dxa"/>
            <w:vAlign w:val="center"/>
          </w:tcPr>
          <w:p w:rsidR="002E5CE8" w:rsidRDefault="00075F13">
            <w:pPr>
              <w:jc w:val="center"/>
            </w:pPr>
            <w:r>
              <w:rPr>
                <w:rFonts w:eastAsiaTheme="minorEastAsia"/>
                <w:color w:val="000000" w:themeColor="text1"/>
                <w:szCs w:val="21"/>
              </w:rPr>
              <w:t>23</w:t>
            </w:r>
          </w:p>
        </w:tc>
        <w:tc>
          <w:tcPr>
            <w:tcW w:w="1276" w:type="dxa"/>
            <w:vAlign w:val="center"/>
          </w:tcPr>
          <w:p w:rsidR="002E5CE8" w:rsidRDefault="00075F13">
            <w:pPr>
              <w:jc w:val="center"/>
            </w:pPr>
            <w:r>
              <w:rPr>
                <w:rFonts w:eastAsiaTheme="minorEastAsia"/>
                <w:color w:val="000000" w:themeColor="text1"/>
                <w:szCs w:val="21"/>
              </w:rPr>
              <w:t>300498</w:t>
            </w:r>
          </w:p>
        </w:tc>
        <w:tc>
          <w:tcPr>
            <w:tcW w:w="1701" w:type="dxa"/>
            <w:vAlign w:val="center"/>
          </w:tcPr>
          <w:p w:rsidR="002E5CE8" w:rsidRDefault="00075F13">
            <w:pPr>
              <w:jc w:val="center"/>
            </w:pPr>
            <w:r>
              <w:rPr>
                <w:rFonts w:eastAsiaTheme="minorEastAsia"/>
                <w:color w:val="000000" w:themeColor="text1"/>
                <w:szCs w:val="21"/>
              </w:rPr>
              <w:t>温氏股份</w:t>
            </w:r>
          </w:p>
        </w:tc>
        <w:tc>
          <w:tcPr>
            <w:tcW w:w="1559" w:type="dxa"/>
            <w:vAlign w:val="center"/>
          </w:tcPr>
          <w:p w:rsidR="002E5CE8" w:rsidRDefault="00075F13">
            <w:pPr>
              <w:jc w:val="right"/>
            </w:pPr>
            <w:r>
              <w:rPr>
                <w:rFonts w:eastAsiaTheme="minorEastAsia"/>
                <w:color w:val="000000" w:themeColor="text1"/>
                <w:szCs w:val="21"/>
              </w:rPr>
              <w:t>328,268</w:t>
            </w:r>
          </w:p>
        </w:tc>
        <w:tc>
          <w:tcPr>
            <w:tcW w:w="1932" w:type="dxa"/>
            <w:vAlign w:val="center"/>
          </w:tcPr>
          <w:p w:rsidR="002E5CE8" w:rsidRDefault="00075F13">
            <w:pPr>
              <w:jc w:val="right"/>
            </w:pPr>
            <w:r>
              <w:rPr>
                <w:rFonts w:eastAsiaTheme="minorEastAsia"/>
                <w:color w:val="000000" w:themeColor="text1"/>
                <w:szCs w:val="21"/>
              </w:rPr>
              <w:t>8,594,056.24</w:t>
            </w:r>
          </w:p>
        </w:tc>
        <w:tc>
          <w:tcPr>
            <w:tcW w:w="1612" w:type="dxa"/>
            <w:vAlign w:val="center"/>
          </w:tcPr>
          <w:p w:rsidR="002E5CE8" w:rsidRDefault="00075F13">
            <w:pPr>
              <w:jc w:val="right"/>
            </w:pPr>
            <w:r>
              <w:rPr>
                <w:rFonts w:eastAsiaTheme="minorEastAsia"/>
                <w:color w:val="000000" w:themeColor="text1"/>
                <w:szCs w:val="21"/>
              </w:rPr>
              <w:t>1.55</w:t>
            </w:r>
          </w:p>
        </w:tc>
      </w:tr>
      <w:tr w:rsidR="002E5CE8">
        <w:tc>
          <w:tcPr>
            <w:tcW w:w="817" w:type="dxa"/>
            <w:vAlign w:val="center"/>
          </w:tcPr>
          <w:p w:rsidR="002E5CE8" w:rsidRDefault="00075F13">
            <w:pPr>
              <w:jc w:val="center"/>
            </w:pPr>
            <w:r>
              <w:rPr>
                <w:rFonts w:eastAsiaTheme="minorEastAsia"/>
                <w:color w:val="000000" w:themeColor="text1"/>
                <w:szCs w:val="21"/>
              </w:rPr>
              <w:t>24</w:t>
            </w:r>
          </w:p>
        </w:tc>
        <w:tc>
          <w:tcPr>
            <w:tcW w:w="1276" w:type="dxa"/>
            <w:vAlign w:val="center"/>
          </w:tcPr>
          <w:p w:rsidR="002E5CE8" w:rsidRDefault="00075F13">
            <w:pPr>
              <w:jc w:val="center"/>
            </w:pPr>
            <w:r>
              <w:rPr>
                <w:rFonts w:eastAsiaTheme="minorEastAsia"/>
                <w:color w:val="000000" w:themeColor="text1"/>
                <w:szCs w:val="21"/>
              </w:rPr>
              <w:t>603160</w:t>
            </w:r>
          </w:p>
        </w:tc>
        <w:tc>
          <w:tcPr>
            <w:tcW w:w="1701" w:type="dxa"/>
            <w:vAlign w:val="center"/>
          </w:tcPr>
          <w:p w:rsidR="002E5CE8" w:rsidRDefault="00075F13">
            <w:pPr>
              <w:jc w:val="center"/>
            </w:pPr>
            <w:r>
              <w:rPr>
                <w:rFonts w:eastAsiaTheme="minorEastAsia"/>
                <w:color w:val="000000" w:themeColor="text1"/>
                <w:szCs w:val="21"/>
              </w:rPr>
              <w:t>汇顶科技</w:t>
            </w:r>
          </w:p>
        </w:tc>
        <w:tc>
          <w:tcPr>
            <w:tcW w:w="1559" w:type="dxa"/>
            <w:vAlign w:val="center"/>
          </w:tcPr>
          <w:p w:rsidR="002E5CE8" w:rsidRDefault="00075F13">
            <w:pPr>
              <w:jc w:val="right"/>
            </w:pPr>
            <w:r>
              <w:rPr>
                <w:rFonts w:eastAsiaTheme="minorEastAsia"/>
                <w:color w:val="000000" w:themeColor="text1"/>
                <w:szCs w:val="21"/>
              </w:rPr>
              <w:t>108,800</w:t>
            </w:r>
          </w:p>
        </w:tc>
        <w:tc>
          <w:tcPr>
            <w:tcW w:w="1932" w:type="dxa"/>
            <w:vAlign w:val="center"/>
          </w:tcPr>
          <w:p w:rsidR="002E5CE8" w:rsidRDefault="00075F13">
            <w:pPr>
              <w:jc w:val="right"/>
            </w:pPr>
            <w:r>
              <w:rPr>
                <w:rFonts w:eastAsiaTheme="minorEastAsia"/>
                <w:color w:val="000000" w:themeColor="text1"/>
                <w:szCs w:val="21"/>
              </w:rPr>
              <w:t>8,562,560.00</w:t>
            </w:r>
          </w:p>
        </w:tc>
        <w:tc>
          <w:tcPr>
            <w:tcW w:w="1612" w:type="dxa"/>
            <w:vAlign w:val="center"/>
          </w:tcPr>
          <w:p w:rsidR="002E5CE8" w:rsidRDefault="00075F13">
            <w:pPr>
              <w:jc w:val="right"/>
            </w:pPr>
            <w:r>
              <w:rPr>
                <w:rFonts w:eastAsiaTheme="minorEastAsia"/>
                <w:color w:val="000000" w:themeColor="text1"/>
                <w:szCs w:val="21"/>
              </w:rPr>
              <w:t>1.55</w:t>
            </w:r>
          </w:p>
        </w:tc>
      </w:tr>
      <w:tr w:rsidR="002E5CE8">
        <w:tc>
          <w:tcPr>
            <w:tcW w:w="817" w:type="dxa"/>
            <w:vAlign w:val="center"/>
          </w:tcPr>
          <w:p w:rsidR="002E5CE8" w:rsidRDefault="00075F13">
            <w:pPr>
              <w:jc w:val="center"/>
            </w:pPr>
            <w:r>
              <w:rPr>
                <w:rFonts w:eastAsiaTheme="minorEastAsia"/>
                <w:color w:val="000000" w:themeColor="text1"/>
                <w:szCs w:val="21"/>
              </w:rPr>
              <w:t>25</w:t>
            </w:r>
          </w:p>
        </w:tc>
        <w:tc>
          <w:tcPr>
            <w:tcW w:w="1276" w:type="dxa"/>
            <w:vAlign w:val="center"/>
          </w:tcPr>
          <w:p w:rsidR="002E5CE8" w:rsidRDefault="00075F13">
            <w:pPr>
              <w:jc w:val="center"/>
            </w:pPr>
            <w:r>
              <w:rPr>
                <w:rFonts w:eastAsiaTheme="minorEastAsia"/>
                <w:color w:val="000000" w:themeColor="text1"/>
                <w:szCs w:val="21"/>
              </w:rPr>
              <w:t>002230</w:t>
            </w:r>
          </w:p>
        </w:tc>
        <w:tc>
          <w:tcPr>
            <w:tcW w:w="1701" w:type="dxa"/>
            <w:vAlign w:val="center"/>
          </w:tcPr>
          <w:p w:rsidR="002E5CE8" w:rsidRDefault="00075F13">
            <w:pPr>
              <w:jc w:val="center"/>
            </w:pPr>
            <w:r>
              <w:rPr>
                <w:rFonts w:eastAsiaTheme="minorEastAsia"/>
                <w:color w:val="000000" w:themeColor="text1"/>
                <w:szCs w:val="21"/>
              </w:rPr>
              <w:t>科大讯飞</w:t>
            </w:r>
          </w:p>
        </w:tc>
        <w:tc>
          <w:tcPr>
            <w:tcW w:w="1559" w:type="dxa"/>
            <w:vAlign w:val="center"/>
          </w:tcPr>
          <w:p w:rsidR="002E5CE8" w:rsidRDefault="00075F13">
            <w:pPr>
              <w:jc w:val="right"/>
            </w:pPr>
            <w:r>
              <w:rPr>
                <w:rFonts w:eastAsiaTheme="minorEastAsia"/>
                <w:color w:val="000000" w:themeColor="text1"/>
                <w:szCs w:val="21"/>
              </w:rPr>
              <w:t>342,800</w:t>
            </w:r>
          </w:p>
        </w:tc>
        <w:tc>
          <w:tcPr>
            <w:tcW w:w="1932" w:type="dxa"/>
            <w:vAlign w:val="center"/>
          </w:tcPr>
          <w:p w:rsidR="002E5CE8" w:rsidRDefault="00075F13">
            <w:pPr>
              <w:jc w:val="right"/>
            </w:pPr>
            <w:r>
              <w:rPr>
                <w:rFonts w:eastAsiaTheme="minorEastAsia"/>
                <w:color w:val="000000" w:themeColor="text1"/>
                <w:szCs w:val="21"/>
              </w:rPr>
              <w:t>8,446,592.00</w:t>
            </w:r>
          </w:p>
        </w:tc>
        <w:tc>
          <w:tcPr>
            <w:tcW w:w="1612" w:type="dxa"/>
            <w:vAlign w:val="center"/>
          </w:tcPr>
          <w:p w:rsidR="002E5CE8" w:rsidRDefault="00075F13">
            <w:pPr>
              <w:jc w:val="right"/>
            </w:pPr>
            <w:r>
              <w:rPr>
                <w:rFonts w:eastAsiaTheme="minorEastAsia"/>
                <w:color w:val="000000" w:themeColor="text1"/>
                <w:szCs w:val="21"/>
              </w:rPr>
              <w:t>1.53</w:t>
            </w:r>
          </w:p>
        </w:tc>
      </w:tr>
      <w:tr w:rsidR="002E5CE8">
        <w:tc>
          <w:tcPr>
            <w:tcW w:w="817" w:type="dxa"/>
            <w:vAlign w:val="center"/>
          </w:tcPr>
          <w:p w:rsidR="002E5CE8" w:rsidRDefault="00075F13">
            <w:pPr>
              <w:jc w:val="center"/>
            </w:pPr>
            <w:r>
              <w:rPr>
                <w:rFonts w:eastAsiaTheme="minorEastAsia"/>
                <w:color w:val="000000" w:themeColor="text1"/>
                <w:szCs w:val="21"/>
              </w:rPr>
              <w:t>26</w:t>
            </w:r>
          </w:p>
        </w:tc>
        <w:tc>
          <w:tcPr>
            <w:tcW w:w="1276" w:type="dxa"/>
            <w:vAlign w:val="center"/>
          </w:tcPr>
          <w:p w:rsidR="002E5CE8" w:rsidRDefault="00075F13">
            <w:pPr>
              <w:jc w:val="center"/>
            </w:pPr>
            <w:r>
              <w:rPr>
                <w:rFonts w:eastAsiaTheme="minorEastAsia"/>
                <w:color w:val="000000" w:themeColor="text1"/>
                <w:szCs w:val="21"/>
              </w:rPr>
              <w:t>002371</w:t>
            </w:r>
          </w:p>
        </w:tc>
        <w:tc>
          <w:tcPr>
            <w:tcW w:w="1701" w:type="dxa"/>
            <w:vAlign w:val="center"/>
          </w:tcPr>
          <w:p w:rsidR="002E5CE8" w:rsidRDefault="00075F13">
            <w:pPr>
              <w:jc w:val="center"/>
            </w:pPr>
            <w:r>
              <w:rPr>
                <w:rFonts w:eastAsiaTheme="minorEastAsia"/>
                <w:color w:val="000000" w:themeColor="text1"/>
                <w:szCs w:val="21"/>
              </w:rPr>
              <w:t>北方华创</w:t>
            </w:r>
          </w:p>
        </w:tc>
        <w:tc>
          <w:tcPr>
            <w:tcW w:w="1559" w:type="dxa"/>
            <w:vAlign w:val="center"/>
          </w:tcPr>
          <w:p w:rsidR="002E5CE8" w:rsidRDefault="00075F13">
            <w:pPr>
              <w:jc w:val="right"/>
            </w:pPr>
            <w:r>
              <w:rPr>
                <w:rFonts w:eastAsiaTheme="minorEastAsia"/>
                <w:color w:val="000000" w:themeColor="text1"/>
                <w:szCs w:val="21"/>
              </w:rPr>
              <w:t>216,608</w:t>
            </w:r>
          </w:p>
        </w:tc>
        <w:tc>
          <w:tcPr>
            <w:tcW w:w="1932" w:type="dxa"/>
            <w:vAlign w:val="center"/>
          </w:tcPr>
          <w:p w:rsidR="002E5CE8" w:rsidRDefault="00075F13">
            <w:pPr>
              <w:jc w:val="right"/>
            </w:pPr>
            <w:r>
              <w:rPr>
                <w:rFonts w:eastAsiaTheme="minorEastAsia"/>
                <w:color w:val="000000" w:themeColor="text1"/>
                <w:szCs w:val="21"/>
              </w:rPr>
              <w:t>8,179,118.08</w:t>
            </w:r>
          </w:p>
        </w:tc>
        <w:tc>
          <w:tcPr>
            <w:tcW w:w="1612" w:type="dxa"/>
            <w:vAlign w:val="center"/>
          </w:tcPr>
          <w:p w:rsidR="002E5CE8" w:rsidRDefault="00075F13">
            <w:pPr>
              <w:jc w:val="right"/>
            </w:pPr>
            <w:r>
              <w:rPr>
                <w:rFonts w:eastAsiaTheme="minorEastAsia"/>
                <w:color w:val="000000" w:themeColor="text1"/>
                <w:szCs w:val="21"/>
              </w:rPr>
              <w:t>1.48</w:t>
            </w:r>
          </w:p>
        </w:tc>
      </w:tr>
      <w:tr w:rsidR="002E5CE8">
        <w:tc>
          <w:tcPr>
            <w:tcW w:w="817" w:type="dxa"/>
            <w:vAlign w:val="center"/>
          </w:tcPr>
          <w:p w:rsidR="002E5CE8" w:rsidRDefault="00075F13">
            <w:pPr>
              <w:jc w:val="center"/>
            </w:pPr>
            <w:r>
              <w:rPr>
                <w:rFonts w:eastAsiaTheme="minorEastAsia"/>
                <w:color w:val="000000" w:themeColor="text1"/>
                <w:szCs w:val="21"/>
              </w:rPr>
              <w:t>27</w:t>
            </w:r>
          </w:p>
        </w:tc>
        <w:tc>
          <w:tcPr>
            <w:tcW w:w="1276" w:type="dxa"/>
            <w:vAlign w:val="center"/>
          </w:tcPr>
          <w:p w:rsidR="002E5CE8" w:rsidRDefault="00075F13">
            <w:pPr>
              <w:jc w:val="center"/>
            </w:pPr>
            <w:r>
              <w:rPr>
                <w:rFonts w:eastAsiaTheme="minorEastAsia"/>
                <w:color w:val="000000" w:themeColor="text1"/>
                <w:szCs w:val="21"/>
              </w:rPr>
              <w:t>600038</w:t>
            </w:r>
          </w:p>
        </w:tc>
        <w:tc>
          <w:tcPr>
            <w:tcW w:w="1701" w:type="dxa"/>
            <w:vAlign w:val="center"/>
          </w:tcPr>
          <w:p w:rsidR="002E5CE8" w:rsidRDefault="00075F13">
            <w:pPr>
              <w:jc w:val="center"/>
            </w:pPr>
            <w:r>
              <w:rPr>
                <w:rFonts w:eastAsiaTheme="minorEastAsia"/>
                <w:color w:val="000000" w:themeColor="text1"/>
                <w:szCs w:val="21"/>
              </w:rPr>
              <w:t>中直股份</w:t>
            </w:r>
          </w:p>
        </w:tc>
        <w:tc>
          <w:tcPr>
            <w:tcW w:w="1559" w:type="dxa"/>
            <w:vAlign w:val="center"/>
          </w:tcPr>
          <w:p w:rsidR="002E5CE8" w:rsidRDefault="00075F13">
            <w:pPr>
              <w:jc w:val="right"/>
            </w:pPr>
            <w:r>
              <w:rPr>
                <w:rFonts w:eastAsiaTheme="minorEastAsia"/>
                <w:color w:val="000000" w:themeColor="text1"/>
                <w:szCs w:val="21"/>
              </w:rPr>
              <w:t>214,300</w:t>
            </w:r>
          </w:p>
        </w:tc>
        <w:tc>
          <w:tcPr>
            <w:tcW w:w="1932" w:type="dxa"/>
            <w:vAlign w:val="center"/>
          </w:tcPr>
          <w:p w:rsidR="002E5CE8" w:rsidRDefault="00075F13">
            <w:pPr>
              <w:jc w:val="right"/>
            </w:pPr>
            <w:r>
              <w:rPr>
                <w:rFonts w:eastAsiaTheme="minorEastAsia"/>
                <w:color w:val="000000" w:themeColor="text1"/>
                <w:szCs w:val="21"/>
              </w:rPr>
              <w:t>8,006,248.00</w:t>
            </w:r>
          </w:p>
        </w:tc>
        <w:tc>
          <w:tcPr>
            <w:tcW w:w="1612" w:type="dxa"/>
            <w:vAlign w:val="center"/>
          </w:tcPr>
          <w:p w:rsidR="002E5CE8" w:rsidRDefault="00075F13">
            <w:pPr>
              <w:jc w:val="right"/>
            </w:pPr>
            <w:r>
              <w:rPr>
                <w:rFonts w:eastAsiaTheme="minorEastAsia"/>
                <w:color w:val="000000" w:themeColor="text1"/>
                <w:szCs w:val="21"/>
              </w:rPr>
              <w:t>1.45</w:t>
            </w:r>
          </w:p>
        </w:tc>
      </w:tr>
      <w:tr w:rsidR="002E5CE8">
        <w:tc>
          <w:tcPr>
            <w:tcW w:w="817" w:type="dxa"/>
            <w:vAlign w:val="center"/>
          </w:tcPr>
          <w:p w:rsidR="002E5CE8" w:rsidRDefault="00075F13">
            <w:pPr>
              <w:jc w:val="center"/>
            </w:pPr>
            <w:r>
              <w:rPr>
                <w:rFonts w:eastAsiaTheme="minorEastAsia"/>
                <w:color w:val="000000" w:themeColor="text1"/>
                <w:szCs w:val="21"/>
              </w:rPr>
              <w:t>28</w:t>
            </w:r>
          </w:p>
        </w:tc>
        <w:tc>
          <w:tcPr>
            <w:tcW w:w="1276" w:type="dxa"/>
            <w:vAlign w:val="center"/>
          </w:tcPr>
          <w:p w:rsidR="002E5CE8" w:rsidRDefault="00075F13">
            <w:pPr>
              <w:jc w:val="center"/>
            </w:pPr>
            <w:r>
              <w:rPr>
                <w:rFonts w:eastAsiaTheme="minorEastAsia"/>
                <w:color w:val="000000" w:themeColor="text1"/>
                <w:szCs w:val="21"/>
              </w:rPr>
              <w:t>002475</w:t>
            </w:r>
          </w:p>
        </w:tc>
        <w:tc>
          <w:tcPr>
            <w:tcW w:w="1701" w:type="dxa"/>
            <w:vAlign w:val="center"/>
          </w:tcPr>
          <w:p w:rsidR="002E5CE8" w:rsidRDefault="00075F13">
            <w:pPr>
              <w:jc w:val="center"/>
            </w:pPr>
            <w:r>
              <w:rPr>
                <w:rFonts w:eastAsiaTheme="minorEastAsia"/>
                <w:color w:val="000000" w:themeColor="text1"/>
                <w:szCs w:val="21"/>
              </w:rPr>
              <w:t>立讯精密</w:t>
            </w:r>
          </w:p>
        </w:tc>
        <w:tc>
          <w:tcPr>
            <w:tcW w:w="1559" w:type="dxa"/>
            <w:vAlign w:val="center"/>
          </w:tcPr>
          <w:p w:rsidR="002E5CE8" w:rsidRDefault="00075F13">
            <w:pPr>
              <w:jc w:val="right"/>
            </w:pPr>
            <w:r>
              <w:rPr>
                <w:rFonts w:eastAsiaTheme="minorEastAsia"/>
                <w:color w:val="000000" w:themeColor="text1"/>
                <w:szCs w:val="21"/>
              </w:rPr>
              <w:t>546,273</w:t>
            </w:r>
          </w:p>
        </w:tc>
        <w:tc>
          <w:tcPr>
            <w:tcW w:w="1932" w:type="dxa"/>
            <w:vAlign w:val="center"/>
          </w:tcPr>
          <w:p w:rsidR="002E5CE8" w:rsidRDefault="00075F13">
            <w:pPr>
              <w:jc w:val="right"/>
            </w:pPr>
            <w:r>
              <w:rPr>
                <w:rFonts w:eastAsiaTheme="minorEastAsia"/>
                <w:color w:val="000000" w:themeColor="text1"/>
                <w:szCs w:val="21"/>
              </w:rPr>
              <w:t>7,680,598.38</w:t>
            </w:r>
          </w:p>
        </w:tc>
        <w:tc>
          <w:tcPr>
            <w:tcW w:w="1612" w:type="dxa"/>
            <w:vAlign w:val="center"/>
          </w:tcPr>
          <w:p w:rsidR="002E5CE8" w:rsidRDefault="00075F13">
            <w:pPr>
              <w:jc w:val="right"/>
            </w:pPr>
            <w:r>
              <w:rPr>
                <w:rFonts w:eastAsiaTheme="minorEastAsia"/>
                <w:color w:val="000000" w:themeColor="text1"/>
                <w:szCs w:val="21"/>
              </w:rPr>
              <w:t>1.39</w:t>
            </w:r>
          </w:p>
        </w:tc>
      </w:tr>
      <w:tr w:rsidR="002E5CE8">
        <w:tc>
          <w:tcPr>
            <w:tcW w:w="817" w:type="dxa"/>
            <w:vAlign w:val="center"/>
          </w:tcPr>
          <w:p w:rsidR="002E5CE8" w:rsidRDefault="00075F13">
            <w:pPr>
              <w:jc w:val="center"/>
            </w:pPr>
            <w:r>
              <w:rPr>
                <w:rFonts w:eastAsiaTheme="minorEastAsia"/>
                <w:color w:val="000000" w:themeColor="text1"/>
                <w:szCs w:val="21"/>
              </w:rPr>
              <w:t>29</w:t>
            </w:r>
          </w:p>
        </w:tc>
        <w:tc>
          <w:tcPr>
            <w:tcW w:w="1276" w:type="dxa"/>
            <w:vAlign w:val="center"/>
          </w:tcPr>
          <w:p w:rsidR="002E5CE8" w:rsidRDefault="00075F13">
            <w:pPr>
              <w:jc w:val="center"/>
            </w:pPr>
            <w:r>
              <w:rPr>
                <w:rFonts w:eastAsiaTheme="minorEastAsia"/>
                <w:color w:val="000000" w:themeColor="text1"/>
                <w:szCs w:val="21"/>
              </w:rPr>
              <w:t>600312</w:t>
            </w:r>
          </w:p>
        </w:tc>
        <w:tc>
          <w:tcPr>
            <w:tcW w:w="1701" w:type="dxa"/>
            <w:vAlign w:val="center"/>
          </w:tcPr>
          <w:p w:rsidR="002E5CE8" w:rsidRDefault="00075F13">
            <w:pPr>
              <w:jc w:val="center"/>
            </w:pPr>
            <w:r>
              <w:rPr>
                <w:rFonts w:eastAsiaTheme="minorEastAsia"/>
                <w:color w:val="000000" w:themeColor="text1"/>
                <w:szCs w:val="21"/>
              </w:rPr>
              <w:t>平高电气</w:t>
            </w:r>
          </w:p>
        </w:tc>
        <w:tc>
          <w:tcPr>
            <w:tcW w:w="1559" w:type="dxa"/>
            <w:vAlign w:val="center"/>
          </w:tcPr>
          <w:p w:rsidR="002E5CE8" w:rsidRDefault="00075F13">
            <w:pPr>
              <w:jc w:val="right"/>
            </w:pPr>
            <w:r>
              <w:rPr>
                <w:rFonts w:eastAsiaTheme="minorEastAsia"/>
                <w:color w:val="000000" w:themeColor="text1"/>
                <w:szCs w:val="21"/>
              </w:rPr>
              <w:t>936,908</w:t>
            </w:r>
          </w:p>
        </w:tc>
        <w:tc>
          <w:tcPr>
            <w:tcW w:w="1932" w:type="dxa"/>
            <w:vAlign w:val="center"/>
          </w:tcPr>
          <w:p w:rsidR="002E5CE8" w:rsidRDefault="00075F13">
            <w:pPr>
              <w:jc w:val="right"/>
            </w:pPr>
            <w:r>
              <w:rPr>
                <w:rFonts w:eastAsiaTheme="minorEastAsia"/>
                <w:color w:val="000000" w:themeColor="text1"/>
                <w:szCs w:val="21"/>
              </w:rPr>
              <w:t>7,570,216.64</w:t>
            </w:r>
          </w:p>
        </w:tc>
        <w:tc>
          <w:tcPr>
            <w:tcW w:w="1612" w:type="dxa"/>
            <w:vAlign w:val="center"/>
          </w:tcPr>
          <w:p w:rsidR="002E5CE8" w:rsidRDefault="00075F13">
            <w:pPr>
              <w:jc w:val="right"/>
            </w:pPr>
            <w:r>
              <w:rPr>
                <w:rFonts w:eastAsiaTheme="minorEastAsia"/>
                <w:color w:val="000000" w:themeColor="text1"/>
                <w:szCs w:val="21"/>
              </w:rPr>
              <w:t>1.37</w:t>
            </w:r>
          </w:p>
        </w:tc>
      </w:tr>
      <w:tr w:rsidR="002E5CE8">
        <w:tc>
          <w:tcPr>
            <w:tcW w:w="817" w:type="dxa"/>
            <w:vAlign w:val="center"/>
          </w:tcPr>
          <w:p w:rsidR="002E5CE8" w:rsidRDefault="00075F13">
            <w:pPr>
              <w:jc w:val="center"/>
            </w:pPr>
            <w:r>
              <w:rPr>
                <w:rFonts w:eastAsiaTheme="minorEastAsia"/>
                <w:color w:val="000000" w:themeColor="text1"/>
                <w:szCs w:val="21"/>
              </w:rPr>
              <w:t>30</w:t>
            </w:r>
          </w:p>
        </w:tc>
        <w:tc>
          <w:tcPr>
            <w:tcW w:w="1276" w:type="dxa"/>
            <w:vAlign w:val="center"/>
          </w:tcPr>
          <w:p w:rsidR="002E5CE8" w:rsidRDefault="00075F13">
            <w:pPr>
              <w:jc w:val="center"/>
            </w:pPr>
            <w:r>
              <w:rPr>
                <w:rFonts w:eastAsiaTheme="minorEastAsia"/>
                <w:color w:val="000000" w:themeColor="text1"/>
                <w:szCs w:val="21"/>
              </w:rPr>
              <w:t>601888</w:t>
            </w:r>
          </w:p>
        </w:tc>
        <w:tc>
          <w:tcPr>
            <w:tcW w:w="1701" w:type="dxa"/>
            <w:vAlign w:val="center"/>
          </w:tcPr>
          <w:p w:rsidR="002E5CE8" w:rsidRDefault="00075F13">
            <w:pPr>
              <w:jc w:val="center"/>
            </w:pPr>
            <w:r>
              <w:rPr>
                <w:rFonts w:eastAsiaTheme="minorEastAsia"/>
                <w:color w:val="000000" w:themeColor="text1"/>
                <w:szCs w:val="21"/>
              </w:rPr>
              <w:t>中国国旅</w:t>
            </w:r>
          </w:p>
        </w:tc>
        <w:tc>
          <w:tcPr>
            <w:tcW w:w="1559" w:type="dxa"/>
            <w:vAlign w:val="center"/>
          </w:tcPr>
          <w:p w:rsidR="002E5CE8" w:rsidRDefault="00075F13">
            <w:pPr>
              <w:jc w:val="right"/>
            </w:pPr>
            <w:r>
              <w:rPr>
                <w:rFonts w:eastAsiaTheme="minorEastAsia"/>
                <w:color w:val="000000" w:themeColor="text1"/>
                <w:szCs w:val="21"/>
              </w:rPr>
              <w:t>125,152</w:t>
            </w:r>
          </w:p>
        </w:tc>
        <w:tc>
          <w:tcPr>
            <w:tcW w:w="1932" w:type="dxa"/>
            <w:vAlign w:val="center"/>
          </w:tcPr>
          <w:p w:rsidR="002E5CE8" w:rsidRDefault="00075F13">
            <w:pPr>
              <w:jc w:val="right"/>
            </w:pPr>
            <w:r>
              <w:rPr>
                <w:rFonts w:eastAsiaTheme="minorEastAsia"/>
                <w:color w:val="000000" w:themeColor="text1"/>
                <w:szCs w:val="21"/>
              </w:rPr>
              <w:t>7,534,150.40</w:t>
            </w:r>
          </w:p>
        </w:tc>
        <w:tc>
          <w:tcPr>
            <w:tcW w:w="1612" w:type="dxa"/>
            <w:vAlign w:val="center"/>
          </w:tcPr>
          <w:p w:rsidR="002E5CE8" w:rsidRDefault="00075F13">
            <w:pPr>
              <w:jc w:val="right"/>
            </w:pPr>
            <w:r>
              <w:rPr>
                <w:rFonts w:eastAsiaTheme="minorEastAsia"/>
                <w:color w:val="000000" w:themeColor="text1"/>
                <w:szCs w:val="21"/>
              </w:rPr>
              <w:t>1.36</w:t>
            </w:r>
          </w:p>
        </w:tc>
      </w:tr>
      <w:tr w:rsidR="002E5CE8">
        <w:tc>
          <w:tcPr>
            <w:tcW w:w="817" w:type="dxa"/>
            <w:vAlign w:val="center"/>
          </w:tcPr>
          <w:p w:rsidR="002E5CE8" w:rsidRDefault="00075F13">
            <w:pPr>
              <w:jc w:val="center"/>
            </w:pPr>
            <w:r>
              <w:rPr>
                <w:rFonts w:eastAsiaTheme="minorEastAsia"/>
                <w:color w:val="000000" w:themeColor="text1"/>
                <w:szCs w:val="21"/>
              </w:rPr>
              <w:t>31</w:t>
            </w:r>
          </w:p>
        </w:tc>
        <w:tc>
          <w:tcPr>
            <w:tcW w:w="1276" w:type="dxa"/>
            <w:vAlign w:val="center"/>
          </w:tcPr>
          <w:p w:rsidR="002E5CE8" w:rsidRDefault="00075F13">
            <w:pPr>
              <w:jc w:val="center"/>
            </w:pPr>
            <w:r>
              <w:rPr>
                <w:rFonts w:eastAsiaTheme="minorEastAsia"/>
                <w:color w:val="000000" w:themeColor="text1"/>
                <w:szCs w:val="21"/>
              </w:rPr>
              <w:t>002124</w:t>
            </w:r>
          </w:p>
        </w:tc>
        <w:tc>
          <w:tcPr>
            <w:tcW w:w="1701" w:type="dxa"/>
            <w:vAlign w:val="center"/>
          </w:tcPr>
          <w:p w:rsidR="002E5CE8" w:rsidRDefault="00075F13">
            <w:pPr>
              <w:jc w:val="center"/>
            </w:pPr>
            <w:r>
              <w:rPr>
                <w:rFonts w:eastAsiaTheme="minorEastAsia"/>
                <w:color w:val="000000" w:themeColor="text1"/>
                <w:szCs w:val="21"/>
              </w:rPr>
              <w:t>天邦股份</w:t>
            </w:r>
          </w:p>
        </w:tc>
        <w:tc>
          <w:tcPr>
            <w:tcW w:w="1559" w:type="dxa"/>
            <w:vAlign w:val="center"/>
          </w:tcPr>
          <w:p w:rsidR="002E5CE8" w:rsidRDefault="00075F13">
            <w:pPr>
              <w:jc w:val="right"/>
            </w:pPr>
            <w:r>
              <w:rPr>
                <w:rFonts w:eastAsiaTheme="minorEastAsia"/>
                <w:color w:val="000000" w:themeColor="text1"/>
                <w:szCs w:val="21"/>
              </w:rPr>
              <w:t>1,105,936</w:t>
            </w:r>
          </w:p>
        </w:tc>
        <w:tc>
          <w:tcPr>
            <w:tcW w:w="1932" w:type="dxa"/>
            <w:vAlign w:val="center"/>
          </w:tcPr>
          <w:p w:rsidR="002E5CE8" w:rsidRDefault="00075F13">
            <w:pPr>
              <w:jc w:val="right"/>
            </w:pPr>
            <w:r>
              <w:rPr>
                <w:rFonts w:eastAsiaTheme="minorEastAsia"/>
                <w:color w:val="000000" w:themeColor="text1"/>
                <w:szCs w:val="21"/>
              </w:rPr>
              <w:t>7,520,364.80</w:t>
            </w:r>
          </w:p>
        </w:tc>
        <w:tc>
          <w:tcPr>
            <w:tcW w:w="1612" w:type="dxa"/>
            <w:vAlign w:val="center"/>
          </w:tcPr>
          <w:p w:rsidR="002E5CE8" w:rsidRDefault="00075F13">
            <w:pPr>
              <w:jc w:val="right"/>
            </w:pPr>
            <w:r>
              <w:rPr>
                <w:rFonts w:eastAsiaTheme="minorEastAsia"/>
                <w:color w:val="000000" w:themeColor="text1"/>
                <w:szCs w:val="21"/>
              </w:rPr>
              <w:t>1.36</w:t>
            </w:r>
          </w:p>
        </w:tc>
      </w:tr>
      <w:tr w:rsidR="002E5CE8">
        <w:tc>
          <w:tcPr>
            <w:tcW w:w="817" w:type="dxa"/>
            <w:vAlign w:val="center"/>
          </w:tcPr>
          <w:p w:rsidR="002E5CE8" w:rsidRDefault="00075F13">
            <w:pPr>
              <w:jc w:val="center"/>
            </w:pPr>
            <w:r>
              <w:rPr>
                <w:rFonts w:eastAsiaTheme="minorEastAsia"/>
                <w:color w:val="000000" w:themeColor="text1"/>
                <w:szCs w:val="21"/>
              </w:rPr>
              <w:t>32</w:t>
            </w:r>
          </w:p>
        </w:tc>
        <w:tc>
          <w:tcPr>
            <w:tcW w:w="1276" w:type="dxa"/>
            <w:vAlign w:val="center"/>
          </w:tcPr>
          <w:p w:rsidR="002E5CE8" w:rsidRDefault="00075F13">
            <w:pPr>
              <w:jc w:val="center"/>
            </w:pPr>
            <w:r>
              <w:rPr>
                <w:rFonts w:eastAsiaTheme="minorEastAsia"/>
                <w:color w:val="000000" w:themeColor="text1"/>
                <w:szCs w:val="21"/>
              </w:rPr>
              <w:t>002281</w:t>
            </w:r>
          </w:p>
        </w:tc>
        <w:tc>
          <w:tcPr>
            <w:tcW w:w="1701" w:type="dxa"/>
            <w:vAlign w:val="center"/>
          </w:tcPr>
          <w:p w:rsidR="002E5CE8" w:rsidRDefault="00075F13">
            <w:pPr>
              <w:jc w:val="center"/>
            </w:pPr>
            <w:r>
              <w:rPr>
                <w:rFonts w:eastAsiaTheme="minorEastAsia"/>
                <w:color w:val="000000" w:themeColor="text1"/>
                <w:szCs w:val="21"/>
              </w:rPr>
              <w:t>光迅科技</w:t>
            </w:r>
          </w:p>
        </w:tc>
        <w:tc>
          <w:tcPr>
            <w:tcW w:w="1559" w:type="dxa"/>
            <w:vAlign w:val="center"/>
          </w:tcPr>
          <w:p w:rsidR="002E5CE8" w:rsidRDefault="00075F13">
            <w:pPr>
              <w:jc w:val="right"/>
            </w:pPr>
            <w:r>
              <w:rPr>
                <w:rFonts w:eastAsiaTheme="minorEastAsia"/>
                <w:color w:val="000000" w:themeColor="text1"/>
                <w:szCs w:val="21"/>
              </w:rPr>
              <w:t>231,978</w:t>
            </w:r>
          </w:p>
        </w:tc>
        <w:tc>
          <w:tcPr>
            <w:tcW w:w="1932" w:type="dxa"/>
            <w:vAlign w:val="center"/>
          </w:tcPr>
          <w:p w:rsidR="002E5CE8" w:rsidRDefault="00075F13">
            <w:pPr>
              <w:jc w:val="right"/>
            </w:pPr>
            <w:r>
              <w:rPr>
                <w:rFonts w:eastAsiaTheme="minorEastAsia"/>
                <w:color w:val="000000" w:themeColor="text1"/>
                <w:szCs w:val="21"/>
              </w:rPr>
              <w:t>6,230,929.08</w:t>
            </w:r>
          </w:p>
        </w:tc>
        <w:tc>
          <w:tcPr>
            <w:tcW w:w="1612" w:type="dxa"/>
            <w:vAlign w:val="center"/>
          </w:tcPr>
          <w:p w:rsidR="002E5CE8" w:rsidRDefault="00075F13">
            <w:pPr>
              <w:jc w:val="right"/>
            </w:pPr>
            <w:r>
              <w:rPr>
                <w:rFonts w:eastAsiaTheme="minorEastAsia"/>
                <w:color w:val="000000" w:themeColor="text1"/>
                <w:szCs w:val="21"/>
              </w:rPr>
              <w:t>1.13</w:t>
            </w:r>
          </w:p>
        </w:tc>
      </w:tr>
      <w:tr w:rsidR="002E5CE8">
        <w:tc>
          <w:tcPr>
            <w:tcW w:w="817" w:type="dxa"/>
            <w:vAlign w:val="center"/>
          </w:tcPr>
          <w:p w:rsidR="002E5CE8" w:rsidRDefault="00075F13">
            <w:pPr>
              <w:jc w:val="center"/>
            </w:pPr>
            <w:r>
              <w:rPr>
                <w:rFonts w:eastAsiaTheme="minorEastAsia"/>
                <w:color w:val="000000" w:themeColor="text1"/>
                <w:szCs w:val="21"/>
              </w:rPr>
              <w:t>33</w:t>
            </w:r>
          </w:p>
        </w:tc>
        <w:tc>
          <w:tcPr>
            <w:tcW w:w="1276" w:type="dxa"/>
            <w:vAlign w:val="center"/>
          </w:tcPr>
          <w:p w:rsidR="002E5CE8" w:rsidRDefault="00075F13">
            <w:pPr>
              <w:jc w:val="center"/>
            </w:pPr>
            <w:r>
              <w:rPr>
                <w:rFonts w:eastAsiaTheme="minorEastAsia"/>
                <w:color w:val="000000" w:themeColor="text1"/>
                <w:szCs w:val="21"/>
              </w:rPr>
              <w:t>000063</w:t>
            </w:r>
          </w:p>
        </w:tc>
        <w:tc>
          <w:tcPr>
            <w:tcW w:w="1701" w:type="dxa"/>
            <w:vAlign w:val="center"/>
          </w:tcPr>
          <w:p w:rsidR="002E5CE8" w:rsidRDefault="00075F13">
            <w:pPr>
              <w:jc w:val="center"/>
            </w:pPr>
            <w:r>
              <w:rPr>
                <w:rFonts w:eastAsiaTheme="minorEastAsia"/>
                <w:color w:val="000000" w:themeColor="text1"/>
                <w:szCs w:val="21"/>
              </w:rPr>
              <w:t>中兴通讯</w:t>
            </w:r>
          </w:p>
        </w:tc>
        <w:tc>
          <w:tcPr>
            <w:tcW w:w="1559" w:type="dxa"/>
            <w:vAlign w:val="center"/>
          </w:tcPr>
          <w:p w:rsidR="002E5CE8" w:rsidRDefault="00075F13">
            <w:pPr>
              <w:jc w:val="right"/>
            </w:pPr>
            <w:r>
              <w:rPr>
                <w:rFonts w:eastAsiaTheme="minorEastAsia"/>
                <w:color w:val="000000" w:themeColor="text1"/>
                <w:szCs w:val="21"/>
              </w:rPr>
              <w:t>311,664</w:t>
            </w:r>
          </w:p>
        </w:tc>
        <w:tc>
          <w:tcPr>
            <w:tcW w:w="1932" w:type="dxa"/>
            <w:vAlign w:val="center"/>
          </w:tcPr>
          <w:p w:rsidR="002E5CE8" w:rsidRDefault="00075F13">
            <w:pPr>
              <w:jc w:val="right"/>
            </w:pPr>
            <w:r>
              <w:rPr>
                <w:rFonts w:eastAsiaTheme="minorEastAsia"/>
                <w:color w:val="000000" w:themeColor="text1"/>
                <w:szCs w:val="21"/>
              </w:rPr>
              <w:t>6,105,497.76</w:t>
            </w:r>
          </w:p>
        </w:tc>
        <w:tc>
          <w:tcPr>
            <w:tcW w:w="1612" w:type="dxa"/>
            <w:vAlign w:val="center"/>
          </w:tcPr>
          <w:p w:rsidR="002E5CE8" w:rsidRDefault="00075F13">
            <w:pPr>
              <w:jc w:val="right"/>
            </w:pPr>
            <w:r>
              <w:rPr>
                <w:rFonts w:eastAsiaTheme="minorEastAsia"/>
                <w:color w:val="000000" w:themeColor="text1"/>
                <w:szCs w:val="21"/>
              </w:rPr>
              <w:t>1.10</w:t>
            </w:r>
          </w:p>
        </w:tc>
      </w:tr>
      <w:tr w:rsidR="002E5CE8">
        <w:tc>
          <w:tcPr>
            <w:tcW w:w="817" w:type="dxa"/>
            <w:vAlign w:val="center"/>
          </w:tcPr>
          <w:p w:rsidR="002E5CE8" w:rsidRDefault="00075F13">
            <w:pPr>
              <w:jc w:val="center"/>
            </w:pPr>
            <w:r>
              <w:rPr>
                <w:rFonts w:eastAsiaTheme="minorEastAsia"/>
                <w:color w:val="000000" w:themeColor="text1"/>
                <w:szCs w:val="21"/>
              </w:rPr>
              <w:t>34</w:t>
            </w:r>
          </w:p>
        </w:tc>
        <w:tc>
          <w:tcPr>
            <w:tcW w:w="1276" w:type="dxa"/>
            <w:vAlign w:val="center"/>
          </w:tcPr>
          <w:p w:rsidR="002E5CE8" w:rsidRDefault="00075F13">
            <w:pPr>
              <w:jc w:val="center"/>
            </w:pPr>
            <w:r>
              <w:rPr>
                <w:rFonts w:eastAsiaTheme="minorEastAsia"/>
                <w:color w:val="000000" w:themeColor="text1"/>
                <w:szCs w:val="21"/>
              </w:rPr>
              <w:t>002341</w:t>
            </w:r>
          </w:p>
        </w:tc>
        <w:tc>
          <w:tcPr>
            <w:tcW w:w="1701" w:type="dxa"/>
            <w:vAlign w:val="center"/>
          </w:tcPr>
          <w:p w:rsidR="002E5CE8" w:rsidRDefault="00075F13">
            <w:pPr>
              <w:jc w:val="center"/>
            </w:pPr>
            <w:r>
              <w:rPr>
                <w:rFonts w:eastAsiaTheme="minorEastAsia"/>
                <w:color w:val="000000" w:themeColor="text1"/>
                <w:szCs w:val="21"/>
              </w:rPr>
              <w:t>新纶科技</w:t>
            </w:r>
          </w:p>
        </w:tc>
        <w:tc>
          <w:tcPr>
            <w:tcW w:w="1559" w:type="dxa"/>
            <w:vAlign w:val="center"/>
          </w:tcPr>
          <w:p w:rsidR="002E5CE8" w:rsidRDefault="00075F13">
            <w:pPr>
              <w:jc w:val="right"/>
            </w:pPr>
            <w:r>
              <w:rPr>
                <w:rFonts w:eastAsiaTheme="minorEastAsia"/>
                <w:color w:val="000000" w:themeColor="text1"/>
                <w:szCs w:val="21"/>
              </w:rPr>
              <w:t>502,004</w:t>
            </w:r>
          </w:p>
        </w:tc>
        <w:tc>
          <w:tcPr>
            <w:tcW w:w="1932" w:type="dxa"/>
            <w:vAlign w:val="center"/>
          </w:tcPr>
          <w:p w:rsidR="002E5CE8" w:rsidRDefault="00075F13">
            <w:pPr>
              <w:jc w:val="right"/>
            </w:pPr>
            <w:r>
              <w:rPr>
                <w:rFonts w:eastAsiaTheme="minorEastAsia"/>
                <w:color w:val="000000" w:themeColor="text1"/>
                <w:szCs w:val="21"/>
              </w:rPr>
              <w:t>5,963,807.52</w:t>
            </w:r>
          </w:p>
        </w:tc>
        <w:tc>
          <w:tcPr>
            <w:tcW w:w="1612" w:type="dxa"/>
            <w:vAlign w:val="center"/>
          </w:tcPr>
          <w:p w:rsidR="002E5CE8" w:rsidRDefault="00075F13">
            <w:pPr>
              <w:jc w:val="right"/>
            </w:pPr>
            <w:r>
              <w:rPr>
                <w:rFonts w:eastAsiaTheme="minorEastAsia"/>
                <w:color w:val="000000" w:themeColor="text1"/>
                <w:szCs w:val="21"/>
              </w:rPr>
              <w:t>1.08</w:t>
            </w:r>
          </w:p>
        </w:tc>
      </w:tr>
      <w:tr w:rsidR="002E5CE8">
        <w:tc>
          <w:tcPr>
            <w:tcW w:w="817" w:type="dxa"/>
            <w:vAlign w:val="center"/>
          </w:tcPr>
          <w:p w:rsidR="002E5CE8" w:rsidRDefault="00075F13">
            <w:pPr>
              <w:jc w:val="center"/>
            </w:pPr>
            <w:r>
              <w:rPr>
                <w:rFonts w:eastAsiaTheme="minorEastAsia"/>
                <w:color w:val="000000" w:themeColor="text1"/>
                <w:szCs w:val="21"/>
              </w:rPr>
              <w:t>35</w:t>
            </w:r>
          </w:p>
        </w:tc>
        <w:tc>
          <w:tcPr>
            <w:tcW w:w="1276" w:type="dxa"/>
            <w:vAlign w:val="center"/>
          </w:tcPr>
          <w:p w:rsidR="002E5CE8" w:rsidRDefault="00075F13">
            <w:pPr>
              <w:jc w:val="center"/>
            </w:pPr>
            <w:r>
              <w:rPr>
                <w:rFonts w:eastAsiaTheme="minorEastAsia"/>
                <w:color w:val="000000" w:themeColor="text1"/>
                <w:szCs w:val="21"/>
              </w:rPr>
              <w:t>002821</w:t>
            </w:r>
          </w:p>
        </w:tc>
        <w:tc>
          <w:tcPr>
            <w:tcW w:w="1701" w:type="dxa"/>
            <w:vAlign w:val="center"/>
          </w:tcPr>
          <w:p w:rsidR="002E5CE8" w:rsidRDefault="00075F13">
            <w:pPr>
              <w:jc w:val="center"/>
            </w:pPr>
            <w:r>
              <w:rPr>
                <w:rFonts w:eastAsiaTheme="minorEastAsia"/>
                <w:color w:val="000000" w:themeColor="text1"/>
                <w:szCs w:val="21"/>
              </w:rPr>
              <w:t>凯莱英</w:t>
            </w:r>
          </w:p>
        </w:tc>
        <w:tc>
          <w:tcPr>
            <w:tcW w:w="1559" w:type="dxa"/>
            <w:vAlign w:val="center"/>
          </w:tcPr>
          <w:p w:rsidR="002E5CE8" w:rsidRDefault="00075F13">
            <w:pPr>
              <w:jc w:val="right"/>
            </w:pPr>
            <w:r>
              <w:rPr>
                <w:rFonts w:eastAsiaTheme="minorEastAsia"/>
                <w:color w:val="000000" w:themeColor="text1"/>
                <w:szCs w:val="21"/>
              </w:rPr>
              <w:t>85,400</w:t>
            </w:r>
          </w:p>
        </w:tc>
        <w:tc>
          <w:tcPr>
            <w:tcW w:w="1932" w:type="dxa"/>
            <w:vAlign w:val="center"/>
          </w:tcPr>
          <w:p w:rsidR="002E5CE8" w:rsidRDefault="00075F13">
            <w:pPr>
              <w:jc w:val="right"/>
            </w:pPr>
            <w:r>
              <w:rPr>
                <w:rFonts w:eastAsiaTheme="minorEastAsia"/>
                <w:color w:val="000000" w:themeColor="text1"/>
                <w:szCs w:val="21"/>
              </w:rPr>
              <w:t>5,794,390.00</w:t>
            </w:r>
          </w:p>
        </w:tc>
        <w:tc>
          <w:tcPr>
            <w:tcW w:w="1612" w:type="dxa"/>
            <w:vAlign w:val="center"/>
          </w:tcPr>
          <w:p w:rsidR="002E5CE8" w:rsidRDefault="00075F13">
            <w:pPr>
              <w:jc w:val="right"/>
            </w:pPr>
            <w:r>
              <w:rPr>
                <w:rFonts w:eastAsiaTheme="minorEastAsia"/>
                <w:color w:val="000000" w:themeColor="text1"/>
                <w:szCs w:val="21"/>
              </w:rPr>
              <w:t>1.05</w:t>
            </w:r>
          </w:p>
        </w:tc>
      </w:tr>
      <w:tr w:rsidR="002E5CE8">
        <w:tc>
          <w:tcPr>
            <w:tcW w:w="817" w:type="dxa"/>
            <w:vAlign w:val="center"/>
          </w:tcPr>
          <w:p w:rsidR="002E5CE8" w:rsidRDefault="00075F13">
            <w:pPr>
              <w:jc w:val="center"/>
            </w:pPr>
            <w:r>
              <w:rPr>
                <w:rFonts w:eastAsiaTheme="minorEastAsia"/>
                <w:color w:val="000000" w:themeColor="text1"/>
                <w:szCs w:val="21"/>
              </w:rPr>
              <w:t>36</w:t>
            </w:r>
          </w:p>
        </w:tc>
        <w:tc>
          <w:tcPr>
            <w:tcW w:w="1276" w:type="dxa"/>
            <w:vAlign w:val="center"/>
          </w:tcPr>
          <w:p w:rsidR="002E5CE8" w:rsidRDefault="00075F13">
            <w:pPr>
              <w:jc w:val="center"/>
            </w:pPr>
            <w:r>
              <w:rPr>
                <w:rFonts w:eastAsiaTheme="minorEastAsia"/>
                <w:color w:val="000000" w:themeColor="text1"/>
                <w:szCs w:val="21"/>
              </w:rPr>
              <w:t>600055</w:t>
            </w:r>
          </w:p>
        </w:tc>
        <w:tc>
          <w:tcPr>
            <w:tcW w:w="1701" w:type="dxa"/>
            <w:vAlign w:val="center"/>
          </w:tcPr>
          <w:p w:rsidR="002E5CE8" w:rsidRDefault="00075F13">
            <w:pPr>
              <w:jc w:val="center"/>
            </w:pPr>
            <w:r>
              <w:rPr>
                <w:rFonts w:eastAsiaTheme="minorEastAsia"/>
                <w:color w:val="000000" w:themeColor="text1"/>
                <w:szCs w:val="21"/>
              </w:rPr>
              <w:t>万东医疗</w:t>
            </w:r>
          </w:p>
        </w:tc>
        <w:tc>
          <w:tcPr>
            <w:tcW w:w="1559" w:type="dxa"/>
            <w:vAlign w:val="center"/>
          </w:tcPr>
          <w:p w:rsidR="002E5CE8" w:rsidRDefault="00075F13">
            <w:pPr>
              <w:jc w:val="right"/>
            </w:pPr>
            <w:r>
              <w:rPr>
                <w:rFonts w:eastAsiaTheme="minorEastAsia"/>
                <w:color w:val="000000" w:themeColor="text1"/>
                <w:szCs w:val="21"/>
              </w:rPr>
              <w:t>624,883</w:t>
            </w:r>
          </w:p>
        </w:tc>
        <w:tc>
          <w:tcPr>
            <w:tcW w:w="1932" w:type="dxa"/>
            <w:vAlign w:val="center"/>
          </w:tcPr>
          <w:p w:rsidR="002E5CE8" w:rsidRDefault="00075F13">
            <w:pPr>
              <w:jc w:val="right"/>
            </w:pPr>
            <w:r>
              <w:rPr>
                <w:rFonts w:eastAsiaTheme="minorEastAsia"/>
                <w:color w:val="000000" w:themeColor="text1"/>
                <w:szCs w:val="21"/>
              </w:rPr>
              <w:t>5,423,984.44</w:t>
            </w:r>
          </w:p>
        </w:tc>
        <w:tc>
          <w:tcPr>
            <w:tcW w:w="1612" w:type="dxa"/>
            <w:vAlign w:val="center"/>
          </w:tcPr>
          <w:p w:rsidR="002E5CE8" w:rsidRDefault="00075F13">
            <w:pPr>
              <w:jc w:val="right"/>
            </w:pPr>
            <w:r>
              <w:rPr>
                <w:rFonts w:eastAsiaTheme="minorEastAsia"/>
                <w:color w:val="000000" w:themeColor="text1"/>
                <w:szCs w:val="21"/>
              </w:rPr>
              <w:t>0.98</w:t>
            </w:r>
          </w:p>
        </w:tc>
      </w:tr>
      <w:tr w:rsidR="002E5CE8">
        <w:tc>
          <w:tcPr>
            <w:tcW w:w="817" w:type="dxa"/>
            <w:vAlign w:val="center"/>
          </w:tcPr>
          <w:p w:rsidR="002E5CE8" w:rsidRDefault="00075F13">
            <w:pPr>
              <w:jc w:val="center"/>
            </w:pPr>
            <w:r>
              <w:rPr>
                <w:rFonts w:eastAsiaTheme="minorEastAsia"/>
                <w:color w:val="000000" w:themeColor="text1"/>
                <w:szCs w:val="21"/>
              </w:rPr>
              <w:t>37</w:t>
            </w:r>
          </w:p>
        </w:tc>
        <w:tc>
          <w:tcPr>
            <w:tcW w:w="1276" w:type="dxa"/>
            <w:vAlign w:val="center"/>
          </w:tcPr>
          <w:p w:rsidR="002E5CE8" w:rsidRDefault="00075F13">
            <w:pPr>
              <w:jc w:val="center"/>
            </w:pPr>
            <w:r>
              <w:rPr>
                <w:rFonts w:eastAsiaTheme="minorEastAsia"/>
                <w:color w:val="000000" w:themeColor="text1"/>
                <w:szCs w:val="21"/>
              </w:rPr>
              <w:t>002810</w:t>
            </w:r>
          </w:p>
        </w:tc>
        <w:tc>
          <w:tcPr>
            <w:tcW w:w="1701" w:type="dxa"/>
            <w:vAlign w:val="center"/>
          </w:tcPr>
          <w:p w:rsidR="002E5CE8" w:rsidRDefault="00075F13">
            <w:pPr>
              <w:jc w:val="center"/>
            </w:pPr>
            <w:r>
              <w:rPr>
                <w:rFonts w:eastAsiaTheme="minorEastAsia"/>
                <w:color w:val="000000" w:themeColor="text1"/>
                <w:szCs w:val="21"/>
              </w:rPr>
              <w:t>山东赫达</w:t>
            </w:r>
          </w:p>
        </w:tc>
        <w:tc>
          <w:tcPr>
            <w:tcW w:w="1559" w:type="dxa"/>
            <w:vAlign w:val="center"/>
          </w:tcPr>
          <w:p w:rsidR="002E5CE8" w:rsidRDefault="00075F13">
            <w:pPr>
              <w:jc w:val="right"/>
            </w:pPr>
            <w:r>
              <w:rPr>
                <w:rFonts w:eastAsiaTheme="minorEastAsia"/>
                <w:color w:val="000000" w:themeColor="text1"/>
                <w:szCs w:val="21"/>
              </w:rPr>
              <w:t>287,268</w:t>
            </w:r>
          </w:p>
        </w:tc>
        <w:tc>
          <w:tcPr>
            <w:tcW w:w="1932" w:type="dxa"/>
            <w:vAlign w:val="center"/>
          </w:tcPr>
          <w:p w:rsidR="002E5CE8" w:rsidRDefault="00075F13">
            <w:pPr>
              <w:jc w:val="right"/>
            </w:pPr>
            <w:r>
              <w:rPr>
                <w:rFonts w:eastAsiaTheme="minorEastAsia"/>
                <w:color w:val="000000" w:themeColor="text1"/>
                <w:szCs w:val="21"/>
              </w:rPr>
              <w:t>5,121,988.44</w:t>
            </w:r>
          </w:p>
        </w:tc>
        <w:tc>
          <w:tcPr>
            <w:tcW w:w="1612" w:type="dxa"/>
            <w:vAlign w:val="center"/>
          </w:tcPr>
          <w:p w:rsidR="002E5CE8" w:rsidRDefault="00075F13">
            <w:pPr>
              <w:jc w:val="right"/>
            </w:pPr>
            <w:r>
              <w:rPr>
                <w:rFonts w:eastAsiaTheme="minorEastAsia"/>
                <w:color w:val="000000" w:themeColor="text1"/>
                <w:szCs w:val="21"/>
              </w:rPr>
              <w:t>0.93</w:t>
            </w:r>
          </w:p>
        </w:tc>
      </w:tr>
      <w:tr w:rsidR="002E5CE8">
        <w:tc>
          <w:tcPr>
            <w:tcW w:w="817" w:type="dxa"/>
            <w:vAlign w:val="center"/>
          </w:tcPr>
          <w:p w:rsidR="002E5CE8" w:rsidRDefault="00075F13">
            <w:pPr>
              <w:jc w:val="center"/>
            </w:pPr>
            <w:r>
              <w:rPr>
                <w:rFonts w:eastAsiaTheme="minorEastAsia"/>
                <w:color w:val="000000" w:themeColor="text1"/>
                <w:szCs w:val="21"/>
              </w:rPr>
              <w:t>38</w:t>
            </w:r>
          </w:p>
        </w:tc>
        <w:tc>
          <w:tcPr>
            <w:tcW w:w="1276" w:type="dxa"/>
            <w:vAlign w:val="center"/>
          </w:tcPr>
          <w:p w:rsidR="002E5CE8" w:rsidRDefault="00075F13">
            <w:pPr>
              <w:jc w:val="center"/>
            </w:pPr>
            <w:r>
              <w:rPr>
                <w:rFonts w:eastAsiaTheme="minorEastAsia"/>
                <w:color w:val="000000" w:themeColor="text1"/>
                <w:szCs w:val="21"/>
              </w:rPr>
              <w:t>603939</w:t>
            </w:r>
          </w:p>
        </w:tc>
        <w:tc>
          <w:tcPr>
            <w:tcW w:w="1701" w:type="dxa"/>
            <w:vAlign w:val="center"/>
          </w:tcPr>
          <w:p w:rsidR="002E5CE8" w:rsidRDefault="00075F13">
            <w:pPr>
              <w:jc w:val="center"/>
            </w:pPr>
            <w:r>
              <w:rPr>
                <w:rFonts w:eastAsiaTheme="minorEastAsia"/>
                <w:color w:val="000000" w:themeColor="text1"/>
                <w:szCs w:val="21"/>
              </w:rPr>
              <w:t>益丰药房</w:t>
            </w:r>
          </w:p>
        </w:tc>
        <w:tc>
          <w:tcPr>
            <w:tcW w:w="1559" w:type="dxa"/>
            <w:vAlign w:val="center"/>
          </w:tcPr>
          <w:p w:rsidR="002E5CE8" w:rsidRDefault="00075F13">
            <w:pPr>
              <w:jc w:val="right"/>
            </w:pPr>
            <w:r>
              <w:rPr>
                <w:rFonts w:eastAsiaTheme="minorEastAsia"/>
                <w:color w:val="000000" w:themeColor="text1"/>
                <w:szCs w:val="21"/>
              </w:rPr>
              <w:t>101,428</w:t>
            </w:r>
          </w:p>
        </w:tc>
        <w:tc>
          <w:tcPr>
            <w:tcW w:w="1932" w:type="dxa"/>
            <w:vAlign w:val="center"/>
          </w:tcPr>
          <w:p w:rsidR="002E5CE8" w:rsidRDefault="00075F13">
            <w:pPr>
              <w:jc w:val="right"/>
            </w:pPr>
            <w:r>
              <w:rPr>
                <w:rFonts w:eastAsiaTheme="minorEastAsia"/>
                <w:color w:val="000000" w:themeColor="text1"/>
                <w:szCs w:val="21"/>
              </w:rPr>
              <w:t>4,229,547.60</w:t>
            </w:r>
          </w:p>
        </w:tc>
        <w:tc>
          <w:tcPr>
            <w:tcW w:w="1612" w:type="dxa"/>
            <w:vAlign w:val="center"/>
          </w:tcPr>
          <w:p w:rsidR="002E5CE8" w:rsidRDefault="00075F13">
            <w:pPr>
              <w:jc w:val="right"/>
            </w:pPr>
            <w:r>
              <w:rPr>
                <w:rFonts w:eastAsiaTheme="minorEastAsia"/>
                <w:color w:val="000000" w:themeColor="text1"/>
                <w:szCs w:val="21"/>
              </w:rPr>
              <w:t>0.76</w:t>
            </w:r>
          </w:p>
        </w:tc>
      </w:tr>
      <w:tr w:rsidR="002E5CE8">
        <w:tc>
          <w:tcPr>
            <w:tcW w:w="817" w:type="dxa"/>
            <w:vAlign w:val="center"/>
          </w:tcPr>
          <w:p w:rsidR="002E5CE8" w:rsidRDefault="00075F13">
            <w:pPr>
              <w:jc w:val="center"/>
            </w:pPr>
            <w:r>
              <w:rPr>
                <w:rFonts w:eastAsiaTheme="minorEastAsia"/>
                <w:color w:val="000000" w:themeColor="text1"/>
                <w:szCs w:val="21"/>
              </w:rPr>
              <w:t>39</w:t>
            </w:r>
          </w:p>
        </w:tc>
        <w:tc>
          <w:tcPr>
            <w:tcW w:w="1276" w:type="dxa"/>
            <w:vAlign w:val="center"/>
          </w:tcPr>
          <w:p w:rsidR="002E5CE8" w:rsidRDefault="00075F13">
            <w:pPr>
              <w:jc w:val="center"/>
            </w:pPr>
            <w:r>
              <w:rPr>
                <w:rFonts w:eastAsiaTheme="minorEastAsia"/>
                <w:color w:val="000000" w:themeColor="text1"/>
                <w:szCs w:val="21"/>
              </w:rPr>
              <w:t>300567</w:t>
            </w:r>
          </w:p>
        </w:tc>
        <w:tc>
          <w:tcPr>
            <w:tcW w:w="1701" w:type="dxa"/>
            <w:vAlign w:val="center"/>
          </w:tcPr>
          <w:p w:rsidR="002E5CE8" w:rsidRDefault="00075F13">
            <w:pPr>
              <w:jc w:val="center"/>
            </w:pPr>
            <w:r>
              <w:rPr>
                <w:rFonts w:eastAsiaTheme="minorEastAsia"/>
                <w:color w:val="000000" w:themeColor="text1"/>
                <w:szCs w:val="21"/>
              </w:rPr>
              <w:t>精测电子</w:t>
            </w:r>
          </w:p>
        </w:tc>
        <w:tc>
          <w:tcPr>
            <w:tcW w:w="1559" w:type="dxa"/>
            <w:vAlign w:val="center"/>
          </w:tcPr>
          <w:p w:rsidR="002E5CE8" w:rsidRDefault="00075F13">
            <w:pPr>
              <w:jc w:val="right"/>
            </w:pPr>
            <w:r>
              <w:rPr>
                <w:rFonts w:eastAsiaTheme="minorEastAsia"/>
                <w:color w:val="000000" w:themeColor="text1"/>
                <w:szCs w:val="21"/>
              </w:rPr>
              <w:t>75,164</w:t>
            </w:r>
          </w:p>
        </w:tc>
        <w:tc>
          <w:tcPr>
            <w:tcW w:w="1932" w:type="dxa"/>
            <w:vAlign w:val="center"/>
          </w:tcPr>
          <w:p w:rsidR="002E5CE8" w:rsidRDefault="00075F13">
            <w:pPr>
              <w:jc w:val="right"/>
            </w:pPr>
            <w:r>
              <w:rPr>
                <w:rFonts w:eastAsiaTheme="minorEastAsia"/>
                <w:color w:val="000000" w:themeColor="text1"/>
                <w:szCs w:val="21"/>
              </w:rPr>
              <w:t>3,794,278.72</w:t>
            </w:r>
          </w:p>
        </w:tc>
        <w:tc>
          <w:tcPr>
            <w:tcW w:w="1612" w:type="dxa"/>
            <w:vAlign w:val="center"/>
          </w:tcPr>
          <w:p w:rsidR="002E5CE8" w:rsidRDefault="00075F13">
            <w:pPr>
              <w:jc w:val="right"/>
            </w:pPr>
            <w:r>
              <w:rPr>
                <w:rFonts w:eastAsiaTheme="minorEastAsia"/>
                <w:color w:val="000000" w:themeColor="text1"/>
                <w:szCs w:val="21"/>
              </w:rPr>
              <w:t>0.69</w:t>
            </w:r>
          </w:p>
        </w:tc>
      </w:tr>
      <w:tr w:rsidR="002E5CE8">
        <w:tc>
          <w:tcPr>
            <w:tcW w:w="817" w:type="dxa"/>
            <w:vAlign w:val="center"/>
          </w:tcPr>
          <w:p w:rsidR="002E5CE8" w:rsidRDefault="00075F13">
            <w:pPr>
              <w:jc w:val="center"/>
            </w:pPr>
            <w:r>
              <w:rPr>
                <w:rFonts w:eastAsiaTheme="minorEastAsia"/>
                <w:color w:val="000000" w:themeColor="text1"/>
                <w:szCs w:val="21"/>
              </w:rPr>
              <w:t>40</w:t>
            </w:r>
          </w:p>
        </w:tc>
        <w:tc>
          <w:tcPr>
            <w:tcW w:w="1276" w:type="dxa"/>
            <w:vAlign w:val="center"/>
          </w:tcPr>
          <w:p w:rsidR="002E5CE8" w:rsidRDefault="00075F13">
            <w:pPr>
              <w:jc w:val="center"/>
            </w:pPr>
            <w:r>
              <w:rPr>
                <w:rFonts w:eastAsiaTheme="minorEastAsia"/>
                <w:color w:val="000000" w:themeColor="text1"/>
                <w:szCs w:val="21"/>
              </w:rPr>
              <w:t>300559</w:t>
            </w:r>
          </w:p>
        </w:tc>
        <w:tc>
          <w:tcPr>
            <w:tcW w:w="1701" w:type="dxa"/>
            <w:vAlign w:val="center"/>
          </w:tcPr>
          <w:p w:rsidR="002E5CE8" w:rsidRDefault="00075F13">
            <w:pPr>
              <w:jc w:val="center"/>
            </w:pPr>
            <w:r>
              <w:rPr>
                <w:rFonts w:eastAsiaTheme="minorEastAsia"/>
                <w:color w:val="000000" w:themeColor="text1"/>
                <w:szCs w:val="21"/>
              </w:rPr>
              <w:t>佳发教育</w:t>
            </w:r>
          </w:p>
        </w:tc>
        <w:tc>
          <w:tcPr>
            <w:tcW w:w="1559" w:type="dxa"/>
            <w:vAlign w:val="center"/>
          </w:tcPr>
          <w:p w:rsidR="002E5CE8" w:rsidRDefault="00075F13">
            <w:pPr>
              <w:jc w:val="right"/>
            </w:pPr>
            <w:r>
              <w:rPr>
                <w:rFonts w:eastAsiaTheme="minorEastAsia"/>
                <w:color w:val="000000" w:themeColor="text1"/>
                <w:szCs w:val="21"/>
              </w:rPr>
              <w:t>95,400</w:t>
            </w:r>
          </w:p>
        </w:tc>
        <w:tc>
          <w:tcPr>
            <w:tcW w:w="1932" w:type="dxa"/>
            <w:vAlign w:val="center"/>
          </w:tcPr>
          <w:p w:rsidR="002E5CE8" w:rsidRDefault="00075F13">
            <w:pPr>
              <w:jc w:val="right"/>
            </w:pPr>
            <w:r>
              <w:rPr>
                <w:rFonts w:eastAsiaTheme="minorEastAsia"/>
                <w:color w:val="000000" w:themeColor="text1"/>
                <w:szCs w:val="21"/>
              </w:rPr>
              <w:t>3,286,530.00</w:t>
            </w:r>
          </w:p>
        </w:tc>
        <w:tc>
          <w:tcPr>
            <w:tcW w:w="1612" w:type="dxa"/>
            <w:vAlign w:val="center"/>
          </w:tcPr>
          <w:p w:rsidR="002E5CE8" w:rsidRDefault="00075F13">
            <w:pPr>
              <w:jc w:val="right"/>
            </w:pPr>
            <w:r>
              <w:rPr>
                <w:rFonts w:eastAsiaTheme="minorEastAsia"/>
                <w:color w:val="000000" w:themeColor="text1"/>
                <w:szCs w:val="21"/>
              </w:rPr>
              <w:t>0.59</w:t>
            </w:r>
          </w:p>
        </w:tc>
      </w:tr>
      <w:tr w:rsidR="002E5CE8">
        <w:tc>
          <w:tcPr>
            <w:tcW w:w="817" w:type="dxa"/>
            <w:vAlign w:val="center"/>
          </w:tcPr>
          <w:p w:rsidR="002E5CE8" w:rsidRDefault="00075F13">
            <w:pPr>
              <w:jc w:val="center"/>
            </w:pPr>
            <w:r>
              <w:rPr>
                <w:rFonts w:eastAsiaTheme="minorEastAsia"/>
                <w:color w:val="000000" w:themeColor="text1"/>
                <w:szCs w:val="21"/>
              </w:rPr>
              <w:t>41</w:t>
            </w:r>
          </w:p>
        </w:tc>
        <w:tc>
          <w:tcPr>
            <w:tcW w:w="1276" w:type="dxa"/>
            <w:vAlign w:val="center"/>
          </w:tcPr>
          <w:p w:rsidR="002E5CE8" w:rsidRDefault="00075F13">
            <w:pPr>
              <w:jc w:val="center"/>
            </w:pPr>
            <w:r>
              <w:rPr>
                <w:rFonts w:eastAsiaTheme="minorEastAsia"/>
                <w:color w:val="000000" w:themeColor="text1"/>
                <w:szCs w:val="21"/>
              </w:rPr>
              <w:t>601012</w:t>
            </w:r>
          </w:p>
        </w:tc>
        <w:tc>
          <w:tcPr>
            <w:tcW w:w="1701" w:type="dxa"/>
            <w:vAlign w:val="center"/>
          </w:tcPr>
          <w:p w:rsidR="002E5CE8" w:rsidRDefault="00075F13">
            <w:pPr>
              <w:jc w:val="center"/>
            </w:pPr>
            <w:r>
              <w:rPr>
                <w:rFonts w:eastAsiaTheme="minorEastAsia"/>
                <w:color w:val="000000" w:themeColor="text1"/>
                <w:szCs w:val="21"/>
              </w:rPr>
              <w:t>隆基股份</w:t>
            </w:r>
          </w:p>
        </w:tc>
        <w:tc>
          <w:tcPr>
            <w:tcW w:w="1559" w:type="dxa"/>
            <w:vAlign w:val="center"/>
          </w:tcPr>
          <w:p w:rsidR="002E5CE8" w:rsidRDefault="00075F13">
            <w:pPr>
              <w:jc w:val="right"/>
            </w:pPr>
            <w:r>
              <w:rPr>
                <w:rFonts w:eastAsiaTheme="minorEastAsia"/>
                <w:color w:val="000000" w:themeColor="text1"/>
                <w:szCs w:val="21"/>
              </w:rPr>
              <w:t>170,700</w:t>
            </w:r>
          </w:p>
        </w:tc>
        <w:tc>
          <w:tcPr>
            <w:tcW w:w="1932" w:type="dxa"/>
            <w:vAlign w:val="center"/>
          </w:tcPr>
          <w:p w:rsidR="002E5CE8" w:rsidRDefault="00075F13">
            <w:pPr>
              <w:jc w:val="right"/>
            </w:pPr>
            <w:r>
              <w:rPr>
                <w:rFonts w:eastAsiaTheme="minorEastAsia"/>
                <w:color w:val="000000" w:themeColor="text1"/>
                <w:szCs w:val="21"/>
              </w:rPr>
              <w:t>2,977,008.00</w:t>
            </w:r>
          </w:p>
        </w:tc>
        <w:tc>
          <w:tcPr>
            <w:tcW w:w="1612" w:type="dxa"/>
            <w:vAlign w:val="center"/>
          </w:tcPr>
          <w:p w:rsidR="002E5CE8" w:rsidRDefault="00075F13">
            <w:pPr>
              <w:jc w:val="right"/>
            </w:pPr>
            <w:r>
              <w:rPr>
                <w:rFonts w:eastAsiaTheme="minorEastAsia"/>
                <w:color w:val="000000" w:themeColor="text1"/>
                <w:szCs w:val="21"/>
              </w:rPr>
              <w:t>0.54</w:t>
            </w:r>
          </w:p>
        </w:tc>
      </w:tr>
      <w:tr w:rsidR="002E5CE8">
        <w:tc>
          <w:tcPr>
            <w:tcW w:w="817" w:type="dxa"/>
            <w:vAlign w:val="center"/>
          </w:tcPr>
          <w:p w:rsidR="002E5CE8" w:rsidRDefault="00075F13">
            <w:pPr>
              <w:jc w:val="center"/>
            </w:pPr>
            <w:r>
              <w:rPr>
                <w:rFonts w:eastAsiaTheme="minorEastAsia"/>
                <w:color w:val="000000" w:themeColor="text1"/>
                <w:szCs w:val="21"/>
              </w:rPr>
              <w:t>42</w:t>
            </w:r>
          </w:p>
        </w:tc>
        <w:tc>
          <w:tcPr>
            <w:tcW w:w="1276" w:type="dxa"/>
            <w:vAlign w:val="center"/>
          </w:tcPr>
          <w:p w:rsidR="002E5CE8" w:rsidRDefault="00075F13">
            <w:pPr>
              <w:jc w:val="center"/>
            </w:pPr>
            <w:r>
              <w:rPr>
                <w:rFonts w:eastAsiaTheme="minorEastAsia"/>
                <w:color w:val="000000" w:themeColor="text1"/>
                <w:szCs w:val="21"/>
              </w:rPr>
              <w:t>002410</w:t>
            </w:r>
          </w:p>
        </w:tc>
        <w:tc>
          <w:tcPr>
            <w:tcW w:w="1701" w:type="dxa"/>
            <w:vAlign w:val="center"/>
          </w:tcPr>
          <w:p w:rsidR="002E5CE8" w:rsidRDefault="00075F13">
            <w:pPr>
              <w:jc w:val="center"/>
            </w:pPr>
            <w:r>
              <w:rPr>
                <w:rFonts w:eastAsiaTheme="minorEastAsia"/>
                <w:color w:val="000000" w:themeColor="text1"/>
                <w:szCs w:val="21"/>
              </w:rPr>
              <w:t>广联达</w:t>
            </w:r>
          </w:p>
        </w:tc>
        <w:tc>
          <w:tcPr>
            <w:tcW w:w="1559" w:type="dxa"/>
            <w:vAlign w:val="center"/>
          </w:tcPr>
          <w:p w:rsidR="002E5CE8" w:rsidRDefault="00075F13">
            <w:pPr>
              <w:jc w:val="right"/>
            </w:pPr>
            <w:r>
              <w:rPr>
                <w:rFonts w:eastAsiaTheme="minorEastAsia"/>
                <w:color w:val="000000" w:themeColor="text1"/>
                <w:szCs w:val="21"/>
              </w:rPr>
              <w:t>140,100</w:t>
            </w:r>
          </w:p>
        </w:tc>
        <w:tc>
          <w:tcPr>
            <w:tcW w:w="1932" w:type="dxa"/>
            <w:vAlign w:val="center"/>
          </w:tcPr>
          <w:p w:rsidR="002E5CE8" w:rsidRDefault="00075F13">
            <w:pPr>
              <w:jc w:val="right"/>
            </w:pPr>
            <w:r>
              <w:rPr>
                <w:rFonts w:eastAsiaTheme="minorEastAsia"/>
                <w:color w:val="000000" w:themeColor="text1"/>
                <w:szCs w:val="21"/>
              </w:rPr>
              <w:t>2,915,481.00</w:t>
            </w:r>
          </w:p>
        </w:tc>
        <w:tc>
          <w:tcPr>
            <w:tcW w:w="1612" w:type="dxa"/>
            <w:vAlign w:val="center"/>
          </w:tcPr>
          <w:p w:rsidR="002E5CE8" w:rsidRDefault="00075F13">
            <w:pPr>
              <w:jc w:val="right"/>
            </w:pPr>
            <w:r>
              <w:rPr>
                <w:rFonts w:eastAsiaTheme="minorEastAsia"/>
                <w:color w:val="000000" w:themeColor="text1"/>
                <w:szCs w:val="21"/>
              </w:rPr>
              <w:t>0.53</w:t>
            </w:r>
          </w:p>
        </w:tc>
      </w:tr>
      <w:tr w:rsidR="002E5CE8">
        <w:tc>
          <w:tcPr>
            <w:tcW w:w="817" w:type="dxa"/>
            <w:vAlign w:val="center"/>
          </w:tcPr>
          <w:p w:rsidR="002E5CE8" w:rsidRDefault="00075F13">
            <w:pPr>
              <w:jc w:val="center"/>
            </w:pPr>
            <w:r>
              <w:rPr>
                <w:rFonts w:eastAsiaTheme="minorEastAsia"/>
                <w:color w:val="000000" w:themeColor="text1"/>
                <w:szCs w:val="21"/>
              </w:rPr>
              <w:t>43</w:t>
            </w:r>
          </w:p>
        </w:tc>
        <w:tc>
          <w:tcPr>
            <w:tcW w:w="1276" w:type="dxa"/>
            <w:vAlign w:val="center"/>
          </w:tcPr>
          <w:p w:rsidR="002E5CE8" w:rsidRDefault="00075F13">
            <w:pPr>
              <w:jc w:val="center"/>
            </w:pPr>
            <w:r>
              <w:rPr>
                <w:rFonts w:eastAsiaTheme="minorEastAsia"/>
                <w:color w:val="000000" w:themeColor="text1"/>
                <w:szCs w:val="21"/>
              </w:rPr>
              <w:t>002812</w:t>
            </w:r>
          </w:p>
        </w:tc>
        <w:tc>
          <w:tcPr>
            <w:tcW w:w="1701" w:type="dxa"/>
            <w:vAlign w:val="center"/>
          </w:tcPr>
          <w:p w:rsidR="002E5CE8" w:rsidRDefault="00075F13">
            <w:pPr>
              <w:jc w:val="center"/>
            </w:pPr>
            <w:r>
              <w:rPr>
                <w:rFonts w:eastAsiaTheme="minorEastAsia"/>
                <w:color w:val="000000" w:themeColor="text1"/>
                <w:szCs w:val="21"/>
              </w:rPr>
              <w:t>恩捷股份</w:t>
            </w:r>
          </w:p>
        </w:tc>
        <w:tc>
          <w:tcPr>
            <w:tcW w:w="1559" w:type="dxa"/>
            <w:vAlign w:val="center"/>
          </w:tcPr>
          <w:p w:rsidR="002E5CE8" w:rsidRDefault="00075F13">
            <w:pPr>
              <w:jc w:val="right"/>
            </w:pPr>
            <w:r>
              <w:rPr>
                <w:rFonts w:eastAsiaTheme="minorEastAsia"/>
                <w:color w:val="000000" w:themeColor="text1"/>
                <w:szCs w:val="21"/>
              </w:rPr>
              <w:t>55,500</w:t>
            </w:r>
          </w:p>
        </w:tc>
        <w:tc>
          <w:tcPr>
            <w:tcW w:w="1932" w:type="dxa"/>
            <w:vAlign w:val="center"/>
          </w:tcPr>
          <w:p w:rsidR="002E5CE8" w:rsidRDefault="00075F13">
            <w:pPr>
              <w:jc w:val="right"/>
            </w:pPr>
            <w:r>
              <w:rPr>
                <w:rFonts w:eastAsiaTheme="minorEastAsia"/>
                <w:color w:val="000000" w:themeColor="text1"/>
                <w:szCs w:val="21"/>
              </w:rPr>
              <w:t>2,742,255.00</w:t>
            </w:r>
          </w:p>
        </w:tc>
        <w:tc>
          <w:tcPr>
            <w:tcW w:w="1612" w:type="dxa"/>
            <w:vAlign w:val="center"/>
          </w:tcPr>
          <w:p w:rsidR="002E5CE8" w:rsidRDefault="00075F13">
            <w:pPr>
              <w:jc w:val="right"/>
            </w:pPr>
            <w:r>
              <w:rPr>
                <w:rFonts w:eastAsiaTheme="minorEastAsia"/>
                <w:color w:val="000000" w:themeColor="text1"/>
                <w:szCs w:val="21"/>
              </w:rPr>
              <w:t>0.50</w:t>
            </w:r>
          </w:p>
        </w:tc>
      </w:tr>
      <w:tr w:rsidR="002E5CE8">
        <w:tc>
          <w:tcPr>
            <w:tcW w:w="817" w:type="dxa"/>
            <w:vAlign w:val="center"/>
          </w:tcPr>
          <w:p w:rsidR="002E5CE8" w:rsidRDefault="00075F13">
            <w:pPr>
              <w:jc w:val="center"/>
            </w:pPr>
            <w:r>
              <w:rPr>
                <w:rFonts w:eastAsiaTheme="minorEastAsia"/>
                <w:color w:val="000000" w:themeColor="text1"/>
                <w:szCs w:val="21"/>
              </w:rPr>
              <w:t>44</w:t>
            </w:r>
          </w:p>
        </w:tc>
        <w:tc>
          <w:tcPr>
            <w:tcW w:w="1276" w:type="dxa"/>
            <w:vAlign w:val="center"/>
          </w:tcPr>
          <w:p w:rsidR="002E5CE8" w:rsidRDefault="00075F13">
            <w:pPr>
              <w:jc w:val="center"/>
            </w:pPr>
            <w:r>
              <w:rPr>
                <w:rFonts w:eastAsiaTheme="minorEastAsia"/>
                <w:color w:val="000000" w:themeColor="text1"/>
                <w:szCs w:val="21"/>
              </w:rPr>
              <w:t>300073</w:t>
            </w:r>
          </w:p>
        </w:tc>
        <w:tc>
          <w:tcPr>
            <w:tcW w:w="1701" w:type="dxa"/>
            <w:vAlign w:val="center"/>
          </w:tcPr>
          <w:p w:rsidR="002E5CE8" w:rsidRDefault="00075F13">
            <w:pPr>
              <w:jc w:val="center"/>
            </w:pPr>
            <w:r>
              <w:rPr>
                <w:rFonts w:eastAsiaTheme="minorEastAsia"/>
                <w:color w:val="000000" w:themeColor="text1"/>
                <w:szCs w:val="21"/>
              </w:rPr>
              <w:t>当升科技</w:t>
            </w:r>
          </w:p>
        </w:tc>
        <w:tc>
          <w:tcPr>
            <w:tcW w:w="1559" w:type="dxa"/>
            <w:vAlign w:val="center"/>
          </w:tcPr>
          <w:p w:rsidR="002E5CE8" w:rsidRDefault="00075F13">
            <w:pPr>
              <w:jc w:val="right"/>
            </w:pPr>
            <w:r>
              <w:rPr>
                <w:rFonts w:eastAsiaTheme="minorEastAsia"/>
                <w:color w:val="000000" w:themeColor="text1"/>
                <w:szCs w:val="21"/>
              </w:rPr>
              <w:t>98,000</w:t>
            </w:r>
          </w:p>
        </w:tc>
        <w:tc>
          <w:tcPr>
            <w:tcW w:w="1932" w:type="dxa"/>
            <w:vAlign w:val="center"/>
          </w:tcPr>
          <w:p w:rsidR="002E5CE8" w:rsidRDefault="00075F13">
            <w:pPr>
              <w:jc w:val="right"/>
            </w:pPr>
            <w:r>
              <w:rPr>
                <w:rFonts w:eastAsiaTheme="minorEastAsia"/>
                <w:color w:val="000000" w:themeColor="text1"/>
                <w:szCs w:val="21"/>
              </w:rPr>
              <w:t>2,713,620.00</w:t>
            </w:r>
          </w:p>
        </w:tc>
        <w:tc>
          <w:tcPr>
            <w:tcW w:w="1612" w:type="dxa"/>
            <w:vAlign w:val="center"/>
          </w:tcPr>
          <w:p w:rsidR="002E5CE8" w:rsidRDefault="00075F13">
            <w:pPr>
              <w:jc w:val="right"/>
            </w:pPr>
            <w:r>
              <w:rPr>
                <w:rFonts w:eastAsiaTheme="minorEastAsia"/>
                <w:color w:val="000000" w:themeColor="text1"/>
                <w:szCs w:val="21"/>
              </w:rPr>
              <w:t>0.49</w:t>
            </w:r>
          </w:p>
        </w:tc>
      </w:tr>
      <w:tr w:rsidR="002E5CE8">
        <w:tc>
          <w:tcPr>
            <w:tcW w:w="817" w:type="dxa"/>
            <w:vAlign w:val="center"/>
          </w:tcPr>
          <w:p w:rsidR="002E5CE8" w:rsidRDefault="00075F13">
            <w:pPr>
              <w:jc w:val="center"/>
            </w:pPr>
            <w:r>
              <w:rPr>
                <w:rFonts w:eastAsiaTheme="minorEastAsia"/>
                <w:color w:val="000000" w:themeColor="text1"/>
                <w:szCs w:val="21"/>
              </w:rPr>
              <w:t>45</w:t>
            </w:r>
          </w:p>
        </w:tc>
        <w:tc>
          <w:tcPr>
            <w:tcW w:w="1276" w:type="dxa"/>
            <w:vAlign w:val="center"/>
          </w:tcPr>
          <w:p w:rsidR="002E5CE8" w:rsidRDefault="00075F13">
            <w:pPr>
              <w:jc w:val="center"/>
            </w:pPr>
            <w:r>
              <w:rPr>
                <w:rFonts w:eastAsiaTheme="minorEastAsia"/>
                <w:color w:val="000000" w:themeColor="text1"/>
                <w:szCs w:val="21"/>
              </w:rPr>
              <w:t>603185</w:t>
            </w:r>
          </w:p>
        </w:tc>
        <w:tc>
          <w:tcPr>
            <w:tcW w:w="1701" w:type="dxa"/>
            <w:vAlign w:val="center"/>
          </w:tcPr>
          <w:p w:rsidR="002E5CE8" w:rsidRDefault="00075F13">
            <w:pPr>
              <w:jc w:val="center"/>
            </w:pPr>
            <w:r>
              <w:rPr>
                <w:rFonts w:eastAsiaTheme="minorEastAsia"/>
                <w:color w:val="000000" w:themeColor="text1"/>
                <w:szCs w:val="21"/>
              </w:rPr>
              <w:t>上机数控</w:t>
            </w:r>
          </w:p>
        </w:tc>
        <w:tc>
          <w:tcPr>
            <w:tcW w:w="1559" w:type="dxa"/>
            <w:vAlign w:val="center"/>
          </w:tcPr>
          <w:p w:rsidR="002E5CE8" w:rsidRDefault="00075F13">
            <w:pPr>
              <w:jc w:val="right"/>
            </w:pPr>
            <w:r>
              <w:rPr>
                <w:rFonts w:eastAsiaTheme="minorEastAsia"/>
                <w:color w:val="000000" w:themeColor="text1"/>
                <w:szCs w:val="21"/>
              </w:rPr>
              <w:t>1,345</w:t>
            </w:r>
          </w:p>
        </w:tc>
        <w:tc>
          <w:tcPr>
            <w:tcW w:w="1932" w:type="dxa"/>
            <w:vAlign w:val="center"/>
          </w:tcPr>
          <w:p w:rsidR="002E5CE8" w:rsidRDefault="00075F13">
            <w:pPr>
              <w:jc w:val="right"/>
            </w:pPr>
            <w:r>
              <w:rPr>
                <w:rFonts w:eastAsiaTheme="minorEastAsia"/>
                <w:color w:val="000000" w:themeColor="text1"/>
                <w:szCs w:val="21"/>
              </w:rPr>
              <w:t>66,039.50</w:t>
            </w:r>
          </w:p>
        </w:tc>
        <w:tc>
          <w:tcPr>
            <w:tcW w:w="1612" w:type="dxa"/>
            <w:vAlign w:val="center"/>
          </w:tcPr>
          <w:p w:rsidR="002E5CE8" w:rsidRDefault="00075F13">
            <w:pPr>
              <w:jc w:val="right"/>
            </w:pPr>
            <w:r>
              <w:rPr>
                <w:rFonts w:eastAsiaTheme="minorEastAsia"/>
                <w:color w:val="000000" w:themeColor="text1"/>
                <w:szCs w:val="21"/>
              </w:rPr>
              <w:t>0.01</w:t>
            </w:r>
          </w:p>
        </w:tc>
      </w:tr>
      <w:tr w:rsidR="002E5CE8">
        <w:tc>
          <w:tcPr>
            <w:tcW w:w="817" w:type="dxa"/>
            <w:vAlign w:val="center"/>
          </w:tcPr>
          <w:p w:rsidR="002E5CE8" w:rsidRDefault="00075F13">
            <w:pPr>
              <w:jc w:val="center"/>
            </w:pPr>
            <w:r>
              <w:rPr>
                <w:rFonts w:eastAsiaTheme="minorEastAsia"/>
                <w:color w:val="000000" w:themeColor="text1"/>
                <w:szCs w:val="21"/>
              </w:rPr>
              <w:lastRenderedPageBreak/>
              <w:t>46</w:t>
            </w:r>
          </w:p>
        </w:tc>
        <w:tc>
          <w:tcPr>
            <w:tcW w:w="1276" w:type="dxa"/>
            <w:vAlign w:val="center"/>
          </w:tcPr>
          <w:p w:rsidR="002E5CE8" w:rsidRDefault="00075F13">
            <w:pPr>
              <w:jc w:val="center"/>
            </w:pPr>
            <w:r>
              <w:rPr>
                <w:rFonts w:eastAsiaTheme="minorEastAsia"/>
                <w:color w:val="000000" w:themeColor="text1"/>
                <w:szCs w:val="21"/>
              </w:rPr>
              <w:t>601860</w:t>
            </w:r>
          </w:p>
        </w:tc>
        <w:tc>
          <w:tcPr>
            <w:tcW w:w="1701" w:type="dxa"/>
            <w:vAlign w:val="center"/>
          </w:tcPr>
          <w:p w:rsidR="002E5CE8" w:rsidRDefault="00075F13">
            <w:pPr>
              <w:jc w:val="center"/>
            </w:pPr>
            <w:r>
              <w:rPr>
                <w:rFonts w:eastAsiaTheme="minorEastAsia"/>
                <w:color w:val="000000" w:themeColor="text1"/>
                <w:szCs w:val="21"/>
              </w:rPr>
              <w:t>紫金银行</w:t>
            </w:r>
          </w:p>
        </w:tc>
        <w:tc>
          <w:tcPr>
            <w:tcW w:w="1559" w:type="dxa"/>
            <w:vAlign w:val="center"/>
          </w:tcPr>
          <w:p w:rsidR="002E5CE8" w:rsidRDefault="00075F13">
            <w:pPr>
              <w:jc w:val="right"/>
            </w:pPr>
            <w:r>
              <w:rPr>
                <w:rFonts w:eastAsiaTheme="minorEastAsia"/>
                <w:color w:val="000000" w:themeColor="text1"/>
                <w:szCs w:val="21"/>
              </w:rPr>
              <w:t>15,970</w:t>
            </w:r>
          </w:p>
        </w:tc>
        <w:tc>
          <w:tcPr>
            <w:tcW w:w="1932" w:type="dxa"/>
            <w:vAlign w:val="center"/>
          </w:tcPr>
          <w:p w:rsidR="002E5CE8" w:rsidRDefault="00075F13">
            <w:pPr>
              <w:jc w:val="right"/>
            </w:pPr>
            <w:r>
              <w:rPr>
                <w:rFonts w:eastAsiaTheme="minorEastAsia"/>
                <w:color w:val="000000" w:themeColor="text1"/>
                <w:szCs w:val="21"/>
              </w:rPr>
              <w:t>50,145.80</w:t>
            </w:r>
          </w:p>
        </w:tc>
        <w:tc>
          <w:tcPr>
            <w:tcW w:w="1612" w:type="dxa"/>
            <w:vAlign w:val="center"/>
          </w:tcPr>
          <w:p w:rsidR="002E5CE8" w:rsidRDefault="00075F13">
            <w:pPr>
              <w:jc w:val="right"/>
            </w:pPr>
            <w:r>
              <w:rPr>
                <w:rFonts w:eastAsiaTheme="minorEastAsia"/>
                <w:color w:val="000000" w:themeColor="text1"/>
                <w:szCs w:val="21"/>
              </w:rPr>
              <w:t>0.01</w:t>
            </w:r>
          </w:p>
        </w:tc>
      </w:tr>
      <w:tr w:rsidR="002E5CE8">
        <w:tc>
          <w:tcPr>
            <w:tcW w:w="817" w:type="dxa"/>
            <w:vAlign w:val="center"/>
          </w:tcPr>
          <w:p w:rsidR="002E5CE8" w:rsidRDefault="00075F13">
            <w:pPr>
              <w:jc w:val="center"/>
            </w:pPr>
            <w:r>
              <w:rPr>
                <w:rFonts w:eastAsiaTheme="minorEastAsia"/>
                <w:color w:val="000000" w:themeColor="text1"/>
                <w:szCs w:val="21"/>
              </w:rPr>
              <w:t>47</w:t>
            </w:r>
          </w:p>
        </w:tc>
        <w:tc>
          <w:tcPr>
            <w:tcW w:w="1276" w:type="dxa"/>
            <w:vAlign w:val="center"/>
          </w:tcPr>
          <w:p w:rsidR="002E5CE8" w:rsidRDefault="00075F13">
            <w:pPr>
              <w:jc w:val="center"/>
            </w:pPr>
            <w:r>
              <w:rPr>
                <w:rFonts w:eastAsiaTheme="minorEastAsia"/>
                <w:color w:val="000000" w:themeColor="text1"/>
                <w:szCs w:val="21"/>
              </w:rPr>
              <w:t>603629</w:t>
            </w:r>
          </w:p>
        </w:tc>
        <w:tc>
          <w:tcPr>
            <w:tcW w:w="1701" w:type="dxa"/>
            <w:vAlign w:val="center"/>
          </w:tcPr>
          <w:p w:rsidR="002E5CE8" w:rsidRDefault="00075F13">
            <w:pPr>
              <w:jc w:val="center"/>
            </w:pPr>
            <w:r>
              <w:rPr>
                <w:rFonts w:eastAsiaTheme="minorEastAsia"/>
                <w:color w:val="000000" w:themeColor="text1"/>
                <w:szCs w:val="21"/>
              </w:rPr>
              <w:t>利通电子</w:t>
            </w:r>
          </w:p>
        </w:tc>
        <w:tc>
          <w:tcPr>
            <w:tcW w:w="1559" w:type="dxa"/>
            <w:vAlign w:val="center"/>
          </w:tcPr>
          <w:p w:rsidR="002E5CE8" w:rsidRDefault="00075F13">
            <w:pPr>
              <w:jc w:val="right"/>
            </w:pPr>
            <w:r>
              <w:rPr>
                <w:rFonts w:eastAsiaTheme="minorEastAsia"/>
                <w:color w:val="000000" w:themeColor="text1"/>
                <w:szCs w:val="21"/>
              </w:rPr>
              <w:t>1,051</w:t>
            </w:r>
          </w:p>
        </w:tc>
        <w:tc>
          <w:tcPr>
            <w:tcW w:w="1932" w:type="dxa"/>
            <w:vAlign w:val="center"/>
          </w:tcPr>
          <w:p w:rsidR="002E5CE8" w:rsidRDefault="00075F13">
            <w:pPr>
              <w:jc w:val="right"/>
            </w:pPr>
            <w:r>
              <w:rPr>
                <w:rFonts w:eastAsiaTheme="minorEastAsia"/>
                <w:color w:val="000000" w:themeColor="text1"/>
                <w:szCs w:val="21"/>
              </w:rPr>
              <w:t>40,684.21</w:t>
            </w:r>
          </w:p>
        </w:tc>
        <w:tc>
          <w:tcPr>
            <w:tcW w:w="1612" w:type="dxa"/>
            <w:vAlign w:val="center"/>
          </w:tcPr>
          <w:p w:rsidR="002E5CE8" w:rsidRDefault="00075F13">
            <w:pPr>
              <w:jc w:val="right"/>
            </w:pPr>
            <w:r>
              <w:rPr>
                <w:rFonts w:eastAsiaTheme="minorEastAsia"/>
                <w:color w:val="000000" w:themeColor="text1"/>
                <w:szCs w:val="21"/>
              </w:rPr>
              <w:t>0.01</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4" w:name="_Toc409100083"/>
      <w:bookmarkStart w:id="205" w:name="_Toc409100446"/>
      <w:bookmarkStart w:id="206" w:name="_Toc361324882"/>
      <w:bookmarkStart w:id="207" w:name="_Toc4499836"/>
      <w:r>
        <w:rPr>
          <w:rFonts w:ascii="Times New Roman" w:eastAsiaTheme="minorEastAsia" w:hAnsi="Times New Roman"/>
          <w:color w:val="000000" w:themeColor="text1"/>
          <w:kern w:val="0"/>
          <w:sz w:val="21"/>
          <w:szCs w:val="21"/>
        </w:rPr>
        <w:t>8.4</w:t>
      </w:r>
      <w:bookmarkStart w:id="208"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4"/>
      <w:bookmarkEnd w:id="205"/>
      <w:bookmarkEnd w:id="206"/>
      <w:bookmarkEnd w:id="208"/>
      <w:bookmarkEnd w:id="207"/>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2E5CE8">
        <w:tc>
          <w:tcPr>
            <w:tcW w:w="870" w:type="dxa"/>
            <w:vAlign w:val="center"/>
          </w:tcPr>
          <w:p w:rsidR="002E5CE8" w:rsidRDefault="00075F13">
            <w:pPr>
              <w:jc w:val="center"/>
            </w:pPr>
            <w:r>
              <w:rPr>
                <w:rFonts w:eastAsiaTheme="minorEastAsia"/>
                <w:color w:val="000000" w:themeColor="text1"/>
                <w:szCs w:val="21"/>
              </w:rPr>
              <w:t>1</w:t>
            </w:r>
          </w:p>
        </w:tc>
        <w:tc>
          <w:tcPr>
            <w:tcW w:w="1650" w:type="dxa"/>
            <w:vAlign w:val="center"/>
          </w:tcPr>
          <w:p w:rsidR="002E5CE8" w:rsidRDefault="00075F13">
            <w:pPr>
              <w:jc w:val="center"/>
            </w:pPr>
            <w:r>
              <w:rPr>
                <w:rFonts w:eastAsiaTheme="minorEastAsia"/>
                <w:color w:val="000000" w:themeColor="text1"/>
                <w:szCs w:val="21"/>
              </w:rPr>
              <w:t>600031</w:t>
            </w:r>
          </w:p>
        </w:tc>
        <w:tc>
          <w:tcPr>
            <w:tcW w:w="1980" w:type="dxa"/>
            <w:vAlign w:val="center"/>
          </w:tcPr>
          <w:p w:rsidR="002E5CE8" w:rsidRDefault="00075F13">
            <w:pPr>
              <w:jc w:val="center"/>
            </w:pPr>
            <w:r>
              <w:rPr>
                <w:rFonts w:eastAsiaTheme="minorEastAsia"/>
                <w:color w:val="000000" w:themeColor="text1"/>
                <w:szCs w:val="21"/>
              </w:rPr>
              <w:t>三一重工</w:t>
            </w:r>
          </w:p>
        </w:tc>
        <w:tc>
          <w:tcPr>
            <w:tcW w:w="2880" w:type="dxa"/>
            <w:vAlign w:val="center"/>
          </w:tcPr>
          <w:p w:rsidR="002E5CE8" w:rsidRDefault="00075F13">
            <w:pPr>
              <w:jc w:val="right"/>
            </w:pPr>
            <w:r>
              <w:rPr>
                <w:rFonts w:eastAsiaTheme="minorEastAsia"/>
                <w:color w:val="000000" w:themeColor="text1"/>
                <w:szCs w:val="21"/>
              </w:rPr>
              <w:t>37,039,436.24</w:t>
            </w:r>
          </w:p>
        </w:tc>
        <w:tc>
          <w:tcPr>
            <w:tcW w:w="1620" w:type="dxa"/>
            <w:vAlign w:val="center"/>
          </w:tcPr>
          <w:p w:rsidR="002E5CE8" w:rsidRDefault="00075F13">
            <w:pPr>
              <w:jc w:val="right"/>
            </w:pPr>
            <w:r>
              <w:rPr>
                <w:rFonts w:eastAsiaTheme="minorEastAsia"/>
                <w:color w:val="000000" w:themeColor="text1"/>
                <w:szCs w:val="21"/>
              </w:rPr>
              <w:t>4.04</w:t>
            </w:r>
          </w:p>
        </w:tc>
      </w:tr>
      <w:tr w:rsidR="002E5CE8">
        <w:tc>
          <w:tcPr>
            <w:tcW w:w="870" w:type="dxa"/>
            <w:vAlign w:val="center"/>
          </w:tcPr>
          <w:p w:rsidR="002E5CE8" w:rsidRDefault="00075F13">
            <w:pPr>
              <w:jc w:val="center"/>
            </w:pPr>
            <w:r>
              <w:rPr>
                <w:rFonts w:eastAsiaTheme="minorEastAsia"/>
                <w:color w:val="000000" w:themeColor="text1"/>
                <w:szCs w:val="21"/>
              </w:rPr>
              <w:t>2</w:t>
            </w:r>
          </w:p>
        </w:tc>
        <w:tc>
          <w:tcPr>
            <w:tcW w:w="1650" w:type="dxa"/>
            <w:vAlign w:val="center"/>
          </w:tcPr>
          <w:p w:rsidR="002E5CE8" w:rsidRDefault="00075F13">
            <w:pPr>
              <w:jc w:val="center"/>
            </w:pPr>
            <w:r>
              <w:rPr>
                <w:rFonts w:eastAsiaTheme="minorEastAsia"/>
                <w:color w:val="000000" w:themeColor="text1"/>
                <w:szCs w:val="21"/>
              </w:rPr>
              <w:t>601766</w:t>
            </w:r>
          </w:p>
        </w:tc>
        <w:tc>
          <w:tcPr>
            <w:tcW w:w="1980" w:type="dxa"/>
            <w:vAlign w:val="center"/>
          </w:tcPr>
          <w:p w:rsidR="002E5CE8" w:rsidRDefault="00075F13">
            <w:pPr>
              <w:jc w:val="center"/>
            </w:pPr>
            <w:r>
              <w:rPr>
                <w:rFonts w:eastAsiaTheme="minorEastAsia"/>
                <w:color w:val="000000" w:themeColor="text1"/>
                <w:szCs w:val="21"/>
              </w:rPr>
              <w:t>中国中车</w:t>
            </w:r>
          </w:p>
        </w:tc>
        <w:tc>
          <w:tcPr>
            <w:tcW w:w="2880" w:type="dxa"/>
            <w:vAlign w:val="center"/>
          </w:tcPr>
          <w:p w:rsidR="002E5CE8" w:rsidRDefault="00075F13">
            <w:pPr>
              <w:jc w:val="right"/>
            </w:pPr>
            <w:r>
              <w:rPr>
                <w:rFonts w:eastAsiaTheme="minorEastAsia"/>
                <w:color w:val="000000" w:themeColor="text1"/>
                <w:szCs w:val="21"/>
              </w:rPr>
              <w:t>30,232,917.85</w:t>
            </w:r>
          </w:p>
        </w:tc>
        <w:tc>
          <w:tcPr>
            <w:tcW w:w="1620" w:type="dxa"/>
            <w:vAlign w:val="center"/>
          </w:tcPr>
          <w:p w:rsidR="002E5CE8" w:rsidRDefault="00075F13">
            <w:pPr>
              <w:jc w:val="right"/>
            </w:pPr>
            <w:r>
              <w:rPr>
                <w:rFonts w:eastAsiaTheme="minorEastAsia"/>
                <w:color w:val="000000" w:themeColor="text1"/>
                <w:szCs w:val="21"/>
              </w:rPr>
              <w:t>3.29</w:t>
            </w:r>
          </w:p>
        </w:tc>
      </w:tr>
      <w:tr w:rsidR="002E5CE8">
        <w:tc>
          <w:tcPr>
            <w:tcW w:w="870" w:type="dxa"/>
            <w:vAlign w:val="center"/>
          </w:tcPr>
          <w:p w:rsidR="002E5CE8" w:rsidRDefault="00075F13">
            <w:pPr>
              <w:jc w:val="center"/>
            </w:pPr>
            <w:r>
              <w:rPr>
                <w:rFonts w:eastAsiaTheme="minorEastAsia"/>
                <w:color w:val="000000" w:themeColor="text1"/>
                <w:szCs w:val="21"/>
              </w:rPr>
              <w:t>3</w:t>
            </w:r>
          </w:p>
        </w:tc>
        <w:tc>
          <w:tcPr>
            <w:tcW w:w="1650" w:type="dxa"/>
            <w:vAlign w:val="center"/>
          </w:tcPr>
          <w:p w:rsidR="002E5CE8" w:rsidRDefault="00075F13">
            <w:pPr>
              <w:jc w:val="center"/>
            </w:pPr>
            <w:r>
              <w:rPr>
                <w:rFonts w:eastAsiaTheme="minorEastAsia"/>
                <w:color w:val="000000" w:themeColor="text1"/>
                <w:szCs w:val="21"/>
              </w:rPr>
              <w:t>300760</w:t>
            </w:r>
          </w:p>
        </w:tc>
        <w:tc>
          <w:tcPr>
            <w:tcW w:w="1980" w:type="dxa"/>
            <w:vAlign w:val="center"/>
          </w:tcPr>
          <w:p w:rsidR="002E5CE8" w:rsidRDefault="00075F13">
            <w:pPr>
              <w:jc w:val="center"/>
            </w:pPr>
            <w:r>
              <w:rPr>
                <w:rFonts w:eastAsiaTheme="minorEastAsia"/>
                <w:color w:val="000000" w:themeColor="text1"/>
                <w:szCs w:val="21"/>
              </w:rPr>
              <w:t>迈瑞医疗</w:t>
            </w:r>
          </w:p>
        </w:tc>
        <w:tc>
          <w:tcPr>
            <w:tcW w:w="2880" w:type="dxa"/>
            <w:vAlign w:val="center"/>
          </w:tcPr>
          <w:p w:rsidR="002E5CE8" w:rsidRDefault="00075F13">
            <w:pPr>
              <w:jc w:val="right"/>
            </w:pPr>
            <w:r>
              <w:rPr>
                <w:rFonts w:eastAsiaTheme="minorEastAsia"/>
                <w:color w:val="000000" w:themeColor="text1"/>
                <w:szCs w:val="21"/>
              </w:rPr>
              <w:t>29,881,883.86</w:t>
            </w:r>
          </w:p>
        </w:tc>
        <w:tc>
          <w:tcPr>
            <w:tcW w:w="1620" w:type="dxa"/>
            <w:vAlign w:val="center"/>
          </w:tcPr>
          <w:p w:rsidR="002E5CE8" w:rsidRDefault="00075F13">
            <w:pPr>
              <w:jc w:val="right"/>
            </w:pPr>
            <w:r>
              <w:rPr>
                <w:rFonts w:eastAsiaTheme="minorEastAsia"/>
                <w:color w:val="000000" w:themeColor="text1"/>
                <w:szCs w:val="21"/>
              </w:rPr>
              <w:t>3.26</w:t>
            </w:r>
          </w:p>
        </w:tc>
      </w:tr>
      <w:tr w:rsidR="002E5CE8">
        <w:tc>
          <w:tcPr>
            <w:tcW w:w="870" w:type="dxa"/>
            <w:vAlign w:val="center"/>
          </w:tcPr>
          <w:p w:rsidR="002E5CE8" w:rsidRDefault="00075F13">
            <w:pPr>
              <w:jc w:val="center"/>
            </w:pPr>
            <w:r>
              <w:rPr>
                <w:rFonts w:eastAsiaTheme="minorEastAsia"/>
                <w:color w:val="000000" w:themeColor="text1"/>
                <w:szCs w:val="21"/>
              </w:rPr>
              <w:t>4</w:t>
            </w:r>
          </w:p>
        </w:tc>
        <w:tc>
          <w:tcPr>
            <w:tcW w:w="1650" w:type="dxa"/>
            <w:vAlign w:val="center"/>
          </w:tcPr>
          <w:p w:rsidR="002E5CE8" w:rsidRDefault="00075F13">
            <w:pPr>
              <w:jc w:val="center"/>
            </w:pPr>
            <w:r>
              <w:rPr>
                <w:rFonts w:eastAsiaTheme="minorEastAsia"/>
                <w:color w:val="000000" w:themeColor="text1"/>
                <w:szCs w:val="21"/>
              </w:rPr>
              <w:t>300618</w:t>
            </w:r>
          </w:p>
        </w:tc>
        <w:tc>
          <w:tcPr>
            <w:tcW w:w="1980" w:type="dxa"/>
            <w:vAlign w:val="center"/>
          </w:tcPr>
          <w:p w:rsidR="002E5CE8" w:rsidRDefault="00075F13">
            <w:pPr>
              <w:jc w:val="center"/>
            </w:pPr>
            <w:r>
              <w:rPr>
                <w:rFonts w:eastAsiaTheme="minorEastAsia"/>
                <w:color w:val="000000" w:themeColor="text1"/>
                <w:szCs w:val="21"/>
              </w:rPr>
              <w:t>寒锐钴业</w:t>
            </w:r>
          </w:p>
        </w:tc>
        <w:tc>
          <w:tcPr>
            <w:tcW w:w="2880" w:type="dxa"/>
            <w:vAlign w:val="center"/>
          </w:tcPr>
          <w:p w:rsidR="002E5CE8" w:rsidRDefault="00075F13">
            <w:pPr>
              <w:jc w:val="right"/>
            </w:pPr>
            <w:r>
              <w:rPr>
                <w:rFonts w:eastAsiaTheme="minorEastAsia"/>
                <w:color w:val="000000" w:themeColor="text1"/>
                <w:szCs w:val="21"/>
              </w:rPr>
              <w:t>28,816,294.10</w:t>
            </w:r>
          </w:p>
        </w:tc>
        <w:tc>
          <w:tcPr>
            <w:tcW w:w="1620" w:type="dxa"/>
            <w:vAlign w:val="center"/>
          </w:tcPr>
          <w:p w:rsidR="002E5CE8" w:rsidRDefault="00075F13">
            <w:pPr>
              <w:jc w:val="right"/>
            </w:pPr>
            <w:r>
              <w:rPr>
                <w:rFonts w:eastAsiaTheme="minorEastAsia"/>
                <w:color w:val="000000" w:themeColor="text1"/>
                <w:szCs w:val="21"/>
              </w:rPr>
              <w:t>3.14</w:t>
            </w:r>
          </w:p>
        </w:tc>
      </w:tr>
      <w:tr w:rsidR="002E5CE8">
        <w:tc>
          <w:tcPr>
            <w:tcW w:w="870" w:type="dxa"/>
            <w:vAlign w:val="center"/>
          </w:tcPr>
          <w:p w:rsidR="002E5CE8" w:rsidRDefault="00075F13">
            <w:pPr>
              <w:jc w:val="center"/>
            </w:pPr>
            <w:r>
              <w:rPr>
                <w:rFonts w:eastAsiaTheme="minorEastAsia"/>
                <w:color w:val="000000" w:themeColor="text1"/>
                <w:szCs w:val="21"/>
              </w:rPr>
              <w:t>5</w:t>
            </w:r>
          </w:p>
        </w:tc>
        <w:tc>
          <w:tcPr>
            <w:tcW w:w="1650" w:type="dxa"/>
            <w:vAlign w:val="center"/>
          </w:tcPr>
          <w:p w:rsidR="002E5CE8" w:rsidRDefault="00075F13">
            <w:pPr>
              <w:jc w:val="center"/>
            </w:pPr>
            <w:r>
              <w:rPr>
                <w:rFonts w:eastAsiaTheme="minorEastAsia"/>
                <w:color w:val="000000" w:themeColor="text1"/>
                <w:szCs w:val="21"/>
              </w:rPr>
              <w:t>000858</w:t>
            </w:r>
          </w:p>
        </w:tc>
        <w:tc>
          <w:tcPr>
            <w:tcW w:w="1980" w:type="dxa"/>
            <w:vAlign w:val="center"/>
          </w:tcPr>
          <w:p w:rsidR="002E5CE8" w:rsidRDefault="00075F1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2E5CE8" w:rsidRDefault="00075F13">
            <w:pPr>
              <w:jc w:val="right"/>
            </w:pPr>
            <w:r>
              <w:rPr>
                <w:rFonts w:eastAsiaTheme="minorEastAsia"/>
                <w:color w:val="000000" w:themeColor="text1"/>
                <w:szCs w:val="21"/>
              </w:rPr>
              <w:t>28,637,019.55</w:t>
            </w:r>
          </w:p>
        </w:tc>
        <w:tc>
          <w:tcPr>
            <w:tcW w:w="1620" w:type="dxa"/>
            <w:vAlign w:val="center"/>
          </w:tcPr>
          <w:p w:rsidR="002E5CE8" w:rsidRDefault="00075F13">
            <w:pPr>
              <w:jc w:val="right"/>
            </w:pPr>
            <w:r>
              <w:rPr>
                <w:rFonts w:eastAsiaTheme="minorEastAsia"/>
                <w:color w:val="000000" w:themeColor="text1"/>
                <w:szCs w:val="21"/>
              </w:rPr>
              <w:t>3.12</w:t>
            </w:r>
          </w:p>
        </w:tc>
      </w:tr>
      <w:tr w:rsidR="002E5CE8">
        <w:tc>
          <w:tcPr>
            <w:tcW w:w="870" w:type="dxa"/>
            <w:vAlign w:val="center"/>
          </w:tcPr>
          <w:p w:rsidR="002E5CE8" w:rsidRDefault="00075F13">
            <w:pPr>
              <w:jc w:val="center"/>
            </w:pPr>
            <w:r>
              <w:rPr>
                <w:rFonts w:eastAsiaTheme="minorEastAsia"/>
                <w:color w:val="000000" w:themeColor="text1"/>
                <w:szCs w:val="21"/>
              </w:rPr>
              <w:t>6</w:t>
            </w:r>
          </w:p>
        </w:tc>
        <w:tc>
          <w:tcPr>
            <w:tcW w:w="1650" w:type="dxa"/>
            <w:vAlign w:val="center"/>
          </w:tcPr>
          <w:p w:rsidR="002E5CE8" w:rsidRDefault="00075F13">
            <w:pPr>
              <w:jc w:val="center"/>
            </w:pPr>
            <w:r>
              <w:rPr>
                <w:rFonts w:eastAsiaTheme="minorEastAsia"/>
                <w:color w:val="000000" w:themeColor="text1"/>
                <w:szCs w:val="21"/>
              </w:rPr>
              <w:t>300750</w:t>
            </w:r>
          </w:p>
        </w:tc>
        <w:tc>
          <w:tcPr>
            <w:tcW w:w="1980" w:type="dxa"/>
            <w:vAlign w:val="center"/>
          </w:tcPr>
          <w:p w:rsidR="002E5CE8" w:rsidRDefault="00075F13">
            <w:pPr>
              <w:jc w:val="center"/>
            </w:pPr>
            <w:r>
              <w:rPr>
                <w:rFonts w:eastAsiaTheme="minorEastAsia"/>
                <w:color w:val="000000" w:themeColor="text1"/>
                <w:szCs w:val="21"/>
              </w:rPr>
              <w:t>宁德时代</w:t>
            </w:r>
          </w:p>
        </w:tc>
        <w:tc>
          <w:tcPr>
            <w:tcW w:w="2880" w:type="dxa"/>
            <w:vAlign w:val="center"/>
          </w:tcPr>
          <w:p w:rsidR="002E5CE8" w:rsidRDefault="00075F13">
            <w:pPr>
              <w:jc w:val="right"/>
            </w:pPr>
            <w:r>
              <w:rPr>
                <w:rFonts w:eastAsiaTheme="minorEastAsia"/>
                <w:color w:val="000000" w:themeColor="text1"/>
                <w:szCs w:val="21"/>
              </w:rPr>
              <w:t>26,861,188.12</w:t>
            </w:r>
          </w:p>
        </w:tc>
        <w:tc>
          <w:tcPr>
            <w:tcW w:w="1620" w:type="dxa"/>
            <w:vAlign w:val="center"/>
          </w:tcPr>
          <w:p w:rsidR="002E5CE8" w:rsidRDefault="00075F13">
            <w:pPr>
              <w:jc w:val="right"/>
            </w:pPr>
            <w:r>
              <w:rPr>
                <w:rFonts w:eastAsiaTheme="minorEastAsia"/>
                <w:color w:val="000000" w:themeColor="text1"/>
                <w:szCs w:val="21"/>
              </w:rPr>
              <w:t>2.93</w:t>
            </w:r>
          </w:p>
        </w:tc>
      </w:tr>
      <w:tr w:rsidR="002E5CE8">
        <w:tc>
          <w:tcPr>
            <w:tcW w:w="870" w:type="dxa"/>
            <w:vAlign w:val="center"/>
          </w:tcPr>
          <w:p w:rsidR="002E5CE8" w:rsidRDefault="00075F13">
            <w:pPr>
              <w:jc w:val="center"/>
            </w:pPr>
            <w:r>
              <w:rPr>
                <w:rFonts w:eastAsiaTheme="minorEastAsia"/>
                <w:color w:val="000000" w:themeColor="text1"/>
                <w:szCs w:val="21"/>
              </w:rPr>
              <w:t>7</w:t>
            </w:r>
          </w:p>
        </w:tc>
        <w:tc>
          <w:tcPr>
            <w:tcW w:w="1650" w:type="dxa"/>
            <w:vAlign w:val="center"/>
          </w:tcPr>
          <w:p w:rsidR="002E5CE8" w:rsidRDefault="00075F13">
            <w:pPr>
              <w:jc w:val="center"/>
            </w:pPr>
            <w:r>
              <w:rPr>
                <w:rFonts w:eastAsiaTheme="minorEastAsia"/>
                <w:color w:val="000000" w:themeColor="text1"/>
                <w:szCs w:val="21"/>
              </w:rPr>
              <w:t>600276</w:t>
            </w:r>
          </w:p>
        </w:tc>
        <w:tc>
          <w:tcPr>
            <w:tcW w:w="1980" w:type="dxa"/>
            <w:vAlign w:val="center"/>
          </w:tcPr>
          <w:p w:rsidR="002E5CE8" w:rsidRDefault="00075F13">
            <w:pPr>
              <w:jc w:val="center"/>
            </w:pPr>
            <w:r>
              <w:rPr>
                <w:rFonts w:eastAsiaTheme="minorEastAsia"/>
                <w:color w:val="000000" w:themeColor="text1"/>
                <w:szCs w:val="21"/>
              </w:rPr>
              <w:t>恒瑞医药</w:t>
            </w:r>
          </w:p>
        </w:tc>
        <w:tc>
          <w:tcPr>
            <w:tcW w:w="2880" w:type="dxa"/>
            <w:vAlign w:val="center"/>
          </w:tcPr>
          <w:p w:rsidR="002E5CE8" w:rsidRDefault="00075F13">
            <w:pPr>
              <w:jc w:val="right"/>
            </w:pPr>
            <w:r>
              <w:rPr>
                <w:rFonts w:eastAsiaTheme="minorEastAsia"/>
                <w:color w:val="000000" w:themeColor="text1"/>
                <w:szCs w:val="21"/>
              </w:rPr>
              <w:t>26,004,316.80</w:t>
            </w:r>
          </w:p>
        </w:tc>
        <w:tc>
          <w:tcPr>
            <w:tcW w:w="1620" w:type="dxa"/>
            <w:vAlign w:val="center"/>
          </w:tcPr>
          <w:p w:rsidR="002E5CE8" w:rsidRDefault="00075F13">
            <w:pPr>
              <w:jc w:val="right"/>
            </w:pPr>
            <w:r>
              <w:rPr>
                <w:rFonts w:eastAsiaTheme="minorEastAsia"/>
                <w:color w:val="000000" w:themeColor="text1"/>
                <w:szCs w:val="21"/>
              </w:rPr>
              <w:t>2.83</w:t>
            </w:r>
          </w:p>
        </w:tc>
      </w:tr>
      <w:tr w:rsidR="002E5CE8">
        <w:tc>
          <w:tcPr>
            <w:tcW w:w="870" w:type="dxa"/>
            <w:vAlign w:val="center"/>
          </w:tcPr>
          <w:p w:rsidR="002E5CE8" w:rsidRDefault="00075F13">
            <w:pPr>
              <w:jc w:val="center"/>
            </w:pPr>
            <w:r>
              <w:rPr>
                <w:rFonts w:eastAsiaTheme="minorEastAsia"/>
                <w:color w:val="000000" w:themeColor="text1"/>
                <w:szCs w:val="21"/>
              </w:rPr>
              <w:t>8</w:t>
            </w:r>
          </w:p>
        </w:tc>
        <w:tc>
          <w:tcPr>
            <w:tcW w:w="1650" w:type="dxa"/>
            <w:vAlign w:val="center"/>
          </w:tcPr>
          <w:p w:rsidR="002E5CE8" w:rsidRDefault="00075F13">
            <w:pPr>
              <w:jc w:val="center"/>
            </w:pPr>
            <w:r>
              <w:rPr>
                <w:rFonts w:eastAsiaTheme="minorEastAsia"/>
                <w:color w:val="000000" w:themeColor="text1"/>
                <w:szCs w:val="21"/>
              </w:rPr>
              <w:t>002466</w:t>
            </w:r>
          </w:p>
        </w:tc>
        <w:tc>
          <w:tcPr>
            <w:tcW w:w="1980" w:type="dxa"/>
            <w:vAlign w:val="center"/>
          </w:tcPr>
          <w:p w:rsidR="002E5CE8" w:rsidRDefault="00075F13">
            <w:pPr>
              <w:jc w:val="center"/>
            </w:pPr>
            <w:r>
              <w:rPr>
                <w:rFonts w:eastAsiaTheme="minorEastAsia"/>
                <w:color w:val="000000" w:themeColor="text1"/>
                <w:szCs w:val="21"/>
              </w:rPr>
              <w:t>天齐锂业</w:t>
            </w:r>
          </w:p>
        </w:tc>
        <w:tc>
          <w:tcPr>
            <w:tcW w:w="2880" w:type="dxa"/>
            <w:vAlign w:val="center"/>
          </w:tcPr>
          <w:p w:rsidR="002E5CE8" w:rsidRDefault="00075F13">
            <w:pPr>
              <w:jc w:val="right"/>
            </w:pPr>
            <w:r>
              <w:rPr>
                <w:rFonts w:eastAsiaTheme="minorEastAsia"/>
                <w:color w:val="000000" w:themeColor="text1"/>
                <w:szCs w:val="21"/>
              </w:rPr>
              <w:t>25,925,974.79</w:t>
            </w:r>
          </w:p>
        </w:tc>
        <w:tc>
          <w:tcPr>
            <w:tcW w:w="1620" w:type="dxa"/>
            <w:vAlign w:val="center"/>
          </w:tcPr>
          <w:p w:rsidR="002E5CE8" w:rsidRDefault="00075F13">
            <w:pPr>
              <w:jc w:val="right"/>
            </w:pPr>
            <w:r>
              <w:rPr>
                <w:rFonts w:eastAsiaTheme="minorEastAsia"/>
                <w:color w:val="000000" w:themeColor="text1"/>
                <w:szCs w:val="21"/>
              </w:rPr>
              <w:t>2.83</w:t>
            </w:r>
          </w:p>
        </w:tc>
      </w:tr>
      <w:tr w:rsidR="002E5CE8">
        <w:tc>
          <w:tcPr>
            <w:tcW w:w="870" w:type="dxa"/>
            <w:vAlign w:val="center"/>
          </w:tcPr>
          <w:p w:rsidR="002E5CE8" w:rsidRDefault="00075F13">
            <w:pPr>
              <w:jc w:val="center"/>
            </w:pPr>
            <w:r>
              <w:rPr>
                <w:rFonts w:eastAsiaTheme="minorEastAsia"/>
                <w:color w:val="000000" w:themeColor="text1"/>
                <w:szCs w:val="21"/>
              </w:rPr>
              <w:t>9</w:t>
            </w:r>
          </w:p>
        </w:tc>
        <w:tc>
          <w:tcPr>
            <w:tcW w:w="1650" w:type="dxa"/>
            <w:vAlign w:val="center"/>
          </w:tcPr>
          <w:p w:rsidR="002E5CE8" w:rsidRDefault="00075F13">
            <w:pPr>
              <w:jc w:val="center"/>
            </w:pPr>
            <w:r>
              <w:rPr>
                <w:rFonts w:eastAsiaTheme="minorEastAsia"/>
                <w:color w:val="000000" w:themeColor="text1"/>
                <w:szCs w:val="21"/>
              </w:rPr>
              <w:t>600176</w:t>
            </w:r>
          </w:p>
        </w:tc>
        <w:tc>
          <w:tcPr>
            <w:tcW w:w="1980" w:type="dxa"/>
            <w:vAlign w:val="center"/>
          </w:tcPr>
          <w:p w:rsidR="002E5CE8" w:rsidRDefault="00075F13">
            <w:pPr>
              <w:jc w:val="center"/>
            </w:pPr>
            <w:r>
              <w:rPr>
                <w:rFonts w:eastAsiaTheme="minorEastAsia"/>
                <w:color w:val="000000" w:themeColor="text1"/>
                <w:szCs w:val="21"/>
              </w:rPr>
              <w:t>中国巨石</w:t>
            </w:r>
          </w:p>
        </w:tc>
        <w:tc>
          <w:tcPr>
            <w:tcW w:w="2880" w:type="dxa"/>
            <w:vAlign w:val="center"/>
          </w:tcPr>
          <w:p w:rsidR="002E5CE8" w:rsidRDefault="00075F13">
            <w:pPr>
              <w:jc w:val="right"/>
            </w:pPr>
            <w:r>
              <w:rPr>
                <w:rFonts w:eastAsiaTheme="minorEastAsia"/>
                <w:color w:val="000000" w:themeColor="text1"/>
                <w:szCs w:val="21"/>
              </w:rPr>
              <w:t>24,085,500.66</w:t>
            </w:r>
          </w:p>
        </w:tc>
        <w:tc>
          <w:tcPr>
            <w:tcW w:w="1620" w:type="dxa"/>
            <w:vAlign w:val="center"/>
          </w:tcPr>
          <w:p w:rsidR="002E5CE8" w:rsidRDefault="00075F13">
            <w:pPr>
              <w:jc w:val="right"/>
            </w:pPr>
            <w:r>
              <w:rPr>
                <w:rFonts w:eastAsiaTheme="minorEastAsia"/>
                <w:color w:val="000000" w:themeColor="text1"/>
                <w:szCs w:val="21"/>
              </w:rPr>
              <w:t>2.62</w:t>
            </w:r>
          </w:p>
        </w:tc>
      </w:tr>
      <w:tr w:rsidR="002E5CE8">
        <w:tc>
          <w:tcPr>
            <w:tcW w:w="870" w:type="dxa"/>
            <w:vAlign w:val="center"/>
          </w:tcPr>
          <w:p w:rsidR="002E5CE8" w:rsidRDefault="00075F13">
            <w:pPr>
              <w:jc w:val="center"/>
            </w:pPr>
            <w:r>
              <w:rPr>
                <w:rFonts w:eastAsiaTheme="minorEastAsia"/>
                <w:color w:val="000000" w:themeColor="text1"/>
                <w:szCs w:val="21"/>
              </w:rPr>
              <w:t>10</w:t>
            </w:r>
          </w:p>
        </w:tc>
        <w:tc>
          <w:tcPr>
            <w:tcW w:w="1650" w:type="dxa"/>
            <w:vAlign w:val="center"/>
          </w:tcPr>
          <w:p w:rsidR="002E5CE8" w:rsidRDefault="00075F13">
            <w:pPr>
              <w:jc w:val="center"/>
            </w:pPr>
            <w:r>
              <w:rPr>
                <w:rFonts w:eastAsiaTheme="minorEastAsia"/>
                <w:color w:val="000000" w:themeColor="text1"/>
                <w:szCs w:val="21"/>
              </w:rPr>
              <w:t>601933</w:t>
            </w:r>
          </w:p>
        </w:tc>
        <w:tc>
          <w:tcPr>
            <w:tcW w:w="1980" w:type="dxa"/>
            <w:vAlign w:val="center"/>
          </w:tcPr>
          <w:p w:rsidR="002E5CE8" w:rsidRDefault="00075F13">
            <w:pPr>
              <w:jc w:val="center"/>
            </w:pPr>
            <w:r>
              <w:rPr>
                <w:rFonts w:eastAsiaTheme="minorEastAsia"/>
                <w:color w:val="000000" w:themeColor="text1"/>
                <w:szCs w:val="21"/>
              </w:rPr>
              <w:t>永辉超市</w:t>
            </w:r>
          </w:p>
        </w:tc>
        <w:tc>
          <w:tcPr>
            <w:tcW w:w="2880" w:type="dxa"/>
            <w:vAlign w:val="center"/>
          </w:tcPr>
          <w:p w:rsidR="002E5CE8" w:rsidRDefault="00075F13">
            <w:pPr>
              <w:jc w:val="right"/>
            </w:pPr>
            <w:r>
              <w:rPr>
                <w:rFonts w:eastAsiaTheme="minorEastAsia"/>
                <w:color w:val="000000" w:themeColor="text1"/>
                <w:szCs w:val="21"/>
              </w:rPr>
              <w:t>22,806,513.91</w:t>
            </w:r>
          </w:p>
        </w:tc>
        <w:tc>
          <w:tcPr>
            <w:tcW w:w="1620" w:type="dxa"/>
            <w:vAlign w:val="center"/>
          </w:tcPr>
          <w:p w:rsidR="002E5CE8" w:rsidRDefault="00075F13">
            <w:pPr>
              <w:jc w:val="right"/>
            </w:pPr>
            <w:r>
              <w:rPr>
                <w:rFonts w:eastAsiaTheme="minorEastAsia"/>
                <w:color w:val="000000" w:themeColor="text1"/>
                <w:szCs w:val="21"/>
              </w:rPr>
              <w:t>2.49</w:t>
            </w:r>
          </w:p>
        </w:tc>
      </w:tr>
      <w:tr w:rsidR="002E5CE8">
        <w:tc>
          <w:tcPr>
            <w:tcW w:w="870" w:type="dxa"/>
            <w:vAlign w:val="center"/>
          </w:tcPr>
          <w:p w:rsidR="002E5CE8" w:rsidRDefault="00075F13">
            <w:pPr>
              <w:jc w:val="center"/>
            </w:pPr>
            <w:r>
              <w:rPr>
                <w:rFonts w:eastAsiaTheme="minorEastAsia"/>
                <w:color w:val="000000" w:themeColor="text1"/>
                <w:szCs w:val="21"/>
              </w:rPr>
              <w:t>11</w:t>
            </w:r>
          </w:p>
        </w:tc>
        <w:tc>
          <w:tcPr>
            <w:tcW w:w="1650" w:type="dxa"/>
            <w:vAlign w:val="center"/>
          </w:tcPr>
          <w:p w:rsidR="002E5CE8" w:rsidRDefault="00075F13">
            <w:pPr>
              <w:jc w:val="center"/>
            </w:pPr>
            <w:r>
              <w:rPr>
                <w:rFonts w:eastAsiaTheme="minorEastAsia"/>
                <w:color w:val="000000" w:themeColor="text1"/>
                <w:szCs w:val="21"/>
              </w:rPr>
              <w:t>300347</w:t>
            </w:r>
          </w:p>
        </w:tc>
        <w:tc>
          <w:tcPr>
            <w:tcW w:w="1980" w:type="dxa"/>
            <w:vAlign w:val="center"/>
          </w:tcPr>
          <w:p w:rsidR="002E5CE8" w:rsidRDefault="00075F13">
            <w:pPr>
              <w:jc w:val="center"/>
            </w:pPr>
            <w:r>
              <w:rPr>
                <w:rFonts w:eastAsiaTheme="minorEastAsia"/>
                <w:color w:val="000000" w:themeColor="text1"/>
                <w:szCs w:val="21"/>
              </w:rPr>
              <w:t>泰格医药</w:t>
            </w:r>
          </w:p>
        </w:tc>
        <w:tc>
          <w:tcPr>
            <w:tcW w:w="2880" w:type="dxa"/>
            <w:vAlign w:val="center"/>
          </w:tcPr>
          <w:p w:rsidR="002E5CE8" w:rsidRDefault="00075F13">
            <w:pPr>
              <w:jc w:val="right"/>
            </w:pPr>
            <w:r>
              <w:rPr>
                <w:rFonts w:eastAsiaTheme="minorEastAsia"/>
                <w:color w:val="000000" w:themeColor="text1"/>
                <w:szCs w:val="21"/>
              </w:rPr>
              <w:t>22,657,503.76</w:t>
            </w:r>
          </w:p>
        </w:tc>
        <w:tc>
          <w:tcPr>
            <w:tcW w:w="1620" w:type="dxa"/>
            <w:vAlign w:val="center"/>
          </w:tcPr>
          <w:p w:rsidR="002E5CE8" w:rsidRDefault="00075F13">
            <w:pPr>
              <w:jc w:val="right"/>
            </w:pPr>
            <w:r>
              <w:rPr>
                <w:rFonts w:eastAsiaTheme="minorEastAsia"/>
                <w:color w:val="000000" w:themeColor="text1"/>
                <w:szCs w:val="21"/>
              </w:rPr>
              <w:t>2.47</w:t>
            </w:r>
          </w:p>
        </w:tc>
      </w:tr>
      <w:tr w:rsidR="002E5CE8">
        <w:tc>
          <w:tcPr>
            <w:tcW w:w="870" w:type="dxa"/>
            <w:vAlign w:val="center"/>
          </w:tcPr>
          <w:p w:rsidR="002E5CE8" w:rsidRDefault="00075F13">
            <w:pPr>
              <w:jc w:val="center"/>
            </w:pPr>
            <w:r>
              <w:rPr>
                <w:rFonts w:eastAsiaTheme="minorEastAsia"/>
                <w:color w:val="000000" w:themeColor="text1"/>
                <w:szCs w:val="21"/>
              </w:rPr>
              <w:t>12</w:t>
            </w:r>
          </w:p>
        </w:tc>
        <w:tc>
          <w:tcPr>
            <w:tcW w:w="1650" w:type="dxa"/>
            <w:vAlign w:val="center"/>
          </w:tcPr>
          <w:p w:rsidR="002E5CE8" w:rsidRDefault="00075F13">
            <w:pPr>
              <w:jc w:val="center"/>
            </w:pPr>
            <w:r>
              <w:rPr>
                <w:rFonts w:eastAsiaTheme="minorEastAsia"/>
                <w:color w:val="000000" w:themeColor="text1"/>
                <w:szCs w:val="21"/>
              </w:rPr>
              <w:t>603466</w:t>
            </w:r>
          </w:p>
        </w:tc>
        <w:tc>
          <w:tcPr>
            <w:tcW w:w="1980" w:type="dxa"/>
            <w:vAlign w:val="center"/>
          </w:tcPr>
          <w:p w:rsidR="002E5CE8" w:rsidRDefault="00075F13">
            <w:pPr>
              <w:jc w:val="center"/>
            </w:pPr>
            <w:r>
              <w:rPr>
                <w:rFonts w:eastAsiaTheme="minorEastAsia"/>
                <w:color w:val="000000" w:themeColor="text1"/>
                <w:szCs w:val="21"/>
              </w:rPr>
              <w:t>风语筑</w:t>
            </w:r>
          </w:p>
        </w:tc>
        <w:tc>
          <w:tcPr>
            <w:tcW w:w="2880" w:type="dxa"/>
            <w:vAlign w:val="center"/>
          </w:tcPr>
          <w:p w:rsidR="002E5CE8" w:rsidRDefault="00075F13">
            <w:pPr>
              <w:jc w:val="right"/>
            </w:pPr>
            <w:r>
              <w:rPr>
                <w:rFonts w:eastAsiaTheme="minorEastAsia"/>
                <w:color w:val="000000" w:themeColor="text1"/>
                <w:szCs w:val="21"/>
              </w:rPr>
              <w:t>22,115,793.36</w:t>
            </w:r>
          </w:p>
        </w:tc>
        <w:tc>
          <w:tcPr>
            <w:tcW w:w="1620" w:type="dxa"/>
            <w:vAlign w:val="center"/>
          </w:tcPr>
          <w:p w:rsidR="002E5CE8" w:rsidRDefault="00075F13">
            <w:pPr>
              <w:jc w:val="right"/>
            </w:pPr>
            <w:r>
              <w:rPr>
                <w:rFonts w:eastAsiaTheme="minorEastAsia"/>
                <w:color w:val="000000" w:themeColor="text1"/>
                <w:szCs w:val="21"/>
              </w:rPr>
              <w:t>2.41</w:t>
            </w:r>
          </w:p>
        </w:tc>
      </w:tr>
      <w:tr w:rsidR="002E5CE8">
        <w:tc>
          <w:tcPr>
            <w:tcW w:w="870" w:type="dxa"/>
            <w:vAlign w:val="center"/>
          </w:tcPr>
          <w:p w:rsidR="002E5CE8" w:rsidRDefault="00075F13">
            <w:pPr>
              <w:jc w:val="center"/>
            </w:pPr>
            <w:r>
              <w:rPr>
                <w:rFonts w:eastAsiaTheme="minorEastAsia"/>
                <w:color w:val="000000" w:themeColor="text1"/>
                <w:szCs w:val="21"/>
              </w:rPr>
              <w:t>13</w:t>
            </w:r>
          </w:p>
        </w:tc>
        <w:tc>
          <w:tcPr>
            <w:tcW w:w="1650" w:type="dxa"/>
            <w:vAlign w:val="center"/>
          </w:tcPr>
          <w:p w:rsidR="002E5CE8" w:rsidRDefault="00075F13">
            <w:pPr>
              <w:jc w:val="center"/>
            </w:pPr>
            <w:r>
              <w:rPr>
                <w:rFonts w:eastAsiaTheme="minorEastAsia"/>
                <w:color w:val="000000" w:themeColor="text1"/>
                <w:szCs w:val="21"/>
              </w:rPr>
              <w:t>601899</w:t>
            </w:r>
          </w:p>
        </w:tc>
        <w:tc>
          <w:tcPr>
            <w:tcW w:w="1980" w:type="dxa"/>
            <w:vAlign w:val="center"/>
          </w:tcPr>
          <w:p w:rsidR="002E5CE8" w:rsidRDefault="00075F13">
            <w:pPr>
              <w:jc w:val="center"/>
            </w:pPr>
            <w:r>
              <w:rPr>
                <w:rFonts w:eastAsiaTheme="minorEastAsia"/>
                <w:color w:val="000000" w:themeColor="text1"/>
                <w:szCs w:val="21"/>
              </w:rPr>
              <w:t>紫金矿业</w:t>
            </w:r>
          </w:p>
        </w:tc>
        <w:tc>
          <w:tcPr>
            <w:tcW w:w="2880" w:type="dxa"/>
            <w:vAlign w:val="center"/>
          </w:tcPr>
          <w:p w:rsidR="002E5CE8" w:rsidRDefault="00075F13">
            <w:pPr>
              <w:jc w:val="right"/>
            </w:pPr>
            <w:r>
              <w:rPr>
                <w:rFonts w:eastAsiaTheme="minorEastAsia"/>
                <w:color w:val="000000" w:themeColor="text1"/>
                <w:szCs w:val="21"/>
              </w:rPr>
              <w:t>21,330,217.53</w:t>
            </w:r>
          </w:p>
        </w:tc>
        <w:tc>
          <w:tcPr>
            <w:tcW w:w="1620" w:type="dxa"/>
            <w:vAlign w:val="center"/>
          </w:tcPr>
          <w:p w:rsidR="002E5CE8" w:rsidRDefault="00075F13">
            <w:pPr>
              <w:jc w:val="right"/>
            </w:pPr>
            <w:r>
              <w:rPr>
                <w:rFonts w:eastAsiaTheme="minorEastAsia"/>
                <w:color w:val="000000" w:themeColor="text1"/>
                <w:szCs w:val="21"/>
              </w:rPr>
              <w:t>2.32</w:t>
            </w:r>
          </w:p>
        </w:tc>
      </w:tr>
      <w:tr w:rsidR="002E5CE8">
        <w:tc>
          <w:tcPr>
            <w:tcW w:w="870" w:type="dxa"/>
            <w:vAlign w:val="center"/>
          </w:tcPr>
          <w:p w:rsidR="002E5CE8" w:rsidRDefault="00075F13">
            <w:pPr>
              <w:jc w:val="center"/>
            </w:pPr>
            <w:r>
              <w:rPr>
                <w:rFonts w:eastAsiaTheme="minorEastAsia"/>
                <w:color w:val="000000" w:themeColor="text1"/>
                <w:szCs w:val="21"/>
              </w:rPr>
              <w:t>14</w:t>
            </w:r>
          </w:p>
        </w:tc>
        <w:tc>
          <w:tcPr>
            <w:tcW w:w="1650" w:type="dxa"/>
            <w:vAlign w:val="center"/>
          </w:tcPr>
          <w:p w:rsidR="002E5CE8" w:rsidRDefault="00075F13">
            <w:pPr>
              <w:jc w:val="center"/>
            </w:pPr>
            <w:r>
              <w:rPr>
                <w:rFonts w:eastAsiaTheme="minorEastAsia"/>
                <w:color w:val="000000" w:themeColor="text1"/>
                <w:szCs w:val="21"/>
              </w:rPr>
              <w:t>000681</w:t>
            </w:r>
          </w:p>
        </w:tc>
        <w:tc>
          <w:tcPr>
            <w:tcW w:w="1980" w:type="dxa"/>
            <w:vAlign w:val="center"/>
          </w:tcPr>
          <w:p w:rsidR="002E5CE8" w:rsidRDefault="00075F13">
            <w:pPr>
              <w:jc w:val="center"/>
            </w:pPr>
            <w:r>
              <w:rPr>
                <w:rFonts w:eastAsiaTheme="minorEastAsia"/>
                <w:color w:val="000000" w:themeColor="text1"/>
                <w:szCs w:val="21"/>
              </w:rPr>
              <w:t>视觉中国</w:t>
            </w:r>
          </w:p>
        </w:tc>
        <w:tc>
          <w:tcPr>
            <w:tcW w:w="2880" w:type="dxa"/>
            <w:vAlign w:val="center"/>
          </w:tcPr>
          <w:p w:rsidR="002E5CE8" w:rsidRDefault="00075F13">
            <w:pPr>
              <w:jc w:val="right"/>
            </w:pPr>
            <w:r>
              <w:rPr>
                <w:rFonts w:eastAsiaTheme="minorEastAsia"/>
                <w:color w:val="000000" w:themeColor="text1"/>
                <w:szCs w:val="21"/>
              </w:rPr>
              <w:t>20,338,902.48</w:t>
            </w:r>
          </w:p>
        </w:tc>
        <w:tc>
          <w:tcPr>
            <w:tcW w:w="1620" w:type="dxa"/>
            <w:vAlign w:val="center"/>
          </w:tcPr>
          <w:p w:rsidR="002E5CE8" w:rsidRDefault="00075F13">
            <w:pPr>
              <w:jc w:val="right"/>
            </w:pPr>
            <w:r>
              <w:rPr>
                <w:rFonts w:eastAsiaTheme="minorEastAsia"/>
                <w:color w:val="000000" w:themeColor="text1"/>
                <w:szCs w:val="21"/>
              </w:rPr>
              <w:t>2.22</w:t>
            </w:r>
          </w:p>
        </w:tc>
      </w:tr>
      <w:tr w:rsidR="002E5CE8">
        <w:tc>
          <w:tcPr>
            <w:tcW w:w="870" w:type="dxa"/>
            <w:vAlign w:val="center"/>
          </w:tcPr>
          <w:p w:rsidR="002E5CE8" w:rsidRDefault="00075F13">
            <w:pPr>
              <w:jc w:val="center"/>
            </w:pPr>
            <w:r>
              <w:rPr>
                <w:rFonts w:eastAsiaTheme="minorEastAsia"/>
                <w:color w:val="000000" w:themeColor="text1"/>
                <w:szCs w:val="21"/>
              </w:rPr>
              <w:t>15</w:t>
            </w:r>
          </w:p>
        </w:tc>
        <w:tc>
          <w:tcPr>
            <w:tcW w:w="1650" w:type="dxa"/>
            <w:vAlign w:val="center"/>
          </w:tcPr>
          <w:p w:rsidR="002E5CE8" w:rsidRDefault="00075F13">
            <w:pPr>
              <w:jc w:val="center"/>
            </w:pPr>
            <w:r>
              <w:rPr>
                <w:rFonts w:eastAsiaTheme="minorEastAsia"/>
                <w:color w:val="000000" w:themeColor="text1"/>
                <w:szCs w:val="21"/>
              </w:rPr>
              <w:t>300036</w:t>
            </w:r>
          </w:p>
        </w:tc>
        <w:tc>
          <w:tcPr>
            <w:tcW w:w="1980" w:type="dxa"/>
            <w:vAlign w:val="center"/>
          </w:tcPr>
          <w:p w:rsidR="002E5CE8" w:rsidRDefault="00075F13">
            <w:pPr>
              <w:jc w:val="center"/>
            </w:pPr>
            <w:r>
              <w:rPr>
                <w:rFonts w:eastAsiaTheme="minorEastAsia"/>
                <w:color w:val="000000" w:themeColor="text1"/>
                <w:szCs w:val="21"/>
              </w:rPr>
              <w:t>超图软件</w:t>
            </w:r>
          </w:p>
        </w:tc>
        <w:tc>
          <w:tcPr>
            <w:tcW w:w="2880" w:type="dxa"/>
            <w:vAlign w:val="center"/>
          </w:tcPr>
          <w:p w:rsidR="002E5CE8" w:rsidRDefault="00075F13">
            <w:pPr>
              <w:jc w:val="right"/>
            </w:pPr>
            <w:r>
              <w:rPr>
                <w:rFonts w:eastAsiaTheme="minorEastAsia"/>
                <w:color w:val="000000" w:themeColor="text1"/>
                <w:szCs w:val="21"/>
              </w:rPr>
              <w:t>20,284,725.00</w:t>
            </w:r>
          </w:p>
        </w:tc>
        <w:tc>
          <w:tcPr>
            <w:tcW w:w="1620" w:type="dxa"/>
            <w:vAlign w:val="center"/>
          </w:tcPr>
          <w:p w:rsidR="002E5CE8" w:rsidRDefault="00075F13">
            <w:pPr>
              <w:jc w:val="right"/>
            </w:pPr>
            <w:r>
              <w:rPr>
                <w:rFonts w:eastAsiaTheme="minorEastAsia"/>
                <w:color w:val="000000" w:themeColor="text1"/>
                <w:szCs w:val="21"/>
              </w:rPr>
              <w:t>2.21</w:t>
            </w:r>
          </w:p>
        </w:tc>
      </w:tr>
      <w:tr w:rsidR="002E5CE8">
        <w:tc>
          <w:tcPr>
            <w:tcW w:w="870" w:type="dxa"/>
            <w:vAlign w:val="center"/>
          </w:tcPr>
          <w:p w:rsidR="002E5CE8" w:rsidRDefault="00075F13">
            <w:pPr>
              <w:jc w:val="center"/>
            </w:pPr>
            <w:r>
              <w:rPr>
                <w:rFonts w:eastAsiaTheme="minorEastAsia"/>
                <w:color w:val="000000" w:themeColor="text1"/>
                <w:szCs w:val="21"/>
              </w:rPr>
              <w:t>16</w:t>
            </w:r>
          </w:p>
        </w:tc>
        <w:tc>
          <w:tcPr>
            <w:tcW w:w="1650" w:type="dxa"/>
            <w:vAlign w:val="center"/>
          </w:tcPr>
          <w:p w:rsidR="002E5CE8" w:rsidRDefault="00075F13">
            <w:pPr>
              <w:jc w:val="center"/>
            </w:pPr>
            <w:r>
              <w:rPr>
                <w:rFonts w:eastAsiaTheme="minorEastAsia"/>
                <w:color w:val="000000" w:themeColor="text1"/>
                <w:szCs w:val="21"/>
              </w:rPr>
              <w:t>601888</w:t>
            </w:r>
          </w:p>
        </w:tc>
        <w:tc>
          <w:tcPr>
            <w:tcW w:w="1980" w:type="dxa"/>
            <w:vAlign w:val="center"/>
          </w:tcPr>
          <w:p w:rsidR="002E5CE8" w:rsidRDefault="00075F13">
            <w:pPr>
              <w:jc w:val="center"/>
            </w:pPr>
            <w:r>
              <w:rPr>
                <w:rFonts w:eastAsiaTheme="minorEastAsia"/>
                <w:color w:val="000000" w:themeColor="text1"/>
                <w:szCs w:val="21"/>
              </w:rPr>
              <w:t>中国国旅</w:t>
            </w:r>
          </w:p>
        </w:tc>
        <w:tc>
          <w:tcPr>
            <w:tcW w:w="2880" w:type="dxa"/>
            <w:vAlign w:val="center"/>
          </w:tcPr>
          <w:p w:rsidR="002E5CE8" w:rsidRDefault="00075F13">
            <w:pPr>
              <w:jc w:val="right"/>
            </w:pPr>
            <w:r>
              <w:rPr>
                <w:rFonts w:eastAsiaTheme="minorEastAsia"/>
                <w:color w:val="000000" w:themeColor="text1"/>
                <w:szCs w:val="21"/>
              </w:rPr>
              <w:t>20,230,126.10</w:t>
            </w:r>
          </w:p>
        </w:tc>
        <w:tc>
          <w:tcPr>
            <w:tcW w:w="1620" w:type="dxa"/>
            <w:vAlign w:val="center"/>
          </w:tcPr>
          <w:p w:rsidR="002E5CE8" w:rsidRDefault="00075F13">
            <w:pPr>
              <w:jc w:val="right"/>
            </w:pPr>
            <w:r>
              <w:rPr>
                <w:rFonts w:eastAsiaTheme="minorEastAsia"/>
                <w:color w:val="000000" w:themeColor="text1"/>
                <w:szCs w:val="21"/>
              </w:rPr>
              <w:t>2.20</w:t>
            </w:r>
          </w:p>
        </w:tc>
      </w:tr>
      <w:tr w:rsidR="002E5CE8">
        <w:tc>
          <w:tcPr>
            <w:tcW w:w="870" w:type="dxa"/>
            <w:vAlign w:val="center"/>
          </w:tcPr>
          <w:p w:rsidR="002E5CE8" w:rsidRDefault="00075F13">
            <w:pPr>
              <w:jc w:val="center"/>
            </w:pPr>
            <w:r>
              <w:rPr>
                <w:rFonts w:eastAsiaTheme="minorEastAsia"/>
                <w:color w:val="000000" w:themeColor="text1"/>
                <w:szCs w:val="21"/>
              </w:rPr>
              <w:t>17</w:t>
            </w:r>
          </w:p>
        </w:tc>
        <w:tc>
          <w:tcPr>
            <w:tcW w:w="1650" w:type="dxa"/>
            <w:vAlign w:val="center"/>
          </w:tcPr>
          <w:p w:rsidR="002E5CE8" w:rsidRDefault="00075F13">
            <w:pPr>
              <w:jc w:val="center"/>
            </w:pPr>
            <w:r>
              <w:rPr>
                <w:rFonts w:eastAsiaTheme="minorEastAsia"/>
                <w:color w:val="000000" w:themeColor="text1"/>
                <w:szCs w:val="21"/>
              </w:rPr>
              <w:t>002456</w:t>
            </w:r>
          </w:p>
        </w:tc>
        <w:tc>
          <w:tcPr>
            <w:tcW w:w="1980" w:type="dxa"/>
            <w:vAlign w:val="center"/>
          </w:tcPr>
          <w:p w:rsidR="002E5CE8" w:rsidRDefault="00075F13">
            <w:pPr>
              <w:jc w:val="center"/>
            </w:pPr>
            <w:r>
              <w:rPr>
                <w:rFonts w:eastAsiaTheme="minorEastAsia"/>
                <w:color w:val="000000" w:themeColor="text1"/>
                <w:szCs w:val="21"/>
              </w:rPr>
              <w:t>欧菲科技</w:t>
            </w:r>
          </w:p>
        </w:tc>
        <w:tc>
          <w:tcPr>
            <w:tcW w:w="2880" w:type="dxa"/>
            <w:vAlign w:val="center"/>
          </w:tcPr>
          <w:p w:rsidR="002E5CE8" w:rsidRDefault="00075F13">
            <w:pPr>
              <w:jc w:val="right"/>
            </w:pPr>
            <w:r>
              <w:rPr>
                <w:rFonts w:eastAsiaTheme="minorEastAsia"/>
                <w:color w:val="000000" w:themeColor="text1"/>
                <w:szCs w:val="21"/>
              </w:rPr>
              <w:t>19,921,141.00</w:t>
            </w:r>
          </w:p>
        </w:tc>
        <w:tc>
          <w:tcPr>
            <w:tcW w:w="1620" w:type="dxa"/>
            <w:vAlign w:val="center"/>
          </w:tcPr>
          <w:p w:rsidR="002E5CE8" w:rsidRDefault="00075F13">
            <w:pPr>
              <w:jc w:val="right"/>
            </w:pPr>
            <w:r>
              <w:rPr>
                <w:rFonts w:eastAsiaTheme="minorEastAsia"/>
                <w:color w:val="000000" w:themeColor="text1"/>
                <w:szCs w:val="21"/>
              </w:rPr>
              <w:t>2.17</w:t>
            </w:r>
          </w:p>
        </w:tc>
      </w:tr>
      <w:tr w:rsidR="002E5CE8">
        <w:tc>
          <w:tcPr>
            <w:tcW w:w="870" w:type="dxa"/>
            <w:vAlign w:val="center"/>
          </w:tcPr>
          <w:p w:rsidR="002E5CE8" w:rsidRDefault="00075F13">
            <w:pPr>
              <w:jc w:val="center"/>
            </w:pPr>
            <w:r>
              <w:rPr>
                <w:rFonts w:eastAsiaTheme="minorEastAsia"/>
                <w:color w:val="000000" w:themeColor="text1"/>
                <w:szCs w:val="21"/>
              </w:rPr>
              <w:t>18</w:t>
            </w:r>
          </w:p>
        </w:tc>
        <w:tc>
          <w:tcPr>
            <w:tcW w:w="1650" w:type="dxa"/>
            <w:vAlign w:val="center"/>
          </w:tcPr>
          <w:p w:rsidR="002E5CE8" w:rsidRDefault="00075F13">
            <w:pPr>
              <w:jc w:val="center"/>
            </w:pPr>
            <w:r>
              <w:rPr>
                <w:rFonts w:eastAsiaTheme="minorEastAsia"/>
                <w:color w:val="000000" w:themeColor="text1"/>
                <w:szCs w:val="21"/>
              </w:rPr>
              <w:t>300567</w:t>
            </w:r>
          </w:p>
        </w:tc>
        <w:tc>
          <w:tcPr>
            <w:tcW w:w="1980" w:type="dxa"/>
            <w:vAlign w:val="center"/>
          </w:tcPr>
          <w:p w:rsidR="002E5CE8" w:rsidRDefault="00075F13">
            <w:pPr>
              <w:jc w:val="center"/>
            </w:pPr>
            <w:r>
              <w:rPr>
                <w:rFonts w:eastAsiaTheme="minorEastAsia"/>
                <w:color w:val="000000" w:themeColor="text1"/>
                <w:szCs w:val="21"/>
              </w:rPr>
              <w:t>精测电子</w:t>
            </w:r>
          </w:p>
        </w:tc>
        <w:tc>
          <w:tcPr>
            <w:tcW w:w="2880" w:type="dxa"/>
            <w:vAlign w:val="center"/>
          </w:tcPr>
          <w:p w:rsidR="002E5CE8" w:rsidRDefault="00075F13">
            <w:pPr>
              <w:jc w:val="right"/>
            </w:pPr>
            <w:r>
              <w:rPr>
                <w:rFonts w:eastAsiaTheme="minorEastAsia"/>
                <w:color w:val="000000" w:themeColor="text1"/>
                <w:szCs w:val="21"/>
              </w:rPr>
              <w:t>19,386,365.27</w:t>
            </w:r>
          </w:p>
        </w:tc>
        <w:tc>
          <w:tcPr>
            <w:tcW w:w="1620" w:type="dxa"/>
            <w:vAlign w:val="center"/>
          </w:tcPr>
          <w:p w:rsidR="002E5CE8" w:rsidRDefault="00075F13">
            <w:pPr>
              <w:jc w:val="right"/>
            </w:pPr>
            <w:r>
              <w:rPr>
                <w:rFonts w:eastAsiaTheme="minorEastAsia"/>
                <w:color w:val="000000" w:themeColor="text1"/>
                <w:szCs w:val="21"/>
              </w:rPr>
              <w:t>2.11</w:t>
            </w:r>
          </w:p>
        </w:tc>
      </w:tr>
      <w:tr w:rsidR="002E5CE8">
        <w:tc>
          <w:tcPr>
            <w:tcW w:w="870" w:type="dxa"/>
            <w:vAlign w:val="center"/>
          </w:tcPr>
          <w:p w:rsidR="002E5CE8" w:rsidRDefault="00075F13">
            <w:pPr>
              <w:jc w:val="center"/>
            </w:pPr>
            <w:r>
              <w:rPr>
                <w:rFonts w:eastAsiaTheme="minorEastAsia"/>
                <w:color w:val="000000" w:themeColor="text1"/>
                <w:szCs w:val="21"/>
              </w:rPr>
              <w:t>19</w:t>
            </w:r>
          </w:p>
        </w:tc>
        <w:tc>
          <w:tcPr>
            <w:tcW w:w="1650" w:type="dxa"/>
            <w:vAlign w:val="center"/>
          </w:tcPr>
          <w:p w:rsidR="002E5CE8" w:rsidRDefault="00075F13">
            <w:pPr>
              <w:jc w:val="center"/>
            </w:pPr>
            <w:r>
              <w:rPr>
                <w:rFonts w:eastAsiaTheme="minorEastAsia"/>
                <w:color w:val="000000" w:themeColor="text1"/>
                <w:szCs w:val="21"/>
              </w:rPr>
              <w:t>603899</w:t>
            </w:r>
          </w:p>
        </w:tc>
        <w:tc>
          <w:tcPr>
            <w:tcW w:w="1980" w:type="dxa"/>
            <w:vAlign w:val="center"/>
          </w:tcPr>
          <w:p w:rsidR="002E5CE8" w:rsidRDefault="00075F13">
            <w:pPr>
              <w:jc w:val="center"/>
            </w:pPr>
            <w:r>
              <w:rPr>
                <w:rFonts w:eastAsiaTheme="minorEastAsia"/>
                <w:color w:val="000000" w:themeColor="text1"/>
                <w:szCs w:val="21"/>
              </w:rPr>
              <w:t>晨光文具</w:t>
            </w:r>
          </w:p>
        </w:tc>
        <w:tc>
          <w:tcPr>
            <w:tcW w:w="2880" w:type="dxa"/>
            <w:vAlign w:val="center"/>
          </w:tcPr>
          <w:p w:rsidR="002E5CE8" w:rsidRDefault="00075F13">
            <w:pPr>
              <w:jc w:val="right"/>
            </w:pPr>
            <w:r>
              <w:rPr>
                <w:rFonts w:eastAsiaTheme="minorEastAsia"/>
                <w:color w:val="000000" w:themeColor="text1"/>
                <w:szCs w:val="21"/>
              </w:rPr>
              <w:t>18,919,807.59</w:t>
            </w:r>
          </w:p>
        </w:tc>
        <w:tc>
          <w:tcPr>
            <w:tcW w:w="1620" w:type="dxa"/>
            <w:vAlign w:val="center"/>
          </w:tcPr>
          <w:p w:rsidR="002E5CE8" w:rsidRDefault="00075F13">
            <w:pPr>
              <w:jc w:val="right"/>
            </w:pPr>
            <w:r>
              <w:rPr>
                <w:rFonts w:eastAsiaTheme="minorEastAsia"/>
                <w:color w:val="000000" w:themeColor="text1"/>
                <w:szCs w:val="21"/>
              </w:rPr>
              <w:t>2.06</w:t>
            </w:r>
          </w:p>
        </w:tc>
      </w:tr>
      <w:tr w:rsidR="002E5CE8">
        <w:tc>
          <w:tcPr>
            <w:tcW w:w="870" w:type="dxa"/>
            <w:vAlign w:val="center"/>
          </w:tcPr>
          <w:p w:rsidR="002E5CE8" w:rsidRDefault="00075F13">
            <w:pPr>
              <w:jc w:val="center"/>
            </w:pPr>
            <w:r>
              <w:rPr>
                <w:rFonts w:eastAsiaTheme="minorEastAsia"/>
                <w:color w:val="000000" w:themeColor="text1"/>
                <w:szCs w:val="21"/>
              </w:rPr>
              <w:t>20</w:t>
            </w:r>
          </w:p>
        </w:tc>
        <w:tc>
          <w:tcPr>
            <w:tcW w:w="1650" w:type="dxa"/>
            <w:vAlign w:val="center"/>
          </w:tcPr>
          <w:p w:rsidR="002E5CE8" w:rsidRDefault="00075F13">
            <w:pPr>
              <w:jc w:val="center"/>
            </w:pPr>
            <w:r>
              <w:rPr>
                <w:rFonts w:eastAsiaTheme="minorEastAsia"/>
                <w:color w:val="000000" w:themeColor="text1"/>
                <w:szCs w:val="21"/>
              </w:rPr>
              <w:t>002376</w:t>
            </w:r>
          </w:p>
        </w:tc>
        <w:tc>
          <w:tcPr>
            <w:tcW w:w="1980" w:type="dxa"/>
            <w:vAlign w:val="center"/>
          </w:tcPr>
          <w:p w:rsidR="002E5CE8" w:rsidRDefault="00075F13">
            <w:pPr>
              <w:jc w:val="center"/>
            </w:pPr>
            <w:r>
              <w:rPr>
                <w:rFonts w:eastAsiaTheme="minorEastAsia"/>
                <w:color w:val="000000" w:themeColor="text1"/>
                <w:szCs w:val="21"/>
              </w:rPr>
              <w:t>新北洋</w:t>
            </w:r>
          </w:p>
        </w:tc>
        <w:tc>
          <w:tcPr>
            <w:tcW w:w="2880" w:type="dxa"/>
            <w:vAlign w:val="center"/>
          </w:tcPr>
          <w:p w:rsidR="002E5CE8" w:rsidRDefault="00075F13">
            <w:pPr>
              <w:jc w:val="right"/>
            </w:pPr>
            <w:r>
              <w:rPr>
                <w:rFonts w:eastAsiaTheme="minorEastAsia"/>
                <w:color w:val="000000" w:themeColor="text1"/>
                <w:szCs w:val="21"/>
              </w:rPr>
              <w:t>18,700,496.56</w:t>
            </w:r>
          </w:p>
        </w:tc>
        <w:tc>
          <w:tcPr>
            <w:tcW w:w="1620" w:type="dxa"/>
            <w:vAlign w:val="center"/>
          </w:tcPr>
          <w:p w:rsidR="002E5CE8" w:rsidRDefault="00075F13">
            <w:pPr>
              <w:jc w:val="right"/>
            </w:pPr>
            <w:r>
              <w:rPr>
                <w:rFonts w:eastAsiaTheme="minorEastAsia"/>
                <w:color w:val="000000" w:themeColor="text1"/>
                <w:szCs w:val="21"/>
              </w:rPr>
              <w:t>2.04</w:t>
            </w:r>
          </w:p>
        </w:tc>
      </w:tr>
      <w:tr w:rsidR="002E5CE8">
        <w:tc>
          <w:tcPr>
            <w:tcW w:w="870" w:type="dxa"/>
            <w:vAlign w:val="center"/>
          </w:tcPr>
          <w:p w:rsidR="002E5CE8" w:rsidRDefault="00075F13">
            <w:pPr>
              <w:jc w:val="center"/>
            </w:pPr>
            <w:r>
              <w:rPr>
                <w:rFonts w:eastAsiaTheme="minorEastAsia"/>
                <w:color w:val="000000" w:themeColor="text1"/>
                <w:szCs w:val="21"/>
              </w:rPr>
              <w:t>21</w:t>
            </w:r>
          </w:p>
        </w:tc>
        <w:tc>
          <w:tcPr>
            <w:tcW w:w="1650" w:type="dxa"/>
            <w:vAlign w:val="center"/>
          </w:tcPr>
          <w:p w:rsidR="002E5CE8" w:rsidRDefault="00075F13">
            <w:pPr>
              <w:jc w:val="center"/>
            </w:pPr>
            <w:r>
              <w:rPr>
                <w:rFonts w:eastAsiaTheme="minorEastAsia"/>
                <w:color w:val="000000" w:themeColor="text1"/>
                <w:szCs w:val="21"/>
              </w:rPr>
              <w:t>300253</w:t>
            </w:r>
          </w:p>
        </w:tc>
        <w:tc>
          <w:tcPr>
            <w:tcW w:w="1980" w:type="dxa"/>
            <w:vAlign w:val="center"/>
          </w:tcPr>
          <w:p w:rsidR="002E5CE8" w:rsidRDefault="00075F13">
            <w:pPr>
              <w:jc w:val="center"/>
            </w:pPr>
            <w:r>
              <w:rPr>
                <w:rFonts w:eastAsiaTheme="minorEastAsia"/>
                <w:color w:val="000000" w:themeColor="text1"/>
                <w:szCs w:val="21"/>
              </w:rPr>
              <w:t>卫宁健康</w:t>
            </w:r>
          </w:p>
        </w:tc>
        <w:tc>
          <w:tcPr>
            <w:tcW w:w="2880" w:type="dxa"/>
            <w:vAlign w:val="center"/>
          </w:tcPr>
          <w:p w:rsidR="002E5CE8" w:rsidRDefault="00075F13">
            <w:pPr>
              <w:jc w:val="right"/>
            </w:pPr>
            <w:r>
              <w:rPr>
                <w:rFonts w:eastAsiaTheme="minorEastAsia"/>
                <w:color w:val="000000" w:themeColor="text1"/>
                <w:szCs w:val="21"/>
              </w:rPr>
              <w:t>18,662,373.60</w:t>
            </w:r>
          </w:p>
        </w:tc>
        <w:tc>
          <w:tcPr>
            <w:tcW w:w="1620" w:type="dxa"/>
            <w:vAlign w:val="center"/>
          </w:tcPr>
          <w:p w:rsidR="002E5CE8" w:rsidRDefault="00075F13">
            <w:pPr>
              <w:jc w:val="right"/>
            </w:pPr>
            <w:r>
              <w:rPr>
                <w:rFonts w:eastAsiaTheme="minorEastAsia"/>
                <w:color w:val="000000" w:themeColor="text1"/>
                <w:szCs w:val="21"/>
              </w:rPr>
              <w:t>2.03</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r>
              <w:rPr>
                <w:rFonts w:eastAsiaTheme="minorEastAsia"/>
                <w:color w:val="000000" w:themeColor="text1"/>
                <w:szCs w:val="21"/>
              </w:rPr>
              <w:lastRenderedPageBreak/>
              <w:t>（％）</w:t>
            </w:r>
          </w:p>
        </w:tc>
      </w:tr>
      <w:tr w:rsidR="002E5CE8">
        <w:tc>
          <w:tcPr>
            <w:tcW w:w="870" w:type="dxa"/>
            <w:vAlign w:val="center"/>
          </w:tcPr>
          <w:p w:rsidR="002E5CE8" w:rsidRDefault="00075F13">
            <w:pPr>
              <w:jc w:val="center"/>
            </w:pPr>
            <w:r>
              <w:rPr>
                <w:rFonts w:eastAsiaTheme="minorEastAsia"/>
                <w:color w:val="000000" w:themeColor="text1"/>
                <w:szCs w:val="21"/>
              </w:rPr>
              <w:lastRenderedPageBreak/>
              <w:t>1</w:t>
            </w:r>
          </w:p>
        </w:tc>
        <w:tc>
          <w:tcPr>
            <w:tcW w:w="1650" w:type="dxa"/>
            <w:vAlign w:val="center"/>
          </w:tcPr>
          <w:p w:rsidR="002E5CE8" w:rsidRDefault="00075F13">
            <w:pPr>
              <w:jc w:val="center"/>
            </w:pPr>
            <w:r>
              <w:rPr>
                <w:rFonts w:eastAsiaTheme="minorEastAsia"/>
                <w:color w:val="000000" w:themeColor="text1"/>
                <w:szCs w:val="21"/>
              </w:rPr>
              <w:t>600519</w:t>
            </w:r>
          </w:p>
        </w:tc>
        <w:tc>
          <w:tcPr>
            <w:tcW w:w="1980" w:type="dxa"/>
            <w:vAlign w:val="center"/>
          </w:tcPr>
          <w:p w:rsidR="002E5CE8" w:rsidRDefault="00075F13">
            <w:pPr>
              <w:jc w:val="center"/>
            </w:pPr>
            <w:r>
              <w:rPr>
                <w:rFonts w:eastAsiaTheme="minorEastAsia"/>
                <w:color w:val="000000" w:themeColor="text1"/>
                <w:szCs w:val="21"/>
              </w:rPr>
              <w:t>贵州茅台</w:t>
            </w:r>
          </w:p>
        </w:tc>
        <w:tc>
          <w:tcPr>
            <w:tcW w:w="2880" w:type="dxa"/>
            <w:vAlign w:val="center"/>
          </w:tcPr>
          <w:p w:rsidR="002E5CE8" w:rsidRDefault="00075F13">
            <w:pPr>
              <w:jc w:val="right"/>
            </w:pPr>
            <w:r>
              <w:rPr>
                <w:rFonts w:eastAsiaTheme="minorEastAsia"/>
                <w:color w:val="000000" w:themeColor="text1"/>
                <w:szCs w:val="21"/>
              </w:rPr>
              <w:t>50,496,317.85</w:t>
            </w:r>
          </w:p>
        </w:tc>
        <w:tc>
          <w:tcPr>
            <w:tcW w:w="1620" w:type="dxa"/>
            <w:vAlign w:val="center"/>
          </w:tcPr>
          <w:p w:rsidR="002E5CE8" w:rsidRDefault="00075F13">
            <w:pPr>
              <w:jc w:val="right"/>
            </w:pPr>
            <w:r>
              <w:rPr>
                <w:rFonts w:eastAsiaTheme="minorEastAsia"/>
                <w:color w:val="000000" w:themeColor="text1"/>
                <w:szCs w:val="21"/>
              </w:rPr>
              <w:t>5.50</w:t>
            </w:r>
          </w:p>
        </w:tc>
      </w:tr>
      <w:tr w:rsidR="002E5CE8">
        <w:tc>
          <w:tcPr>
            <w:tcW w:w="870" w:type="dxa"/>
            <w:vAlign w:val="center"/>
          </w:tcPr>
          <w:p w:rsidR="002E5CE8" w:rsidRDefault="00075F13">
            <w:pPr>
              <w:jc w:val="center"/>
            </w:pPr>
            <w:r>
              <w:rPr>
                <w:rFonts w:eastAsiaTheme="minorEastAsia"/>
                <w:color w:val="000000" w:themeColor="text1"/>
                <w:szCs w:val="21"/>
              </w:rPr>
              <w:t>2</w:t>
            </w:r>
          </w:p>
        </w:tc>
        <w:tc>
          <w:tcPr>
            <w:tcW w:w="1650" w:type="dxa"/>
            <w:vAlign w:val="center"/>
          </w:tcPr>
          <w:p w:rsidR="002E5CE8" w:rsidRDefault="00075F13">
            <w:pPr>
              <w:jc w:val="center"/>
            </w:pPr>
            <w:r>
              <w:rPr>
                <w:rFonts w:eastAsiaTheme="minorEastAsia"/>
                <w:color w:val="000000" w:themeColor="text1"/>
                <w:szCs w:val="21"/>
              </w:rPr>
              <w:t>601933</w:t>
            </w:r>
          </w:p>
        </w:tc>
        <w:tc>
          <w:tcPr>
            <w:tcW w:w="1980" w:type="dxa"/>
            <w:vAlign w:val="center"/>
          </w:tcPr>
          <w:p w:rsidR="002E5CE8" w:rsidRDefault="00075F13">
            <w:pPr>
              <w:jc w:val="center"/>
            </w:pPr>
            <w:r>
              <w:rPr>
                <w:rFonts w:eastAsiaTheme="minorEastAsia"/>
                <w:color w:val="000000" w:themeColor="text1"/>
                <w:szCs w:val="21"/>
              </w:rPr>
              <w:t>永辉超市</w:t>
            </w:r>
          </w:p>
        </w:tc>
        <w:tc>
          <w:tcPr>
            <w:tcW w:w="2880" w:type="dxa"/>
            <w:vAlign w:val="center"/>
          </w:tcPr>
          <w:p w:rsidR="002E5CE8" w:rsidRDefault="00075F13">
            <w:pPr>
              <w:jc w:val="right"/>
            </w:pPr>
            <w:r>
              <w:rPr>
                <w:rFonts w:eastAsiaTheme="minorEastAsia"/>
                <w:color w:val="000000" w:themeColor="text1"/>
                <w:szCs w:val="21"/>
              </w:rPr>
              <w:t>40,516,461.19</w:t>
            </w:r>
          </w:p>
        </w:tc>
        <w:tc>
          <w:tcPr>
            <w:tcW w:w="1620" w:type="dxa"/>
            <w:vAlign w:val="center"/>
          </w:tcPr>
          <w:p w:rsidR="002E5CE8" w:rsidRDefault="00075F13">
            <w:pPr>
              <w:jc w:val="right"/>
            </w:pPr>
            <w:r>
              <w:rPr>
                <w:rFonts w:eastAsiaTheme="minorEastAsia"/>
                <w:color w:val="000000" w:themeColor="text1"/>
                <w:szCs w:val="21"/>
              </w:rPr>
              <w:t>4.42</w:t>
            </w:r>
          </w:p>
        </w:tc>
      </w:tr>
      <w:tr w:rsidR="002E5CE8">
        <w:tc>
          <w:tcPr>
            <w:tcW w:w="870" w:type="dxa"/>
            <w:vAlign w:val="center"/>
          </w:tcPr>
          <w:p w:rsidR="002E5CE8" w:rsidRDefault="00075F13">
            <w:pPr>
              <w:jc w:val="center"/>
            </w:pPr>
            <w:r>
              <w:rPr>
                <w:rFonts w:eastAsiaTheme="minorEastAsia"/>
                <w:color w:val="000000" w:themeColor="text1"/>
                <w:szCs w:val="21"/>
              </w:rPr>
              <w:t>3</w:t>
            </w:r>
          </w:p>
        </w:tc>
        <w:tc>
          <w:tcPr>
            <w:tcW w:w="1650" w:type="dxa"/>
            <w:vAlign w:val="center"/>
          </w:tcPr>
          <w:p w:rsidR="002E5CE8" w:rsidRDefault="00075F13">
            <w:pPr>
              <w:jc w:val="center"/>
            </w:pPr>
            <w:r>
              <w:rPr>
                <w:rFonts w:eastAsiaTheme="minorEastAsia"/>
                <w:color w:val="000000" w:themeColor="text1"/>
                <w:szCs w:val="21"/>
              </w:rPr>
              <w:t>600779</w:t>
            </w:r>
          </w:p>
        </w:tc>
        <w:tc>
          <w:tcPr>
            <w:tcW w:w="1980" w:type="dxa"/>
            <w:vAlign w:val="center"/>
          </w:tcPr>
          <w:p w:rsidR="002E5CE8" w:rsidRDefault="00075F13">
            <w:pPr>
              <w:jc w:val="center"/>
            </w:pPr>
            <w:r>
              <w:rPr>
                <w:rFonts w:eastAsiaTheme="minorEastAsia"/>
                <w:color w:val="000000" w:themeColor="text1"/>
                <w:szCs w:val="21"/>
              </w:rPr>
              <w:t>水井坊</w:t>
            </w:r>
          </w:p>
        </w:tc>
        <w:tc>
          <w:tcPr>
            <w:tcW w:w="2880" w:type="dxa"/>
            <w:vAlign w:val="center"/>
          </w:tcPr>
          <w:p w:rsidR="002E5CE8" w:rsidRDefault="00075F13">
            <w:pPr>
              <w:jc w:val="right"/>
            </w:pPr>
            <w:r>
              <w:rPr>
                <w:rFonts w:eastAsiaTheme="minorEastAsia"/>
                <w:color w:val="000000" w:themeColor="text1"/>
                <w:szCs w:val="21"/>
              </w:rPr>
              <w:t>37,511,163.94</w:t>
            </w:r>
          </w:p>
        </w:tc>
        <w:tc>
          <w:tcPr>
            <w:tcW w:w="1620" w:type="dxa"/>
            <w:vAlign w:val="center"/>
          </w:tcPr>
          <w:p w:rsidR="002E5CE8" w:rsidRDefault="00075F13">
            <w:pPr>
              <w:jc w:val="right"/>
            </w:pPr>
            <w:r>
              <w:rPr>
                <w:rFonts w:eastAsiaTheme="minorEastAsia"/>
                <w:color w:val="000000" w:themeColor="text1"/>
                <w:szCs w:val="21"/>
              </w:rPr>
              <w:t>4.09</w:t>
            </w:r>
          </w:p>
        </w:tc>
      </w:tr>
      <w:tr w:rsidR="002E5CE8">
        <w:tc>
          <w:tcPr>
            <w:tcW w:w="870" w:type="dxa"/>
            <w:vAlign w:val="center"/>
          </w:tcPr>
          <w:p w:rsidR="002E5CE8" w:rsidRDefault="00075F13">
            <w:pPr>
              <w:jc w:val="center"/>
            </w:pPr>
            <w:r>
              <w:rPr>
                <w:rFonts w:eastAsiaTheme="minorEastAsia"/>
                <w:color w:val="000000" w:themeColor="text1"/>
                <w:szCs w:val="21"/>
              </w:rPr>
              <w:t>4</w:t>
            </w:r>
          </w:p>
        </w:tc>
        <w:tc>
          <w:tcPr>
            <w:tcW w:w="1650" w:type="dxa"/>
            <w:vAlign w:val="center"/>
          </w:tcPr>
          <w:p w:rsidR="002E5CE8" w:rsidRDefault="00075F13">
            <w:pPr>
              <w:jc w:val="center"/>
            </w:pPr>
            <w:r>
              <w:rPr>
                <w:rFonts w:eastAsiaTheme="minorEastAsia"/>
                <w:color w:val="000000" w:themeColor="text1"/>
                <w:szCs w:val="21"/>
              </w:rPr>
              <w:t>000568</w:t>
            </w:r>
          </w:p>
        </w:tc>
        <w:tc>
          <w:tcPr>
            <w:tcW w:w="1980" w:type="dxa"/>
            <w:vAlign w:val="center"/>
          </w:tcPr>
          <w:p w:rsidR="002E5CE8" w:rsidRDefault="00075F13">
            <w:pPr>
              <w:jc w:val="center"/>
            </w:pPr>
            <w:r>
              <w:rPr>
                <w:rFonts w:eastAsiaTheme="minorEastAsia"/>
                <w:color w:val="000000" w:themeColor="text1"/>
                <w:szCs w:val="21"/>
              </w:rPr>
              <w:t>泸州老窖</w:t>
            </w:r>
          </w:p>
        </w:tc>
        <w:tc>
          <w:tcPr>
            <w:tcW w:w="2880" w:type="dxa"/>
            <w:vAlign w:val="center"/>
          </w:tcPr>
          <w:p w:rsidR="002E5CE8" w:rsidRDefault="00075F13">
            <w:pPr>
              <w:jc w:val="right"/>
            </w:pPr>
            <w:r>
              <w:rPr>
                <w:rFonts w:eastAsiaTheme="minorEastAsia"/>
                <w:color w:val="000000" w:themeColor="text1"/>
                <w:szCs w:val="21"/>
              </w:rPr>
              <w:t>37,393,847.18</w:t>
            </w:r>
          </w:p>
        </w:tc>
        <w:tc>
          <w:tcPr>
            <w:tcW w:w="1620" w:type="dxa"/>
            <w:vAlign w:val="center"/>
          </w:tcPr>
          <w:p w:rsidR="002E5CE8" w:rsidRDefault="00075F13">
            <w:pPr>
              <w:jc w:val="right"/>
            </w:pPr>
            <w:r>
              <w:rPr>
                <w:rFonts w:eastAsiaTheme="minorEastAsia"/>
                <w:color w:val="000000" w:themeColor="text1"/>
                <w:szCs w:val="21"/>
              </w:rPr>
              <w:t>4.07</w:t>
            </w:r>
          </w:p>
        </w:tc>
      </w:tr>
      <w:tr w:rsidR="002E5CE8">
        <w:tc>
          <w:tcPr>
            <w:tcW w:w="870" w:type="dxa"/>
            <w:vAlign w:val="center"/>
          </w:tcPr>
          <w:p w:rsidR="002E5CE8" w:rsidRDefault="00075F13">
            <w:pPr>
              <w:jc w:val="center"/>
            </w:pPr>
            <w:r>
              <w:rPr>
                <w:rFonts w:eastAsiaTheme="minorEastAsia"/>
                <w:color w:val="000000" w:themeColor="text1"/>
                <w:szCs w:val="21"/>
              </w:rPr>
              <w:t>5</w:t>
            </w:r>
          </w:p>
        </w:tc>
        <w:tc>
          <w:tcPr>
            <w:tcW w:w="1650" w:type="dxa"/>
            <w:vAlign w:val="center"/>
          </w:tcPr>
          <w:p w:rsidR="002E5CE8" w:rsidRDefault="00075F13">
            <w:pPr>
              <w:jc w:val="center"/>
            </w:pPr>
            <w:r>
              <w:rPr>
                <w:rFonts w:eastAsiaTheme="minorEastAsia"/>
                <w:color w:val="000000" w:themeColor="text1"/>
                <w:szCs w:val="21"/>
              </w:rPr>
              <w:t>601766</w:t>
            </w:r>
          </w:p>
        </w:tc>
        <w:tc>
          <w:tcPr>
            <w:tcW w:w="1980" w:type="dxa"/>
            <w:vAlign w:val="center"/>
          </w:tcPr>
          <w:p w:rsidR="002E5CE8" w:rsidRDefault="00075F13">
            <w:pPr>
              <w:jc w:val="center"/>
            </w:pPr>
            <w:r>
              <w:rPr>
                <w:rFonts w:eastAsiaTheme="minorEastAsia"/>
                <w:color w:val="000000" w:themeColor="text1"/>
                <w:szCs w:val="21"/>
              </w:rPr>
              <w:t>中国中车</w:t>
            </w:r>
          </w:p>
        </w:tc>
        <w:tc>
          <w:tcPr>
            <w:tcW w:w="2880" w:type="dxa"/>
            <w:vAlign w:val="center"/>
          </w:tcPr>
          <w:p w:rsidR="002E5CE8" w:rsidRDefault="00075F13">
            <w:pPr>
              <w:jc w:val="right"/>
            </w:pPr>
            <w:r>
              <w:rPr>
                <w:rFonts w:eastAsiaTheme="minorEastAsia"/>
                <w:color w:val="000000" w:themeColor="text1"/>
                <w:szCs w:val="21"/>
              </w:rPr>
              <w:t>34,532,562.46</w:t>
            </w:r>
          </w:p>
        </w:tc>
        <w:tc>
          <w:tcPr>
            <w:tcW w:w="1620" w:type="dxa"/>
            <w:vAlign w:val="center"/>
          </w:tcPr>
          <w:p w:rsidR="002E5CE8" w:rsidRDefault="00075F13">
            <w:pPr>
              <w:jc w:val="right"/>
            </w:pPr>
            <w:r>
              <w:rPr>
                <w:rFonts w:eastAsiaTheme="minorEastAsia"/>
                <w:color w:val="000000" w:themeColor="text1"/>
                <w:szCs w:val="21"/>
              </w:rPr>
              <w:t>3.76</w:t>
            </w:r>
          </w:p>
        </w:tc>
      </w:tr>
      <w:tr w:rsidR="002E5CE8">
        <w:tc>
          <w:tcPr>
            <w:tcW w:w="870" w:type="dxa"/>
            <w:vAlign w:val="center"/>
          </w:tcPr>
          <w:p w:rsidR="002E5CE8" w:rsidRDefault="00075F13">
            <w:pPr>
              <w:jc w:val="center"/>
            </w:pPr>
            <w:r>
              <w:rPr>
                <w:rFonts w:eastAsiaTheme="minorEastAsia"/>
                <w:color w:val="000000" w:themeColor="text1"/>
                <w:szCs w:val="21"/>
              </w:rPr>
              <w:t>6</w:t>
            </w:r>
          </w:p>
        </w:tc>
        <w:tc>
          <w:tcPr>
            <w:tcW w:w="1650" w:type="dxa"/>
            <w:vAlign w:val="center"/>
          </w:tcPr>
          <w:p w:rsidR="002E5CE8" w:rsidRDefault="00075F13">
            <w:pPr>
              <w:jc w:val="center"/>
            </w:pPr>
            <w:r>
              <w:rPr>
                <w:rFonts w:eastAsiaTheme="minorEastAsia"/>
                <w:color w:val="000000" w:themeColor="text1"/>
                <w:szCs w:val="21"/>
              </w:rPr>
              <w:t>600887</w:t>
            </w:r>
          </w:p>
        </w:tc>
        <w:tc>
          <w:tcPr>
            <w:tcW w:w="1980" w:type="dxa"/>
            <w:vAlign w:val="center"/>
          </w:tcPr>
          <w:p w:rsidR="002E5CE8" w:rsidRDefault="00075F13">
            <w:pPr>
              <w:jc w:val="center"/>
            </w:pPr>
            <w:r>
              <w:rPr>
                <w:rFonts w:eastAsiaTheme="minorEastAsia"/>
                <w:color w:val="000000" w:themeColor="text1"/>
                <w:szCs w:val="21"/>
              </w:rPr>
              <w:t>伊利股份</w:t>
            </w:r>
          </w:p>
        </w:tc>
        <w:tc>
          <w:tcPr>
            <w:tcW w:w="2880" w:type="dxa"/>
            <w:vAlign w:val="center"/>
          </w:tcPr>
          <w:p w:rsidR="002E5CE8" w:rsidRDefault="00075F13">
            <w:pPr>
              <w:jc w:val="right"/>
            </w:pPr>
            <w:r>
              <w:rPr>
                <w:rFonts w:eastAsiaTheme="minorEastAsia"/>
                <w:color w:val="000000" w:themeColor="text1"/>
                <w:szCs w:val="21"/>
              </w:rPr>
              <w:t>34,070,883.34</w:t>
            </w:r>
          </w:p>
        </w:tc>
        <w:tc>
          <w:tcPr>
            <w:tcW w:w="1620" w:type="dxa"/>
            <w:vAlign w:val="center"/>
          </w:tcPr>
          <w:p w:rsidR="002E5CE8" w:rsidRDefault="00075F13">
            <w:pPr>
              <w:jc w:val="right"/>
            </w:pPr>
            <w:r>
              <w:rPr>
                <w:rFonts w:eastAsiaTheme="minorEastAsia"/>
                <w:color w:val="000000" w:themeColor="text1"/>
                <w:szCs w:val="21"/>
              </w:rPr>
              <w:t>3.71</w:t>
            </w:r>
          </w:p>
        </w:tc>
      </w:tr>
      <w:tr w:rsidR="002E5CE8">
        <w:tc>
          <w:tcPr>
            <w:tcW w:w="870" w:type="dxa"/>
            <w:vAlign w:val="center"/>
          </w:tcPr>
          <w:p w:rsidR="002E5CE8" w:rsidRDefault="00075F13">
            <w:pPr>
              <w:jc w:val="center"/>
            </w:pPr>
            <w:r>
              <w:rPr>
                <w:rFonts w:eastAsiaTheme="minorEastAsia"/>
                <w:color w:val="000000" w:themeColor="text1"/>
                <w:szCs w:val="21"/>
              </w:rPr>
              <w:t>7</w:t>
            </w:r>
          </w:p>
        </w:tc>
        <w:tc>
          <w:tcPr>
            <w:tcW w:w="1650" w:type="dxa"/>
            <w:vAlign w:val="center"/>
          </w:tcPr>
          <w:p w:rsidR="002E5CE8" w:rsidRDefault="00075F13">
            <w:pPr>
              <w:jc w:val="center"/>
            </w:pPr>
            <w:r>
              <w:rPr>
                <w:rFonts w:eastAsiaTheme="minorEastAsia"/>
                <w:color w:val="000000" w:themeColor="text1"/>
                <w:szCs w:val="21"/>
              </w:rPr>
              <w:t>002450</w:t>
            </w:r>
          </w:p>
        </w:tc>
        <w:tc>
          <w:tcPr>
            <w:tcW w:w="1980" w:type="dxa"/>
            <w:vAlign w:val="center"/>
          </w:tcPr>
          <w:p w:rsidR="002E5CE8" w:rsidRDefault="00075F13">
            <w:pPr>
              <w:jc w:val="center"/>
            </w:pPr>
            <w:r>
              <w:rPr>
                <w:rFonts w:eastAsiaTheme="minorEastAsia"/>
                <w:color w:val="000000" w:themeColor="text1"/>
                <w:szCs w:val="21"/>
              </w:rPr>
              <w:t>ST</w:t>
            </w:r>
            <w:r>
              <w:rPr>
                <w:rFonts w:eastAsiaTheme="minorEastAsia"/>
                <w:color w:val="000000" w:themeColor="text1"/>
                <w:szCs w:val="21"/>
              </w:rPr>
              <w:t>康得新</w:t>
            </w:r>
          </w:p>
        </w:tc>
        <w:tc>
          <w:tcPr>
            <w:tcW w:w="2880" w:type="dxa"/>
            <w:vAlign w:val="center"/>
          </w:tcPr>
          <w:p w:rsidR="002E5CE8" w:rsidRDefault="00075F13">
            <w:pPr>
              <w:jc w:val="right"/>
            </w:pPr>
            <w:r>
              <w:rPr>
                <w:rFonts w:eastAsiaTheme="minorEastAsia"/>
                <w:color w:val="000000" w:themeColor="text1"/>
                <w:szCs w:val="21"/>
              </w:rPr>
              <w:t>32,927,648.68</w:t>
            </w:r>
          </w:p>
        </w:tc>
        <w:tc>
          <w:tcPr>
            <w:tcW w:w="1620" w:type="dxa"/>
            <w:vAlign w:val="center"/>
          </w:tcPr>
          <w:p w:rsidR="002E5CE8" w:rsidRDefault="00075F13">
            <w:pPr>
              <w:jc w:val="right"/>
            </w:pPr>
            <w:r>
              <w:rPr>
                <w:rFonts w:eastAsiaTheme="minorEastAsia"/>
                <w:color w:val="000000" w:themeColor="text1"/>
                <w:szCs w:val="21"/>
              </w:rPr>
              <w:t>3.59</w:t>
            </w:r>
          </w:p>
        </w:tc>
      </w:tr>
      <w:tr w:rsidR="002E5CE8">
        <w:tc>
          <w:tcPr>
            <w:tcW w:w="870" w:type="dxa"/>
            <w:vAlign w:val="center"/>
          </w:tcPr>
          <w:p w:rsidR="002E5CE8" w:rsidRDefault="00075F13">
            <w:pPr>
              <w:jc w:val="center"/>
            </w:pPr>
            <w:r>
              <w:rPr>
                <w:rFonts w:eastAsiaTheme="minorEastAsia"/>
                <w:color w:val="000000" w:themeColor="text1"/>
                <w:szCs w:val="21"/>
              </w:rPr>
              <w:t>8</w:t>
            </w:r>
          </w:p>
        </w:tc>
        <w:tc>
          <w:tcPr>
            <w:tcW w:w="1650" w:type="dxa"/>
            <w:vAlign w:val="center"/>
          </w:tcPr>
          <w:p w:rsidR="002E5CE8" w:rsidRDefault="00075F13">
            <w:pPr>
              <w:jc w:val="center"/>
            </w:pPr>
            <w:r>
              <w:rPr>
                <w:rFonts w:eastAsiaTheme="minorEastAsia"/>
                <w:color w:val="000000" w:themeColor="text1"/>
                <w:szCs w:val="21"/>
              </w:rPr>
              <w:t>002456</w:t>
            </w:r>
          </w:p>
        </w:tc>
        <w:tc>
          <w:tcPr>
            <w:tcW w:w="1980" w:type="dxa"/>
            <w:vAlign w:val="center"/>
          </w:tcPr>
          <w:p w:rsidR="002E5CE8" w:rsidRDefault="00075F13">
            <w:pPr>
              <w:jc w:val="center"/>
            </w:pPr>
            <w:r>
              <w:rPr>
                <w:rFonts w:eastAsiaTheme="minorEastAsia"/>
                <w:color w:val="000000" w:themeColor="text1"/>
                <w:szCs w:val="21"/>
              </w:rPr>
              <w:t>欧菲科技</w:t>
            </w:r>
          </w:p>
        </w:tc>
        <w:tc>
          <w:tcPr>
            <w:tcW w:w="2880" w:type="dxa"/>
            <w:vAlign w:val="center"/>
          </w:tcPr>
          <w:p w:rsidR="002E5CE8" w:rsidRDefault="00075F13">
            <w:pPr>
              <w:jc w:val="right"/>
            </w:pPr>
            <w:r>
              <w:rPr>
                <w:rFonts w:eastAsiaTheme="minorEastAsia"/>
                <w:color w:val="000000" w:themeColor="text1"/>
                <w:szCs w:val="21"/>
              </w:rPr>
              <w:t>31,093,543.30</w:t>
            </w:r>
          </w:p>
        </w:tc>
        <w:tc>
          <w:tcPr>
            <w:tcW w:w="1620" w:type="dxa"/>
            <w:vAlign w:val="center"/>
          </w:tcPr>
          <w:p w:rsidR="002E5CE8" w:rsidRDefault="00075F13">
            <w:pPr>
              <w:jc w:val="right"/>
            </w:pPr>
            <w:r>
              <w:rPr>
                <w:rFonts w:eastAsiaTheme="minorEastAsia"/>
                <w:color w:val="000000" w:themeColor="text1"/>
                <w:szCs w:val="21"/>
              </w:rPr>
              <w:t>3.39</w:t>
            </w:r>
          </w:p>
        </w:tc>
      </w:tr>
      <w:tr w:rsidR="002E5CE8">
        <w:tc>
          <w:tcPr>
            <w:tcW w:w="870" w:type="dxa"/>
            <w:vAlign w:val="center"/>
          </w:tcPr>
          <w:p w:rsidR="002E5CE8" w:rsidRDefault="00075F13">
            <w:pPr>
              <w:jc w:val="center"/>
            </w:pPr>
            <w:r>
              <w:rPr>
                <w:rFonts w:eastAsiaTheme="minorEastAsia"/>
                <w:color w:val="000000" w:themeColor="text1"/>
                <w:szCs w:val="21"/>
              </w:rPr>
              <w:t>9</w:t>
            </w:r>
          </w:p>
        </w:tc>
        <w:tc>
          <w:tcPr>
            <w:tcW w:w="1650" w:type="dxa"/>
            <w:vAlign w:val="center"/>
          </w:tcPr>
          <w:p w:rsidR="002E5CE8" w:rsidRDefault="00075F13">
            <w:pPr>
              <w:jc w:val="center"/>
            </w:pPr>
            <w:r>
              <w:rPr>
                <w:rFonts w:eastAsiaTheme="minorEastAsia"/>
                <w:color w:val="000000" w:themeColor="text1"/>
                <w:szCs w:val="21"/>
              </w:rPr>
              <w:t>002714</w:t>
            </w:r>
          </w:p>
        </w:tc>
        <w:tc>
          <w:tcPr>
            <w:tcW w:w="1980" w:type="dxa"/>
            <w:vAlign w:val="center"/>
          </w:tcPr>
          <w:p w:rsidR="002E5CE8" w:rsidRDefault="00075F13">
            <w:pPr>
              <w:jc w:val="center"/>
            </w:pPr>
            <w:r>
              <w:rPr>
                <w:rFonts w:eastAsiaTheme="minorEastAsia"/>
                <w:color w:val="000000" w:themeColor="text1"/>
                <w:szCs w:val="21"/>
              </w:rPr>
              <w:t>牧原股份</w:t>
            </w:r>
          </w:p>
        </w:tc>
        <w:tc>
          <w:tcPr>
            <w:tcW w:w="2880" w:type="dxa"/>
            <w:vAlign w:val="center"/>
          </w:tcPr>
          <w:p w:rsidR="002E5CE8" w:rsidRDefault="00075F13">
            <w:pPr>
              <w:jc w:val="right"/>
            </w:pPr>
            <w:r>
              <w:rPr>
                <w:rFonts w:eastAsiaTheme="minorEastAsia"/>
                <w:color w:val="000000" w:themeColor="text1"/>
                <w:szCs w:val="21"/>
              </w:rPr>
              <w:t>28,883,693.13</w:t>
            </w:r>
          </w:p>
        </w:tc>
        <w:tc>
          <w:tcPr>
            <w:tcW w:w="1620" w:type="dxa"/>
            <w:vAlign w:val="center"/>
          </w:tcPr>
          <w:p w:rsidR="002E5CE8" w:rsidRDefault="00075F13">
            <w:pPr>
              <w:jc w:val="right"/>
            </w:pPr>
            <w:r>
              <w:rPr>
                <w:rFonts w:eastAsiaTheme="minorEastAsia"/>
                <w:color w:val="000000" w:themeColor="text1"/>
                <w:szCs w:val="21"/>
              </w:rPr>
              <w:t>3.15</w:t>
            </w:r>
          </w:p>
        </w:tc>
      </w:tr>
      <w:tr w:rsidR="002E5CE8">
        <w:tc>
          <w:tcPr>
            <w:tcW w:w="870" w:type="dxa"/>
            <w:vAlign w:val="center"/>
          </w:tcPr>
          <w:p w:rsidR="002E5CE8" w:rsidRDefault="00075F13">
            <w:pPr>
              <w:jc w:val="center"/>
            </w:pPr>
            <w:r>
              <w:rPr>
                <w:rFonts w:eastAsiaTheme="minorEastAsia"/>
                <w:color w:val="000000" w:themeColor="text1"/>
                <w:szCs w:val="21"/>
              </w:rPr>
              <w:t>10</w:t>
            </w:r>
          </w:p>
        </w:tc>
        <w:tc>
          <w:tcPr>
            <w:tcW w:w="1650" w:type="dxa"/>
            <w:vAlign w:val="center"/>
          </w:tcPr>
          <w:p w:rsidR="002E5CE8" w:rsidRDefault="00075F13">
            <w:pPr>
              <w:jc w:val="center"/>
            </w:pPr>
            <w:r>
              <w:rPr>
                <w:rFonts w:eastAsiaTheme="minorEastAsia"/>
                <w:color w:val="000000" w:themeColor="text1"/>
                <w:szCs w:val="21"/>
              </w:rPr>
              <w:t>300316</w:t>
            </w:r>
          </w:p>
        </w:tc>
        <w:tc>
          <w:tcPr>
            <w:tcW w:w="1980" w:type="dxa"/>
            <w:vAlign w:val="center"/>
          </w:tcPr>
          <w:p w:rsidR="002E5CE8" w:rsidRDefault="00075F13">
            <w:pPr>
              <w:jc w:val="center"/>
            </w:pPr>
            <w:r>
              <w:rPr>
                <w:rFonts w:eastAsiaTheme="minorEastAsia"/>
                <w:color w:val="000000" w:themeColor="text1"/>
                <w:szCs w:val="21"/>
              </w:rPr>
              <w:t>晶盛机电</w:t>
            </w:r>
          </w:p>
        </w:tc>
        <w:tc>
          <w:tcPr>
            <w:tcW w:w="2880" w:type="dxa"/>
            <w:vAlign w:val="center"/>
          </w:tcPr>
          <w:p w:rsidR="002E5CE8" w:rsidRDefault="00075F13">
            <w:pPr>
              <w:jc w:val="right"/>
            </w:pPr>
            <w:r>
              <w:rPr>
                <w:rFonts w:eastAsiaTheme="minorEastAsia"/>
                <w:color w:val="000000" w:themeColor="text1"/>
                <w:szCs w:val="21"/>
              </w:rPr>
              <w:t>25,926,350.18</w:t>
            </w:r>
          </w:p>
        </w:tc>
        <w:tc>
          <w:tcPr>
            <w:tcW w:w="1620" w:type="dxa"/>
            <w:vAlign w:val="center"/>
          </w:tcPr>
          <w:p w:rsidR="002E5CE8" w:rsidRDefault="00075F13">
            <w:pPr>
              <w:jc w:val="right"/>
            </w:pPr>
            <w:r>
              <w:rPr>
                <w:rFonts w:eastAsiaTheme="minorEastAsia"/>
                <w:color w:val="000000" w:themeColor="text1"/>
                <w:szCs w:val="21"/>
              </w:rPr>
              <w:t>2.83</w:t>
            </w:r>
          </w:p>
        </w:tc>
      </w:tr>
      <w:tr w:rsidR="002E5CE8">
        <w:tc>
          <w:tcPr>
            <w:tcW w:w="870" w:type="dxa"/>
            <w:vAlign w:val="center"/>
          </w:tcPr>
          <w:p w:rsidR="002E5CE8" w:rsidRDefault="00075F13">
            <w:pPr>
              <w:jc w:val="center"/>
            </w:pPr>
            <w:r>
              <w:rPr>
                <w:rFonts w:eastAsiaTheme="minorEastAsia"/>
                <w:color w:val="000000" w:themeColor="text1"/>
                <w:szCs w:val="21"/>
              </w:rPr>
              <w:t>11</w:t>
            </w:r>
          </w:p>
        </w:tc>
        <w:tc>
          <w:tcPr>
            <w:tcW w:w="1650" w:type="dxa"/>
            <w:vAlign w:val="center"/>
          </w:tcPr>
          <w:p w:rsidR="002E5CE8" w:rsidRDefault="00075F13">
            <w:pPr>
              <w:jc w:val="center"/>
            </w:pPr>
            <w:r>
              <w:rPr>
                <w:rFonts w:eastAsiaTheme="minorEastAsia"/>
                <w:color w:val="000000" w:themeColor="text1"/>
                <w:szCs w:val="21"/>
              </w:rPr>
              <w:t>002466</w:t>
            </w:r>
          </w:p>
        </w:tc>
        <w:tc>
          <w:tcPr>
            <w:tcW w:w="1980" w:type="dxa"/>
            <w:vAlign w:val="center"/>
          </w:tcPr>
          <w:p w:rsidR="002E5CE8" w:rsidRDefault="00075F13">
            <w:pPr>
              <w:jc w:val="center"/>
            </w:pPr>
            <w:r>
              <w:rPr>
                <w:rFonts w:eastAsiaTheme="minorEastAsia"/>
                <w:color w:val="000000" w:themeColor="text1"/>
                <w:szCs w:val="21"/>
              </w:rPr>
              <w:t>天齐锂业</w:t>
            </w:r>
          </w:p>
        </w:tc>
        <w:tc>
          <w:tcPr>
            <w:tcW w:w="2880" w:type="dxa"/>
            <w:vAlign w:val="center"/>
          </w:tcPr>
          <w:p w:rsidR="002E5CE8" w:rsidRDefault="00075F13">
            <w:pPr>
              <w:jc w:val="right"/>
            </w:pPr>
            <w:r>
              <w:rPr>
                <w:rFonts w:eastAsiaTheme="minorEastAsia"/>
                <w:color w:val="000000" w:themeColor="text1"/>
                <w:szCs w:val="21"/>
              </w:rPr>
              <w:t>25,884,810.19</w:t>
            </w:r>
          </w:p>
        </w:tc>
        <w:tc>
          <w:tcPr>
            <w:tcW w:w="1620" w:type="dxa"/>
            <w:vAlign w:val="center"/>
          </w:tcPr>
          <w:p w:rsidR="002E5CE8" w:rsidRDefault="00075F13">
            <w:pPr>
              <w:jc w:val="right"/>
            </w:pPr>
            <w:r>
              <w:rPr>
                <w:rFonts w:eastAsiaTheme="minorEastAsia"/>
                <w:color w:val="000000" w:themeColor="text1"/>
                <w:szCs w:val="21"/>
              </w:rPr>
              <w:t>2.82</w:t>
            </w:r>
          </w:p>
        </w:tc>
      </w:tr>
      <w:tr w:rsidR="002E5CE8">
        <w:tc>
          <w:tcPr>
            <w:tcW w:w="870" w:type="dxa"/>
            <w:vAlign w:val="center"/>
          </w:tcPr>
          <w:p w:rsidR="002E5CE8" w:rsidRDefault="00075F13">
            <w:pPr>
              <w:jc w:val="center"/>
            </w:pPr>
            <w:r>
              <w:rPr>
                <w:rFonts w:eastAsiaTheme="minorEastAsia"/>
                <w:color w:val="000000" w:themeColor="text1"/>
                <w:szCs w:val="21"/>
              </w:rPr>
              <w:t>12</w:t>
            </w:r>
          </w:p>
        </w:tc>
        <w:tc>
          <w:tcPr>
            <w:tcW w:w="1650" w:type="dxa"/>
            <w:vAlign w:val="center"/>
          </w:tcPr>
          <w:p w:rsidR="002E5CE8" w:rsidRDefault="00075F13">
            <w:pPr>
              <w:jc w:val="center"/>
            </w:pPr>
            <w:r>
              <w:rPr>
                <w:rFonts w:eastAsiaTheme="minorEastAsia"/>
                <w:color w:val="000000" w:themeColor="text1"/>
                <w:szCs w:val="21"/>
              </w:rPr>
              <w:t>000661</w:t>
            </w:r>
          </w:p>
        </w:tc>
        <w:tc>
          <w:tcPr>
            <w:tcW w:w="1980" w:type="dxa"/>
            <w:vAlign w:val="center"/>
          </w:tcPr>
          <w:p w:rsidR="002E5CE8" w:rsidRDefault="00075F13">
            <w:pPr>
              <w:jc w:val="center"/>
            </w:pPr>
            <w:r>
              <w:rPr>
                <w:rFonts w:eastAsiaTheme="minorEastAsia"/>
                <w:color w:val="000000" w:themeColor="text1"/>
                <w:szCs w:val="21"/>
              </w:rPr>
              <w:t>长春高新</w:t>
            </w:r>
          </w:p>
        </w:tc>
        <w:tc>
          <w:tcPr>
            <w:tcW w:w="2880" w:type="dxa"/>
            <w:vAlign w:val="center"/>
          </w:tcPr>
          <w:p w:rsidR="002E5CE8" w:rsidRDefault="00075F13">
            <w:pPr>
              <w:jc w:val="right"/>
            </w:pPr>
            <w:r>
              <w:rPr>
                <w:rFonts w:eastAsiaTheme="minorEastAsia"/>
                <w:color w:val="000000" w:themeColor="text1"/>
                <w:szCs w:val="21"/>
              </w:rPr>
              <w:t>25,549,024.26</w:t>
            </w:r>
          </w:p>
        </w:tc>
        <w:tc>
          <w:tcPr>
            <w:tcW w:w="1620" w:type="dxa"/>
            <w:vAlign w:val="center"/>
          </w:tcPr>
          <w:p w:rsidR="002E5CE8" w:rsidRDefault="00075F13">
            <w:pPr>
              <w:jc w:val="right"/>
            </w:pPr>
            <w:r>
              <w:rPr>
                <w:rFonts w:eastAsiaTheme="minorEastAsia"/>
                <w:color w:val="000000" w:themeColor="text1"/>
                <w:szCs w:val="21"/>
              </w:rPr>
              <w:t>2.78</w:t>
            </w:r>
          </w:p>
        </w:tc>
      </w:tr>
      <w:tr w:rsidR="002E5CE8">
        <w:tc>
          <w:tcPr>
            <w:tcW w:w="870" w:type="dxa"/>
            <w:vAlign w:val="center"/>
          </w:tcPr>
          <w:p w:rsidR="002E5CE8" w:rsidRDefault="00075F13">
            <w:pPr>
              <w:jc w:val="center"/>
            </w:pPr>
            <w:r>
              <w:rPr>
                <w:rFonts w:eastAsiaTheme="minorEastAsia"/>
                <w:color w:val="000000" w:themeColor="text1"/>
                <w:szCs w:val="21"/>
              </w:rPr>
              <w:t>13</w:t>
            </w:r>
          </w:p>
        </w:tc>
        <w:tc>
          <w:tcPr>
            <w:tcW w:w="1650" w:type="dxa"/>
            <w:vAlign w:val="center"/>
          </w:tcPr>
          <w:p w:rsidR="002E5CE8" w:rsidRDefault="00075F13">
            <w:pPr>
              <w:jc w:val="center"/>
            </w:pPr>
            <w:r>
              <w:rPr>
                <w:rFonts w:eastAsiaTheme="minorEastAsia"/>
                <w:color w:val="000000" w:themeColor="text1"/>
                <w:szCs w:val="21"/>
              </w:rPr>
              <w:t>300618</w:t>
            </w:r>
          </w:p>
        </w:tc>
        <w:tc>
          <w:tcPr>
            <w:tcW w:w="1980" w:type="dxa"/>
            <w:vAlign w:val="center"/>
          </w:tcPr>
          <w:p w:rsidR="002E5CE8" w:rsidRDefault="00075F13">
            <w:pPr>
              <w:jc w:val="center"/>
            </w:pPr>
            <w:r>
              <w:rPr>
                <w:rFonts w:eastAsiaTheme="minorEastAsia"/>
                <w:color w:val="000000" w:themeColor="text1"/>
                <w:szCs w:val="21"/>
              </w:rPr>
              <w:t>寒锐钴业</w:t>
            </w:r>
          </w:p>
        </w:tc>
        <w:tc>
          <w:tcPr>
            <w:tcW w:w="2880" w:type="dxa"/>
            <w:vAlign w:val="center"/>
          </w:tcPr>
          <w:p w:rsidR="002E5CE8" w:rsidRDefault="00075F13">
            <w:pPr>
              <w:jc w:val="right"/>
            </w:pPr>
            <w:r>
              <w:rPr>
                <w:rFonts w:eastAsiaTheme="minorEastAsia"/>
                <w:color w:val="000000" w:themeColor="text1"/>
                <w:szCs w:val="21"/>
              </w:rPr>
              <w:t>24,250,431.93</w:t>
            </w:r>
          </w:p>
        </w:tc>
        <w:tc>
          <w:tcPr>
            <w:tcW w:w="1620" w:type="dxa"/>
            <w:vAlign w:val="center"/>
          </w:tcPr>
          <w:p w:rsidR="002E5CE8" w:rsidRDefault="00075F13">
            <w:pPr>
              <w:jc w:val="right"/>
            </w:pPr>
            <w:r>
              <w:rPr>
                <w:rFonts w:eastAsiaTheme="minorEastAsia"/>
                <w:color w:val="000000" w:themeColor="text1"/>
                <w:szCs w:val="21"/>
              </w:rPr>
              <w:t>2.64</w:t>
            </w:r>
          </w:p>
        </w:tc>
      </w:tr>
      <w:tr w:rsidR="002E5CE8">
        <w:tc>
          <w:tcPr>
            <w:tcW w:w="870" w:type="dxa"/>
            <w:vAlign w:val="center"/>
          </w:tcPr>
          <w:p w:rsidR="002E5CE8" w:rsidRDefault="00075F13">
            <w:pPr>
              <w:jc w:val="center"/>
            </w:pPr>
            <w:r>
              <w:rPr>
                <w:rFonts w:eastAsiaTheme="minorEastAsia"/>
                <w:color w:val="000000" w:themeColor="text1"/>
                <w:szCs w:val="21"/>
              </w:rPr>
              <w:t>14</w:t>
            </w:r>
          </w:p>
        </w:tc>
        <w:tc>
          <w:tcPr>
            <w:tcW w:w="1650" w:type="dxa"/>
            <w:vAlign w:val="center"/>
          </w:tcPr>
          <w:p w:rsidR="002E5CE8" w:rsidRDefault="00075F13">
            <w:pPr>
              <w:jc w:val="center"/>
            </w:pPr>
            <w:r>
              <w:rPr>
                <w:rFonts w:eastAsiaTheme="minorEastAsia"/>
                <w:color w:val="000000" w:themeColor="text1"/>
                <w:szCs w:val="21"/>
              </w:rPr>
              <w:t>002202</w:t>
            </w:r>
          </w:p>
        </w:tc>
        <w:tc>
          <w:tcPr>
            <w:tcW w:w="1980" w:type="dxa"/>
            <w:vAlign w:val="center"/>
          </w:tcPr>
          <w:p w:rsidR="002E5CE8" w:rsidRDefault="00075F13">
            <w:pPr>
              <w:jc w:val="center"/>
            </w:pPr>
            <w:r>
              <w:rPr>
                <w:rFonts w:eastAsiaTheme="minorEastAsia"/>
                <w:color w:val="000000" w:themeColor="text1"/>
                <w:szCs w:val="21"/>
              </w:rPr>
              <w:t>金风科技</w:t>
            </w:r>
          </w:p>
        </w:tc>
        <w:tc>
          <w:tcPr>
            <w:tcW w:w="2880" w:type="dxa"/>
            <w:vAlign w:val="center"/>
          </w:tcPr>
          <w:p w:rsidR="002E5CE8" w:rsidRDefault="00075F13">
            <w:pPr>
              <w:jc w:val="right"/>
            </w:pPr>
            <w:r>
              <w:rPr>
                <w:rFonts w:eastAsiaTheme="minorEastAsia"/>
                <w:color w:val="000000" w:themeColor="text1"/>
                <w:szCs w:val="21"/>
              </w:rPr>
              <w:t>23,759,026.65</w:t>
            </w:r>
          </w:p>
        </w:tc>
        <w:tc>
          <w:tcPr>
            <w:tcW w:w="1620" w:type="dxa"/>
            <w:vAlign w:val="center"/>
          </w:tcPr>
          <w:p w:rsidR="002E5CE8" w:rsidRDefault="00075F13">
            <w:pPr>
              <w:jc w:val="right"/>
            </w:pPr>
            <w:r>
              <w:rPr>
                <w:rFonts w:eastAsiaTheme="minorEastAsia"/>
                <w:color w:val="000000" w:themeColor="text1"/>
                <w:szCs w:val="21"/>
              </w:rPr>
              <w:t>2.59</w:t>
            </w:r>
          </w:p>
        </w:tc>
      </w:tr>
      <w:tr w:rsidR="002E5CE8">
        <w:tc>
          <w:tcPr>
            <w:tcW w:w="870" w:type="dxa"/>
            <w:vAlign w:val="center"/>
          </w:tcPr>
          <w:p w:rsidR="002E5CE8" w:rsidRDefault="00075F13">
            <w:pPr>
              <w:jc w:val="center"/>
            </w:pPr>
            <w:r>
              <w:rPr>
                <w:rFonts w:eastAsiaTheme="minorEastAsia"/>
                <w:color w:val="000000" w:themeColor="text1"/>
                <w:szCs w:val="21"/>
              </w:rPr>
              <w:t>15</w:t>
            </w:r>
          </w:p>
        </w:tc>
        <w:tc>
          <w:tcPr>
            <w:tcW w:w="1650" w:type="dxa"/>
            <w:vAlign w:val="center"/>
          </w:tcPr>
          <w:p w:rsidR="002E5CE8" w:rsidRDefault="00075F13">
            <w:pPr>
              <w:jc w:val="center"/>
            </w:pPr>
            <w:r>
              <w:rPr>
                <w:rFonts w:eastAsiaTheme="minorEastAsia"/>
                <w:color w:val="000000" w:themeColor="text1"/>
                <w:szCs w:val="21"/>
              </w:rPr>
              <w:t>002475</w:t>
            </w:r>
          </w:p>
        </w:tc>
        <w:tc>
          <w:tcPr>
            <w:tcW w:w="1980" w:type="dxa"/>
            <w:vAlign w:val="center"/>
          </w:tcPr>
          <w:p w:rsidR="002E5CE8" w:rsidRDefault="00075F13">
            <w:pPr>
              <w:jc w:val="center"/>
            </w:pPr>
            <w:r>
              <w:rPr>
                <w:rFonts w:eastAsiaTheme="minorEastAsia"/>
                <w:color w:val="000000" w:themeColor="text1"/>
                <w:szCs w:val="21"/>
              </w:rPr>
              <w:t>立讯精密</w:t>
            </w:r>
          </w:p>
        </w:tc>
        <w:tc>
          <w:tcPr>
            <w:tcW w:w="2880" w:type="dxa"/>
            <w:vAlign w:val="center"/>
          </w:tcPr>
          <w:p w:rsidR="002E5CE8" w:rsidRDefault="00075F13">
            <w:pPr>
              <w:jc w:val="right"/>
            </w:pPr>
            <w:r>
              <w:rPr>
                <w:rFonts w:eastAsiaTheme="minorEastAsia"/>
                <w:color w:val="000000" w:themeColor="text1"/>
                <w:szCs w:val="21"/>
              </w:rPr>
              <w:t>23,599,284.67</w:t>
            </w:r>
          </w:p>
        </w:tc>
        <w:tc>
          <w:tcPr>
            <w:tcW w:w="1620" w:type="dxa"/>
            <w:vAlign w:val="center"/>
          </w:tcPr>
          <w:p w:rsidR="002E5CE8" w:rsidRDefault="00075F13">
            <w:pPr>
              <w:jc w:val="right"/>
            </w:pPr>
            <w:r>
              <w:rPr>
                <w:rFonts w:eastAsiaTheme="minorEastAsia"/>
                <w:color w:val="000000" w:themeColor="text1"/>
                <w:szCs w:val="21"/>
              </w:rPr>
              <w:t>2.57</w:t>
            </w:r>
          </w:p>
        </w:tc>
      </w:tr>
      <w:tr w:rsidR="002E5CE8">
        <w:tc>
          <w:tcPr>
            <w:tcW w:w="870" w:type="dxa"/>
            <w:vAlign w:val="center"/>
          </w:tcPr>
          <w:p w:rsidR="002E5CE8" w:rsidRDefault="00075F13">
            <w:pPr>
              <w:jc w:val="center"/>
            </w:pPr>
            <w:r>
              <w:rPr>
                <w:rFonts w:eastAsiaTheme="minorEastAsia"/>
                <w:color w:val="000000" w:themeColor="text1"/>
                <w:szCs w:val="21"/>
              </w:rPr>
              <w:t>16</w:t>
            </w:r>
          </w:p>
        </w:tc>
        <w:tc>
          <w:tcPr>
            <w:tcW w:w="1650" w:type="dxa"/>
            <w:vAlign w:val="center"/>
          </w:tcPr>
          <w:p w:rsidR="002E5CE8" w:rsidRDefault="00075F13">
            <w:pPr>
              <w:jc w:val="center"/>
            </w:pPr>
            <w:r>
              <w:rPr>
                <w:rFonts w:eastAsiaTheme="minorEastAsia"/>
                <w:color w:val="000000" w:themeColor="text1"/>
                <w:szCs w:val="21"/>
              </w:rPr>
              <w:t>300347</w:t>
            </w:r>
          </w:p>
        </w:tc>
        <w:tc>
          <w:tcPr>
            <w:tcW w:w="1980" w:type="dxa"/>
            <w:vAlign w:val="center"/>
          </w:tcPr>
          <w:p w:rsidR="002E5CE8" w:rsidRDefault="00075F13">
            <w:pPr>
              <w:jc w:val="center"/>
            </w:pPr>
            <w:r>
              <w:rPr>
                <w:rFonts w:eastAsiaTheme="minorEastAsia"/>
                <w:color w:val="000000" w:themeColor="text1"/>
                <w:szCs w:val="21"/>
              </w:rPr>
              <w:t>泰格医药</w:t>
            </w:r>
          </w:p>
        </w:tc>
        <w:tc>
          <w:tcPr>
            <w:tcW w:w="2880" w:type="dxa"/>
            <w:vAlign w:val="center"/>
          </w:tcPr>
          <w:p w:rsidR="002E5CE8" w:rsidRDefault="00075F13">
            <w:pPr>
              <w:jc w:val="right"/>
            </w:pPr>
            <w:r>
              <w:rPr>
                <w:rFonts w:eastAsiaTheme="minorEastAsia"/>
                <w:color w:val="000000" w:themeColor="text1"/>
                <w:szCs w:val="21"/>
              </w:rPr>
              <w:t>23,437,958.36</w:t>
            </w:r>
          </w:p>
        </w:tc>
        <w:tc>
          <w:tcPr>
            <w:tcW w:w="1620" w:type="dxa"/>
            <w:vAlign w:val="center"/>
          </w:tcPr>
          <w:p w:rsidR="002E5CE8" w:rsidRDefault="00075F13">
            <w:pPr>
              <w:jc w:val="right"/>
            </w:pPr>
            <w:r>
              <w:rPr>
                <w:rFonts w:eastAsiaTheme="minorEastAsia"/>
                <w:color w:val="000000" w:themeColor="text1"/>
                <w:szCs w:val="21"/>
              </w:rPr>
              <w:t>2.55</w:t>
            </w:r>
          </w:p>
        </w:tc>
      </w:tr>
      <w:tr w:rsidR="002E5CE8">
        <w:tc>
          <w:tcPr>
            <w:tcW w:w="870" w:type="dxa"/>
            <w:vAlign w:val="center"/>
          </w:tcPr>
          <w:p w:rsidR="002E5CE8" w:rsidRDefault="00075F13">
            <w:pPr>
              <w:jc w:val="center"/>
            </w:pPr>
            <w:r>
              <w:rPr>
                <w:rFonts w:eastAsiaTheme="minorEastAsia"/>
                <w:color w:val="000000" w:themeColor="text1"/>
                <w:szCs w:val="21"/>
              </w:rPr>
              <w:t>17</w:t>
            </w:r>
          </w:p>
        </w:tc>
        <w:tc>
          <w:tcPr>
            <w:tcW w:w="1650" w:type="dxa"/>
            <w:vAlign w:val="center"/>
          </w:tcPr>
          <w:p w:rsidR="002E5CE8" w:rsidRDefault="00075F13">
            <w:pPr>
              <w:jc w:val="center"/>
            </w:pPr>
            <w:r>
              <w:rPr>
                <w:rFonts w:eastAsiaTheme="minorEastAsia"/>
                <w:color w:val="000000" w:themeColor="text1"/>
                <w:szCs w:val="21"/>
              </w:rPr>
              <w:t>000001</w:t>
            </w:r>
          </w:p>
        </w:tc>
        <w:tc>
          <w:tcPr>
            <w:tcW w:w="1980" w:type="dxa"/>
            <w:vAlign w:val="center"/>
          </w:tcPr>
          <w:p w:rsidR="002E5CE8" w:rsidRDefault="00075F13">
            <w:pPr>
              <w:jc w:val="center"/>
            </w:pPr>
            <w:r>
              <w:rPr>
                <w:rFonts w:eastAsiaTheme="minorEastAsia"/>
                <w:color w:val="000000" w:themeColor="text1"/>
                <w:szCs w:val="21"/>
              </w:rPr>
              <w:t>平安银行</w:t>
            </w:r>
          </w:p>
        </w:tc>
        <w:tc>
          <w:tcPr>
            <w:tcW w:w="2880" w:type="dxa"/>
            <w:vAlign w:val="center"/>
          </w:tcPr>
          <w:p w:rsidR="002E5CE8" w:rsidRDefault="00075F13">
            <w:pPr>
              <w:jc w:val="right"/>
            </w:pPr>
            <w:r>
              <w:rPr>
                <w:rFonts w:eastAsiaTheme="minorEastAsia"/>
                <w:color w:val="000000" w:themeColor="text1"/>
                <w:szCs w:val="21"/>
              </w:rPr>
              <w:t>22,815,302.22</w:t>
            </w:r>
          </w:p>
        </w:tc>
        <w:tc>
          <w:tcPr>
            <w:tcW w:w="1620" w:type="dxa"/>
            <w:vAlign w:val="center"/>
          </w:tcPr>
          <w:p w:rsidR="002E5CE8" w:rsidRDefault="00075F13">
            <w:pPr>
              <w:jc w:val="right"/>
            </w:pPr>
            <w:r>
              <w:rPr>
                <w:rFonts w:eastAsiaTheme="minorEastAsia"/>
                <w:color w:val="000000" w:themeColor="text1"/>
                <w:szCs w:val="21"/>
              </w:rPr>
              <w:t>2.49</w:t>
            </w:r>
          </w:p>
        </w:tc>
      </w:tr>
      <w:tr w:rsidR="002E5CE8">
        <w:tc>
          <w:tcPr>
            <w:tcW w:w="870" w:type="dxa"/>
            <w:vAlign w:val="center"/>
          </w:tcPr>
          <w:p w:rsidR="002E5CE8" w:rsidRDefault="00075F13">
            <w:pPr>
              <w:jc w:val="center"/>
            </w:pPr>
            <w:r>
              <w:rPr>
                <w:rFonts w:eastAsiaTheme="minorEastAsia"/>
                <w:color w:val="000000" w:themeColor="text1"/>
                <w:szCs w:val="21"/>
              </w:rPr>
              <w:t>18</w:t>
            </w:r>
          </w:p>
        </w:tc>
        <w:tc>
          <w:tcPr>
            <w:tcW w:w="1650" w:type="dxa"/>
            <w:vAlign w:val="center"/>
          </w:tcPr>
          <w:p w:rsidR="002E5CE8" w:rsidRDefault="00075F13">
            <w:pPr>
              <w:jc w:val="center"/>
            </w:pPr>
            <w:r>
              <w:rPr>
                <w:rFonts w:eastAsiaTheme="minorEastAsia"/>
                <w:color w:val="000000" w:themeColor="text1"/>
                <w:szCs w:val="21"/>
              </w:rPr>
              <w:t>002044</w:t>
            </w:r>
          </w:p>
        </w:tc>
        <w:tc>
          <w:tcPr>
            <w:tcW w:w="1980" w:type="dxa"/>
            <w:vAlign w:val="center"/>
          </w:tcPr>
          <w:p w:rsidR="002E5CE8" w:rsidRDefault="00075F13">
            <w:pPr>
              <w:jc w:val="center"/>
            </w:pPr>
            <w:r>
              <w:rPr>
                <w:rFonts w:eastAsiaTheme="minorEastAsia"/>
                <w:color w:val="000000" w:themeColor="text1"/>
                <w:szCs w:val="21"/>
              </w:rPr>
              <w:t>美年健康</w:t>
            </w:r>
          </w:p>
        </w:tc>
        <w:tc>
          <w:tcPr>
            <w:tcW w:w="2880" w:type="dxa"/>
            <w:vAlign w:val="center"/>
          </w:tcPr>
          <w:p w:rsidR="002E5CE8" w:rsidRDefault="00075F13">
            <w:pPr>
              <w:jc w:val="right"/>
            </w:pPr>
            <w:r>
              <w:rPr>
                <w:rFonts w:eastAsiaTheme="minorEastAsia"/>
                <w:color w:val="000000" w:themeColor="text1"/>
                <w:szCs w:val="21"/>
              </w:rPr>
              <w:t>22,563,133.06</w:t>
            </w:r>
          </w:p>
        </w:tc>
        <w:tc>
          <w:tcPr>
            <w:tcW w:w="1620" w:type="dxa"/>
            <w:vAlign w:val="center"/>
          </w:tcPr>
          <w:p w:rsidR="002E5CE8" w:rsidRDefault="00075F13">
            <w:pPr>
              <w:jc w:val="right"/>
            </w:pPr>
            <w:r>
              <w:rPr>
                <w:rFonts w:eastAsiaTheme="minorEastAsia"/>
                <w:color w:val="000000" w:themeColor="text1"/>
                <w:szCs w:val="21"/>
              </w:rPr>
              <w:t>2.46</w:t>
            </w:r>
          </w:p>
        </w:tc>
      </w:tr>
      <w:tr w:rsidR="002E5CE8">
        <w:tc>
          <w:tcPr>
            <w:tcW w:w="870" w:type="dxa"/>
            <w:vAlign w:val="center"/>
          </w:tcPr>
          <w:p w:rsidR="002E5CE8" w:rsidRDefault="00075F13">
            <w:pPr>
              <w:jc w:val="center"/>
            </w:pPr>
            <w:r>
              <w:rPr>
                <w:rFonts w:eastAsiaTheme="minorEastAsia"/>
                <w:color w:val="000000" w:themeColor="text1"/>
                <w:szCs w:val="21"/>
              </w:rPr>
              <w:t>19</w:t>
            </w:r>
          </w:p>
        </w:tc>
        <w:tc>
          <w:tcPr>
            <w:tcW w:w="1650" w:type="dxa"/>
            <w:vAlign w:val="center"/>
          </w:tcPr>
          <w:p w:rsidR="002E5CE8" w:rsidRDefault="00075F13">
            <w:pPr>
              <w:jc w:val="center"/>
            </w:pPr>
            <w:r>
              <w:rPr>
                <w:rFonts w:eastAsiaTheme="minorEastAsia"/>
                <w:color w:val="000000" w:themeColor="text1"/>
                <w:szCs w:val="21"/>
              </w:rPr>
              <w:t>000858</w:t>
            </w:r>
          </w:p>
        </w:tc>
        <w:tc>
          <w:tcPr>
            <w:tcW w:w="1980" w:type="dxa"/>
            <w:vAlign w:val="center"/>
          </w:tcPr>
          <w:p w:rsidR="002E5CE8" w:rsidRDefault="00075F1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2E5CE8" w:rsidRDefault="00075F13">
            <w:pPr>
              <w:jc w:val="right"/>
            </w:pPr>
            <w:r>
              <w:rPr>
                <w:rFonts w:eastAsiaTheme="minorEastAsia"/>
                <w:color w:val="000000" w:themeColor="text1"/>
                <w:szCs w:val="21"/>
              </w:rPr>
              <w:t>22,549,799.31</w:t>
            </w:r>
          </w:p>
        </w:tc>
        <w:tc>
          <w:tcPr>
            <w:tcW w:w="1620" w:type="dxa"/>
            <w:vAlign w:val="center"/>
          </w:tcPr>
          <w:p w:rsidR="002E5CE8" w:rsidRDefault="00075F13">
            <w:pPr>
              <w:jc w:val="right"/>
            </w:pPr>
            <w:r>
              <w:rPr>
                <w:rFonts w:eastAsiaTheme="minorEastAsia"/>
                <w:color w:val="000000" w:themeColor="text1"/>
                <w:szCs w:val="21"/>
              </w:rPr>
              <w:t>2.46</w:t>
            </w:r>
          </w:p>
        </w:tc>
      </w:tr>
      <w:tr w:rsidR="002E5CE8">
        <w:tc>
          <w:tcPr>
            <w:tcW w:w="870" w:type="dxa"/>
            <w:vAlign w:val="center"/>
          </w:tcPr>
          <w:p w:rsidR="002E5CE8" w:rsidRDefault="00075F13">
            <w:pPr>
              <w:jc w:val="center"/>
            </w:pPr>
            <w:r>
              <w:rPr>
                <w:rFonts w:eastAsiaTheme="minorEastAsia"/>
                <w:color w:val="000000" w:themeColor="text1"/>
                <w:szCs w:val="21"/>
              </w:rPr>
              <w:t>20</w:t>
            </w:r>
          </w:p>
        </w:tc>
        <w:tc>
          <w:tcPr>
            <w:tcW w:w="1650" w:type="dxa"/>
            <w:vAlign w:val="center"/>
          </w:tcPr>
          <w:p w:rsidR="002E5CE8" w:rsidRDefault="00075F13">
            <w:pPr>
              <w:jc w:val="center"/>
            </w:pPr>
            <w:r>
              <w:rPr>
                <w:rFonts w:eastAsiaTheme="minorEastAsia"/>
                <w:color w:val="000000" w:themeColor="text1"/>
                <w:szCs w:val="21"/>
              </w:rPr>
              <w:t>002460</w:t>
            </w:r>
          </w:p>
        </w:tc>
        <w:tc>
          <w:tcPr>
            <w:tcW w:w="1980" w:type="dxa"/>
            <w:vAlign w:val="center"/>
          </w:tcPr>
          <w:p w:rsidR="002E5CE8" w:rsidRDefault="00075F13">
            <w:pPr>
              <w:jc w:val="center"/>
            </w:pPr>
            <w:r>
              <w:rPr>
                <w:rFonts w:eastAsiaTheme="minorEastAsia"/>
                <w:color w:val="000000" w:themeColor="text1"/>
                <w:szCs w:val="21"/>
              </w:rPr>
              <w:t>赣锋锂业</w:t>
            </w:r>
          </w:p>
        </w:tc>
        <w:tc>
          <w:tcPr>
            <w:tcW w:w="2880" w:type="dxa"/>
            <w:vAlign w:val="center"/>
          </w:tcPr>
          <w:p w:rsidR="002E5CE8" w:rsidRDefault="00075F13">
            <w:pPr>
              <w:jc w:val="right"/>
            </w:pPr>
            <w:r>
              <w:rPr>
                <w:rFonts w:eastAsiaTheme="minorEastAsia"/>
                <w:color w:val="000000" w:themeColor="text1"/>
                <w:szCs w:val="21"/>
              </w:rPr>
              <w:t>21,589,839.62</w:t>
            </w:r>
          </w:p>
        </w:tc>
        <w:tc>
          <w:tcPr>
            <w:tcW w:w="1620" w:type="dxa"/>
            <w:vAlign w:val="center"/>
          </w:tcPr>
          <w:p w:rsidR="002E5CE8" w:rsidRDefault="00075F13">
            <w:pPr>
              <w:jc w:val="right"/>
            </w:pPr>
            <w:r>
              <w:rPr>
                <w:rFonts w:eastAsiaTheme="minorEastAsia"/>
                <w:color w:val="000000" w:themeColor="text1"/>
                <w:szCs w:val="21"/>
              </w:rPr>
              <w:t>2.35</w:t>
            </w:r>
          </w:p>
        </w:tc>
      </w:tr>
      <w:tr w:rsidR="002E5CE8">
        <w:tc>
          <w:tcPr>
            <w:tcW w:w="870" w:type="dxa"/>
            <w:vAlign w:val="center"/>
          </w:tcPr>
          <w:p w:rsidR="002E5CE8" w:rsidRDefault="00075F13">
            <w:pPr>
              <w:jc w:val="center"/>
            </w:pPr>
            <w:r>
              <w:rPr>
                <w:rFonts w:eastAsiaTheme="minorEastAsia"/>
                <w:color w:val="000000" w:themeColor="text1"/>
                <w:szCs w:val="21"/>
              </w:rPr>
              <w:t>21</w:t>
            </w:r>
          </w:p>
        </w:tc>
        <w:tc>
          <w:tcPr>
            <w:tcW w:w="1650" w:type="dxa"/>
            <w:vAlign w:val="center"/>
          </w:tcPr>
          <w:p w:rsidR="002E5CE8" w:rsidRDefault="00075F13">
            <w:pPr>
              <w:jc w:val="center"/>
            </w:pPr>
            <w:r>
              <w:rPr>
                <w:rFonts w:eastAsiaTheme="minorEastAsia"/>
                <w:color w:val="000000" w:themeColor="text1"/>
                <w:szCs w:val="21"/>
              </w:rPr>
              <w:t>600176</w:t>
            </w:r>
          </w:p>
        </w:tc>
        <w:tc>
          <w:tcPr>
            <w:tcW w:w="1980" w:type="dxa"/>
            <w:vAlign w:val="center"/>
          </w:tcPr>
          <w:p w:rsidR="002E5CE8" w:rsidRDefault="00075F13">
            <w:pPr>
              <w:jc w:val="center"/>
            </w:pPr>
            <w:r>
              <w:rPr>
                <w:rFonts w:eastAsiaTheme="minorEastAsia"/>
                <w:color w:val="000000" w:themeColor="text1"/>
                <w:szCs w:val="21"/>
              </w:rPr>
              <w:t>中国巨石</w:t>
            </w:r>
          </w:p>
        </w:tc>
        <w:tc>
          <w:tcPr>
            <w:tcW w:w="2880" w:type="dxa"/>
            <w:vAlign w:val="center"/>
          </w:tcPr>
          <w:p w:rsidR="002E5CE8" w:rsidRDefault="00075F13">
            <w:pPr>
              <w:jc w:val="right"/>
            </w:pPr>
            <w:r>
              <w:rPr>
                <w:rFonts w:eastAsiaTheme="minorEastAsia"/>
                <w:color w:val="000000" w:themeColor="text1"/>
                <w:szCs w:val="21"/>
              </w:rPr>
              <w:t>21,253,098.63</w:t>
            </w:r>
          </w:p>
        </w:tc>
        <w:tc>
          <w:tcPr>
            <w:tcW w:w="1620" w:type="dxa"/>
            <w:vAlign w:val="center"/>
          </w:tcPr>
          <w:p w:rsidR="002E5CE8" w:rsidRDefault="00075F13">
            <w:pPr>
              <w:jc w:val="right"/>
            </w:pPr>
            <w:r>
              <w:rPr>
                <w:rFonts w:eastAsiaTheme="minorEastAsia"/>
                <w:color w:val="000000" w:themeColor="text1"/>
                <w:szCs w:val="21"/>
              </w:rPr>
              <w:t>2.32</w:t>
            </w:r>
          </w:p>
        </w:tc>
      </w:tr>
      <w:tr w:rsidR="002E5CE8">
        <w:tc>
          <w:tcPr>
            <w:tcW w:w="870" w:type="dxa"/>
            <w:vAlign w:val="center"/>
          </w:tcPr>
          <w:p w:rsidR="002E5CE8" w:rsidRDefault="00075F13">
            <w:pPr>
              <w:jc w:val="center"/>
            </w:pPr>
            <w:r>
              <w:rPr>
                <w:rFonts w:eastAsiaTheme="minorEastAsia"/>
                <w:color w:val="000000" w:themeColor="text1"/>
                <w:szCs w:val="21"/>
              </w:rPr>
              <w:t>22</w:t>
            </w:r>
          </w:p>
        </w:tc>
        <w:tc>
          <w:tcPr>
            <w:tcW w:w="1650" w:type="dxa"/>
            <w:vAlign w:val="center"/>
          </w:tcPr>
          <w:p w:rsidR="002E5CE8" w:rsidRDefault="00075F13">
            <w:pPr>
              <w:jc w:val="center"/>
            </w:pPr>
            <w:r>
              <w:rPr>
                <w:rFonts w:eastAsiaTheme="minorEastAsia"/>
                <w:color w:val="000000" w:themeColor="text1"/>
                <w:szCs w:val="21"/>
              </w:rPr>
              <w:t>600029</w:t>
            </w:r>
          </w:p>
        </w:tc>
        <w:tc>
          <w:tcPr>
            <w:tcW w:w="1980" w:type="dxa"/>
            <w:vAlign w:val="center"/>
          </w:tcPr>
          <w:p w:rsidR="002E5CE8" w:rsidRDefault="00075F13">
            <w:pPr>
              <w:jc w:val="center"/>
            </w:pPr>
            <w:r>
              <w:rPr>
                <w:rFonts w:eastAsiaTheme="minorEastAsia"/>
                <w:color w:val="000000" w:themeColor="text1"/>
                <w:szCs w:val="21"/>
              </w:rPr>
              <w:t>南方航空</w:t>
            </w:r>
          </w:p>
        </w:tc>
        <w:tc>
          <w:tcPr>
            <w:tcW w:w="2880" w:type="dxa"/>
            <w:vAlign w:val="center"/>
          </w:tcPr>
          <w:p w:rsidR="002E5CE8" w:rsidRDefault="00075F13">
            <w:pPr>
              <w:jc w:val="right"/>
            </w:pPr>
            <w:r>
              <w:rPr>
                <w:rFonts w:eastAsiaTheme="minorEastAsia"/>
                <w:color w:val="000000" w:themeColor="text1"/>
                <w:szCs w:val="21"/>
              </w:rPr>
              <w:t>21,180,990.96</w:t>
            </w:r>
          </w:p>
        </w:tc>
        <w:tc>
          <w:tcPr>
            <w:tcW w:w="1620" w:type="dxa"/>
            <w:vAlign w:val="center"/>
          </w:tcPr>
          <w:p w:rsidR="002E5CE8" w:rsidRDefault="00075F13">
            <w:pPr>
              <w:jc w:val="right"/>
            </w:pPr>
            <w:r>
              <w:rPr>
                <w:rFonts w:eastAsiaTheme="minorEastAsia"/>
                <w:color w:val="000000" w:themeColor="text1"/>
                <w:szCs w:val="21"/>
              </w:rPr>
              <w:t>2.31</w:t>
            </w:r>
          </w:p>
        </w:tc>
      </w:tr>
      <w:tr w:rsidR="002E5CE8">
        <w:tc>
          <w:tcPr>
            <w:tcW w:w="870" w:type="dxa"/>
            <w:vAlign w:val="center"/>
          </w:tcPr>
          <w:p w:rsidR="002E5CE8" w:rsidRDefault="00075F13">
            <w:pPr>
              <w:jc w:val="center"/>
            </w:pPr>
            <w:r>
              <w:rPr>
                <w:rFonts w:eastAsiaTheme="minorEastAsia"/>
                <w:color w:val="000000" w:themeColor="text1"/>
                <w:szCs w:val="21"/>
              </w:rPr>
              <w:t>23</w:t>
            </w:r>
          </w:p>
        </w:tc>
        <w:tc>
          <w:tcPr>
            <w:tcW w:w="1650" w:type="dxa"/>
            <w:vAlign w:val="center"/>
          </w:tcPr>
          <w:p w:rsidR="002E5CE8" w:rsidRDefault="00075F13">
            <w:pPr>
              <w:jc w:val="center"/>
            </w:pPr>
            <w:r>
              <w:rPr>
                <w:rFonts w:eastAsiaTheme="minorEastAsia"/>
                <w:color w:val="000000" w:themeColor="text1"/>
                <w:szCs w:val="21"/>
              </w:rPr>
              <w:t>002343</w:t>
            </w:r>
          </w:p>
        </w:tc>
        <w:tc>
          <w:tcPr>
            <w:tcW w:w="1980" w:type="dxa"/>
            <w:vAlign w:val="center"/>
          </w:tcPr>
          <w:p w:rsidR="002E5CE8" w:rsidRDefault="00075F13">
            <w:pPr>
              <w:jc w:val="center"/>
            </w:pPr>
            <w:r>
              <w:rPr>
                <w:rFonts w:eastAsiaTheme="minorEastAsia"/>
                <w:color w:val="000000" w:themeColor="text1"/>
                <w:szCs w:val="21"/>
              </w:rPr>
              <w:t>慈文传媒</w:t>
            </w:r>
          </w:p>
        </w:tc>
        <w:tc>
          <w:tcPr>
            <w:tcW w:w="2880" w:type="dxa"/>
            <w:vAlign w:val="center"/>
          </w:tcPr>
          <w:p w:rsidR="002E5CE8" w:rsidRDefault="00075F13">
            <w:pPr>
              <w:jc w:val="right"/>
            </w:pPr>
            <w:r>
              <w:rPr>
                <w:rFonts w:eastAsiaTheme="minorEastAsia"/>
                <w:color w:val="000000" w:themeColor="text1"/>
                <w:szCs w:val="21"/>
              </w:rPr>
              <w:t>21,107,713.12</w:t>
            </w:r>
          </w:p>
        </w:tc>
        <w:tc>
          <w:tcPr>
            <w:tcW w:w="1620" w:type="dxa"/>
            <w:vAlign w:val="center"/>
          </w:tcPr>
          <w:p w:rsidR="002E5CE8" w:rsidRDefault="00075F13">
            <w:pPr>
              <w:jc w:val="right"/>
            </w:pPr>
            <w:r>
              <w:rPr>
                <w:rFonts w:eastAsiaTheme="minorEastAsia"/>
                <w:color w:val="000000" w:themeColor="text1"/>
                <w:szCs w:val="21"/>
              </w:rPr>
              <w:t>2.30</w:t>
            </w:r>
          </w:p>
        </w:tc>
      </w:tr>
      <w:tr w:rsidR="002E5CE8">
        <w:tc>
          <w:tcPr>
            <w:tcW w:w="870" w:type="dxa"/>
            <w:vAlign w:val="center"/>
          </w:tcPr>
          <w:p w:rsidR="002E5CE8" w:rsidRDefault="00075F13">
            <w:pPr>
              <w:jc w:val="center"/>
            </w:pPr>
            <w:r>
              <w:rPr>
                <w:rFonts w:eastAsiaTheme="minorEastAsia"/>
                <w:color w:val="000000" w:themeColor="text1"/>
                <w:szCs w:val="21"/>
              </w:rPr>
              <w:t>24</w:t>
            </w:r>
          </w:p>
        </w:tc>
        <w:tc>
          <w:tcPr>
            <w:tcW w:w="1650" w:type="dxa"/>
            <w:vAlign w:val="center"/>
          </w:tcPr>
          <w:p w:rsidR="002E5CE8" w:rsidRDefault="00075F13">
            <w:pPr>
              <w:jc w:val="center"/>
            </w:pPr>
            <w:r>
              <w:rPr>
                <w:rFonts w:eastAsiaTheme="minorEastAsia"/>
                <w:color w:val="000000" w:themeColor="text1"/>
                <w:szCs w:val="21"/>
              </w:rPr>
              <w:t>300003</w:t>
            </w:r>
          </w:p>
        </w:tc>
        <w:tc>
          <w:tcPr>
            <w:tcW w:w="1980" w:type="dxa"/>
            <w:vAlign w:val="center"/>
          </w:tcPr>
          <w:p w:rsidR="002E5CE8" w:rsidRDefault="00075F13">
            <w:pPr>
              <w:jc w:val="center"/>
            </w:pPr>
            <w:r>
              <w:rPr>
                <w:rFonts w:eastAsiaTheme="minorEastAsia"/>
                <w:color w:val="000000" w:themeColor="text1"/>
                <w:szCs w:val="21"/>
              </w:rPr>
              <w:t>乐普医疗</w:t>
            </w:r>
          </w:p>
        </w:tc>
        <w:tc>
          <w:tcPr>
            <w:tcW w:w="2880" w:type="dxa"/>
            <w:vAlign w:val="center"/>
          </w:tcPr>
          <w:p w:rsidR="002E5CE8" w:rsidRDefault="00075F13">
            <w:pPr>
              <w:jc w:val="right"/>
            </w:pPr>
            <w:r>
              <w:rPr>
                <w:rFonts w:eastAsiaTheme="minorEastAsia"/>
                <w:color w:val="000000" w:themeColor="text1"/>
                <w:szCs w:val="21"/>
              </w:rPr>
              <w:t>21,045,689.89</w:t>
            </w:r>
          </w:p>
        </w:tc>
        <w:tc>
          <w:tcPr>
            <w:tcW w:w="1620" w:type="dxa"/>
            <w:vAlign w:val="center"/>
          </w:tcPr>
          <w:p w:rsidR="002E5CE8" w:rsidRDefault="00075F13">
            <w:pPr>
              <w:jc w:val="right"/>
            </w:pPr>
            <w:r>
              <w:rPr>
                <w:rFonts w:eastAsiaTheme="minorEastAsia"/>
                <w:color w:val="000000" w:themeColor="text1"/>
                <w:szCs w:val="21"/>
              </w:rPr>
              <w:t>2.29</w:t>
            </w:r>
          </w:p>
        </w:tc>
      </w:tr>
      <w:tr w:rsidR="002E5CE8">
        <w:tc>
          <w:tcPr>
            <w:tcW w:w="870" w:type="dxa"/>
            <w:vAlign w:val="center"/>
          </w:tcPr>
          <w:p w:rsidR="002E5CE8" w:rsidRDefault="00075F13">
            <w:pPr>
              <w:jc w:val="center"/>
            </w:pPr>
            <w:r>
              <w:rPr>
                <w:rFonts w:eastAsiaTheme="minorEastAsia"/>
                <w:color w:val="000000" w:themeColor="text1"/>
                <w:szCs w:val="21"/>
              </w:rPr>
              <w:t>25</w:t>
            </w:r>
          </w:p>
        </w:tc>
        <w:tc>
          <w:tcPr>
            <w:tcW w:w="1650" w:type="dxa"/>
            <w:vAlign w:val="center"/>
          </w:tcPr>
          <w:p w:rsidR="002E5CE8" w:rsidRDefault="00075F13">
            <w:pPr>
              <w:jc w:val="center"/>
            </w:pPr>
            <w:r>
              <w:rPr>
                <w:rFonts w:eastAsiaTheme="minorEastAsia"/>
                <w:color w:val="000000" w:themeColor="text1"/>
                <w:szCs w:val="21"/>
              </w:rPr>
              <w:t>603799</w:t>
            </w:r>
          </w:p>
        </w:tc>
        <w:tc>
          <w:tcPr>
            <w:tcW w:w="1980" w:type="dxa"/>
            <w:vAlign w:val="center"/>
          </w:tcPr>
          <w:p w:rsidR="002E5CE8" w:rsidRDefault="00075F13">
            <w:pPr>
              <w:jc w:val="center"/>
            </w:pPr>
            <w:r>
              <w:rPr>
                <w:rFonts w:eastAsiaTheme="minorEastAsia"/>
                <w:color w:val="000000" w:themeColor="text1"/>
                <w:szCs w:val="21"/>
              </w:rPr>
              <w:t>华友钴业</w:t>
            </w:r>
          </w:p>
        </w:tc>
        <w:tc>
          <w:tcPr>
            <w:tcW w:w="2880" w:type="dxa"/>
            <w:vAlign w:val="center"/>
          </w:tcPr>
          <w:p w:rsidR="002E5CE8" w:rsidRDefault="00075F13">
            <w:pPr>
              <w:jc w:val="right"/>
            </w:pPr>
            <w:r>
              <w:rPr>
                <w:rFonts w:eastAsiaTheme="minorEastAsia"/>
                <w:color w:val="000000" w:themeColor="text1"/>
                <w:szCs w:val="21"/>
              </w:rPr>
              <w:t>20,454,956.61</w:t>
            </w:r>
          </w:p>
        </w:tc>
        <w:tc>
          <w:tcPr>
            <w:tcW w:w="1620" w:type="dxa"/>
            <w:vAlign w:val="center"/>
          </w:tcPr>
          <w:p w:rsidR="002E5CE8" w:rsidRDefault="00075F13">
            <w:pPr>
              <w:jc w:val="right"/>
            </w:pPr>
            <w:r>
              <w:rPr>
                <w:rFonts w:eastAsiaTheme="minorEastAsia"/>
                <w:color w:val="000000" w:themeColor="text1"/>
                <w:szCs w:val="21"/>
              </w:rPr>
              <w:t>2.23</w:t>
            </w:r>
          </w:p>
        </w:tc>
      </w:tr>
      <w:tr w:rsidR="002E5CE8">
        <w:tc>
          <w:tcPr>
            <w:tcW w:w="870" w:type="dxa"/>
            <w:vAlign w:val="center"/>
          </w:tcPr>
          <w:p w:rsidR="002E5CE8" w:rsidRDefault="00075F13">
            <w:pPr>
              <w:jc w:val="center"/>
            </w:pPr>
            <w:r>
              <w:rPr>
                <w:rFonts w:eastAsiaTheme="minorEastAsia"/>
                <w:color w:val="000000" w:themeColor="text1"/>
                <w:szCs w:val="21"/>
              </w:rPr>
              <w:t>26</w:t>
            </w:r>
          </w:p>
        </w:tc>
        <w:tc>
          <w:tcPr>
            <w:tcW w:w="1650" w:type="dxa"/>
            <w:vAlign w:val="center"/>
          </w:tcPr>
          <w:p w:rsidR="002E5CE8" w:rsidRDefault="00075F13">
            <w:pPr>
              <w:jc w:val="center"/>
            </w:pPr>
            <w:r>
              <w:rPr>
                <w:rFonts w:eastAsiaTheme="minorEastAsia"/>
                <w:color w:val="000000" w:themeColor="text1"/>
                <w:szCs w:val="21"/>
              </w:rPr>
              <w:t>300136</w:t>
            </w:r>
          </w:p>
        </w:tc>
        <w:tc>
          <w:tcPr>
            <w:tcW w:w="1980" w:type="dxa"/>
            <w:vAlign w:val="center"/>
          </w:tcPr>
          <w:p w:rsidR="002E5CE8" w:rsidRDefault="00075F13">
            <w:pPr>
              <w:jc w:val="center"/>
            </w:pPr>
            <w:r>
              <w:rPr>
                <w:rFonts w:eastAsiaTheme="minorEastAsia"/>
                <w:color w:val="000000" w:themeColor="text1"/>
                <w:szCs w:val="21"/>
              </w:rPr>
              <w:t>信维通信</w:t>
            </w:r>
          </w:p>
        </w:tc>
        <w:tc>
          <w:tcPr>
            <w:tcW w:w="2880" w:type="dxa"/>
            <w:vAlign w:val="center"/>
          </w:tcPr>
          <w:p w:rsidR="002E5CE8" w:rsidRDefault="00075F13">
            <w:pPr>
              <w:jc w:val="right"/>
            </w:pPr>
            <w:r>
              <w:rPr>
                <w:rFonts w:eastAsiaTheme="minorEastAsia"/>
                <w:color w:val="000000" w:themeColor="text1"/>
                <w:szCs w:val="21"/>
              </w:rPr>
              <w:t>20,160,703.49</w:t>
            </w:r>
          </w:p>
        </w:tc>
        <w:tc>
          <w:tcPr>
            <w:tcW w:w="1620" w:type="dxa"/>
            <w:vAlign w:val="center"/>
          </w:tcPr>
          <w:p w:rsidR="002E5CE8" w:rsidRDefault="00075F13">
            <w:pPr>
              <w:jc w:val="right"/>
            </w:pPr>
            <w:r>
              <w:rPr>
                <w:rFonts w:eastAsiaTheme="minorEastAsia"/>
                <w:color w:val="000000" w:themeColor="text1"/>
                <w:szCs w:val="21"/>
              </w:rPr>
              <w:t>2.20</w:t>
            </w:r>
          </w:p>
        </w:tc>
      </w:tr>
      <w:tr w:rsidR="002E5CE8">
        <w:tc>
          <w:tcPr>
            <w:tcW w:w="870" w:type="dxa"/>
            <w:vAlign w:val="center"/>
          </w:tcPr>
          <w:p w:rsidR="002E5CE8" w:rsidRDefault="00075F13">
            <w:pPr>
              <w:jc w:val="center"/>
            </w:pPr>
            <w:r>
              <w:rPr>
                <w:rFonts w:eastAsiaTheme="minorEastAsia"/>
                <w:color w:val="000000" w:themeColor="text1"/>
                <w:szCs w:val="21"/>
              </w:rPr>
              <w:t>27</w:t>
            </w:r>
          </w:p>
        </w:tc>
        <w:tc>
          <w:tcPr>
            <w:tcW w:w="1650" w:type="dxa"/>
            <w:vAlign w:val="center"/>
          </w:tcPr>
          <w:p w:rsidR="002E5CE8" w:rsidRDefault="00075F13">
            <w:pPr>
              <w:jc w:val="center"/>
            </w:pPr>
            <w:r>
              <w:rPr>
                <w:rFonts w:eastAsiaTheme="minorEastAsia"/>
                <w:color w:val="000000" w:themeColor="text1"/>
                <w:szCs w:val="21"/>
              </w:rPr>
              <w:t>600031</w:t>
            </w:r>
          </w:p>
        </w:tc>
        <w:tc>
          <w:tcPr>
            <w:tcW w:w="1980" w:type="dxa"/>
            <w:vAlign w:val="center"/>
          </w:tcPr>
          <w:p w:rsidR="002E5CE8" w:rsidRDefault="00075F13">
            <w:pPr>
              <w:jc w:val="center"/>
            </w:pPr>
            <w:r>
              <w:rPr>
                <w:rFonts w:eastAsiaTheme="minorEastAsia"/>
                <w:color w:val="000000" w:themeColor="text1"/>
                <w:szCs w:val="21"/>
              </w:rPr>
              <w:t>三一重工</w:t>
            </w:r>
          </w:p>
        </w:tc>
        <w:tc>
          <w:tcPr>
            <w:tcW w:w="2880" w:type="dxa"/>
            <w:vAlign w:val="center"/>
          </w:tcPr>
          <w:p w:rsidR="002E5CE8" w:rsidRDefault="00075F13">
            <w:pPr>
              <w:jc w:val="right"/>
            </w:pPr>
            <w:r>
              <w:rPr>
                <w:rFonts w:eastAsiaTheme="minorEastAsia"/>
                <w:color w:val="000000" w:themeColor="text1"/>
                <w:szCs w:val="21"/>
              </w:rPr>
              <w:t>19,821,963.82</w:t>
            </w:r>
          </w:p>
        </w:tc>
        <w:tc>
          <w:tcPr>
            <w:tcW w:w="1620" w:type="dxa"/>
            <w:vAlign w:val="center"/>
          </w:tcPr>
          <w:p w:rsidR="002E5CE8" w:rsidRDefault="00075F13">
            <w:pPr>
              <w:jc w:val="right"/>
            </w:pPr>
            <w:r>
              <w:rPr>
                <w:rFonts w:eastAsiaTheme="minorEastAsia"/>
                <w:color w:val="000000" w:themeColor="text1"/>
                <w:szCs w:val="21"/>
              </w:rPr>
              <w:t>2.16</w:t>
            </w:r>
          </w:p>
        </w:tc>
      </w:tr>
      <w:tr w:rsidR="002E5CE8">
        <w:tc>
          <w:tcPr>
            <w:tcW w:w="870" w:type="dxa"/>
            <w:vAlign w:val="center"/>
          </w:tcPr>
          <w:p w:rsidR="002E5CE8" w:rsidRDefault="00075F13">
            <w:pPr>
              <w:jc w:val="center"/>
            </w:pPr>
            <w:r>
              <w:rPr>
                <w:rFonts w:eastAsiaTheme="minorEastAsia"/>
                <w:color w:val="000000" w:themeColor="text1"/>
                <w:szCs w:val="21"/>
              </w:rPr>
              <w:t>28</w:t>
            </w:r>
          </w:p>
        </w:tc>
        <w:tc>
          <w:tcPr>
            <w:tcW w:w="1650" w:type="dxa"/>
            <w:vAlign w:val="center"/>
          </w:tcPr>
          <w:p w:rsidR="002E5CE8" w:rsidRDefault="00075F13">
            <w:pPr>
              <w:jc w:val="center"/>
            </w:pPr>
            <w:r>
              <w:rPr>
                <w:rFonts w:eastAsiaTheme="minorEastAsia"/>
                <w:color w:val="000000" w:themeColor="text1"/>
                <w:szCs w:val="21"/>
              </w:rPr>
              <w:t>601899</w:t>
            </w:r>
          </w:p>
        </w:tc>
        <w:tc>
          <w:tcPr>
            <w:tcW w:w="1980" w:type="dxa"/>
            <w:vAlign w:val="center"/>
          </w:tcPr>
          <w:p w:rsidR="002E5CE8" w:rsidRDefault="00075F13">
            <w:pPr>
              <w:jc w:val="center"/>
            </w:pPr>
            <w:r>
              <w:rPr>
                <w:rFonts w:eastAsiaTheme="minorEastAsia"/>
                <w:color w:val="000000" w:themeColor="text1"/>
                <w:szCs w:val="21"/>
              </w:rPr>
              <w:t>紫金矿业</w:t>
            </w:r>
          </w:p>
        </w:tc>
        <w:tc>
          <w:tcPr>
            <w:tcW w:w="2880" w:type="dxa"/>
            <w:vAlign w:val="center"/>
          </w:tcPr>
          <w:p w:rsidR="002E5CE8" w:rsidRDefault="00075F13">
            <w:pPr>
              <w:jc w:val="right"/>
            </w:pPr>
            <w:r>
              <w:rPr>
                <w:rFonts w:eastAsiaTheme="minorEastAsia"/>
                <w:color w:val="000000" w:themeColor="text1"/>
                <w:szCs w:val="21"/>
              </w:rPr>
              <w:t>19,186,495.57</w:t>
            </w:r>
          </w:p>
        </w:tc>
        <w:tc>
          <w:tcPr>
            <w:tcW w:w="1620" w:type="dxa"/>
            <w:vAlign w:val="center"/>
          </w:tcPr>
          <w:p w:rsidR="002E5CE8" w:rsidRDefault="00075F13">
            <w:pPr>
              <w:jc w:val="right"/>
            </w:pPr>
            <w:r>
              <w:rPr>
                <w:rFonts w:eastAsiaTheme="minorEastAsia"/>
                <w:color w:val="000000" w:themeColor="text1"/>
                <w:szCs w:val="21"/>
              </w:rPr>
              <w:t>2.09</w:t>
            </w:r>
          </w:p>
        </w:tc>
      </w:tr>
      <w:tr w:rsidR="002E5CE8">
        <w:tc>
          <w:tcPr>
            <w:tcW w:w="870" w:type="dxa"/>
            <w:vAlign w:val="center"/>
          </w:tcPr>
          <w:p w:rsidR="002E5CE8" w:rsidRDefault="00075F13">
            <w:pPr>
              <w:jc w:val="center"/>
            </w:pPr>
            <w:r>
              <w:rPr>
                <w:rFonts w:eastAsiaTheme="minorEastAsia"/>
                <w:color w:val="000000" w:themeColor="text1"/>
                <w:szCs w:val="21"/>
              </w:rPr>
              <w:t>29</w:t>
            </w:r>
          </w:p>
        </w:tc>
        <w:tc>
          <w:tcPr>
            <w:tcW w:w="1650" w:type="dxa"/>
            <w:vAlign w:val="center"/>
          </w:tcPr>
          <w:p w:rsidR="002E5CE8" w:rsidRDefault="00075F13">
            <w:pPr>
              <w:jc w:val="center"/>
            </w:pPr>
            <w:r>
              <w:rPr>
                <w:rFonts w:eastAsiaTheme="minorEastAsia"/>
                <w:color w:val="000000" w:themeColor="text1"/>
                <w:szCs w:val="21"/>
              </w:rPr>
              <w:t>300433</w:t>
            </w:r>
          </w:p>
        </w:tc>
        <w:tc>
          <w:tcPr>
            <w:tcW w:w="1980" w:type="dxa"/>
            <w:vAlign w:val="center"/>
          </w:tcPr>
          <w:p w:rsidR="002E5CE8" w:rsidRDefault="00075F13">
            <w:pPr>
              <w:jc w:val="center"/>
            </w:pPr>
            <w:r>
              <w:rPr>
                <w:rFonts w:eastAsiaTheme="minorEastAsia"/>
                <w:color w:val="000000" w:themeColor="text1"/>
                <w:szCs w:val="21"/>
              </w:rPr>
              <w:t>蓝思科技</w:t>
            </w:r>
          </w:p>
        </w:tc>
        <w:tc>
          <w:tcPr>
            <w:tcW w:w="2880" w:type="dxa"/>
            <w:vAlign w:val="center"/>
          </w:tcPr>
          <w:p w:rsidR="002E5CE8" w:rsidRDefault="00075F13">
            <w:pPr>
              <w:jc w:val="right"/>
            </w:pPr>
            <w:r>
              <w:rPr>
                <w:rFonts w:eastAsiaTheme="minorEastAsia"/>
                <w:color w:val="000000" w:themeColor="text1"/>
                <w:szCs w:val="21"/>
              </w:rPr>
              <w:t>18,420,285.36</w:t>
            </w:r>
          </w:p>
        </w:tc>
        <w:tc>
          <w:tcPr>
            <w:tcW w:w="1620" w:type="dxa"/>
            <w:vAlign w:val="center"/>
          </w:tcPr>
          <w:p w:rsidR="002E5CE8" w:rsidRDefault="00075F13">
            <w:pPr>
              <w:jc w:val="right"/>
            </w:pPr>
            <w:r>
              <w:rPr>
                <w:rFonts w:eastAsiaTheme="minorEastAsia"/>
                <w:color w:val="000000" w:themeColor="text1"/>
                <w:szCs w:val="21"/>
              </w:rPr>
              <w:t>2.01</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1,420,948,666.34</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1,487,042,712.05</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9" w:name="_Toc234814104"/>
      <w:bookmarkStart w:id="210" w:name="_Toc409100084"/>
      <w:bookmarkStart w:id="211" w:name="_Toc409100447"/>
      <w:bookmarkStart w:id="212" w:name="_Toc361324883"/>
      <w:bookmarkStart w:id="213" w:name="_Toc4499837"/>
      <w:r>
        <w:rPr>
          <w:rFonts w:ascii="Times New Roman" w:eastAsiaTheme="minorEastAsia" w:hAnsi="Times New Roman"/>
          <w:color w:val="000000" w:themeColor="text1"/>
          <w:kern w:val="0"/>
          <w:sz w:val="21"/>
          <w:szCs w:val="21"/>
        </w:rPr>
        <w:lastRenderedPageBreak/>
        <w:t xml:space="preserve">8.5 </w:t>
      </w:r>
      <w:r>
        <w:rPr>
          <w:rFonts w:ascii="Times New Roman" w:eastAsiaTheme="minorEastAsia" w:hAnsi="Times New Roman"/>
          <w:color w:val="000000" w:themeColor="text1"/>
          <w:kern w:val="0"/>
          <w:sz w:val="21"/>
          <w:szCs w:val="21"/>
        </w:rPr>
        <w:t>期末按债券品种分类的债券投资组合</w:t>
      </w:r>
      <w:bookmarkEnd w:id="209"/>
      <w:bookmarkEnd w:id="210"/>
      <w:bookmarkEnd w:id="211"/>
      <w:bookmarkEnd w:id="212"/>
      <w:bookmarkEnd w:id="21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998,104.60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0.18</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998,104.60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0.18</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4" w:name="_Toc361324884"/>
      <w:bookmarkStart w:id="215" w:name="_Toc409100448"/>
      <w:bookmarkStart w:id="216" w:name="_Toc409100085"/>
      <w:bookmarkStart w:id="217" w:name="_Toc4499838"/>
      <w:r>
        <w:rPr>
          <w:rFonts w:ascii="Times New Roman" w:eastAsiaTheme="minorEastAsia" w:hAnsi="Times New Roman"/>
          <w:color w:val="000000" w:themeColor="text1"/>
          <w:kern w:val="0"/>
          <w:sz w:val="21"/>
          <w:szCs w:val="21"/>
        </w:rPr>
        <w:t>8.6</w:t>
      </w:r>
      <w:bookmarkStart w:id="218"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4"/>
      <w:bookmarkEnd w:id="215"/>
      <w:bookmarkEnd w:id="216"/>
      <w:bookmarkEnd w:id="218"/>
      <w:bookmarkEnd w:id="217"/>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2E5CE8">
        <w:tc>
          <w:tcPr>
            <w:tcW w:w="892" w:type="dxa"/>
            <w:vAlign w:val="center"/>
          </w:tcPr>
          <w:p w:rsidR="002E5CE8" w:rsidRDefault="00075F13">
            <w:pPr>
              <w:jc w:val="center"/>
            </w:pPr>
            <w:r>
              <w:rPr>
                <w:rFonts w:eastAsiaTheme="minorEastAsia"/>
                <w:color w:val="000000" w:themeColor="text1"/>
                <w:szCs w:val="21"/>
              </w:rPr>
              <w:t>1</w:t>
            </w:r>
          </w:p>
        </w:tc>
        <w:tc>
          <w:tcPr>
            <w:tcW w:w="1670" w:type="dxa"/>
            <w:vAlign w:val="center"/>
          </w:tcPr>
          <w:p w:rsidR="002E5CE8" w:rsidRDefault="00075F13">
            <w:pPr>
              <w:jc w:val="center"/>
            </w:pPr>
            <w:r>
              <w:rPr>
                <w:rFonts w:eastAsiaTheme="minorEastAsia"/>
                <w:color w:val="000000" w:themeColor="text1"/>
                <w:szCs w:val="21"/>
              </w:rPr>
              <w:t>113015</w:t>
            </w:r>
          </w:p>
        </w:tc>
        <w:tc>
          <w:tcPr>
            <w:tcW w:w="1282" w:type="dxa"/>
            <w:vAlign w:val="center"/>
          </w:tcPr>
          <w:p w:rsidR="002E5CE8" w:rsidRDefault="00075F13">
            <w:pPr>
              <w:jc w:val="center"/>
            </w:pPr>
            <w:r>
              <w:rPr>
                <w:rFonts w:eastAsiaTheme="minorEastAsia"/>
                <w:color w:val="000000" w:themeColor="text1"/>
                <w:szCs w:val="21"/>
              </w:rPr>
              <w:t>隆基转债</w:t>
            </w:r>
          </w:p>
        </w:tc>
        <w:tc>
          <w:tcPr>
            <w:tcW w:w="1849" w:type="dxa"/>
            <w:vAlign w:val="center"/>
          </w:tcPr>
          <w:p w:rsidR="002E5CE8" w:rsidRDefault="00075F13">
            <w:pPr>
              <w:jc w:val="right"/>
            </w:pPr>
            <w:r>
              <w:rPr>
                <w:rFonts w:eastAsiaTheme="minorEastAsia"/>
                <w:color w:val="000000" w:themeColor="text1"/>
                <w:szCs w:val="21"/>
              </w:rPr>
              <w:t>5,180</w:t>
            </w:r>
          </w:p>
        </w:tc>
        <w:tc>
          <w:tcPr>
            <w:tcW w:w="2126" w:type="dxa"/>
            <w:vAlign w:val="center"/>
          </w:tcPr>
          <w:p w:rsidR="002E5CE8" w:rsidRDefault="00075F13">
            <w:pPr>
              <w:jc w:val="right"/>
            </w:pPr>
            <w:r>
              <w:rPr>
                <w:rFonts w:eastAsiaTheme="minorEastAsia"/>
                <w:color w:val="000000" w:themeColor="text1"/>
                <w:szCs w:val="21"/>
              </w:rPr>
              <w:t>522,092.20</w:t>
            </w:r>
          </w:p>
        </w:tc>
        <w:tc>
          <w:tcPr>
            <w:tcW w:w="1578" w:type="dxa"/>
            <w:vAlign w:val="center"/>
          </w:tcPr>
          <w:p w:rsidR="002E5CE8" w:rsidRDefault="00075F13">
            <w:pPr>
              <w:jc w:val="right"/>
            </w:pPr>
            <w:r>
              <w:rPr>
                <w:rFonts w:eastAsiaTheme="minorEastAsia"/>
                <w:color w:val="000000" w:themeColor="text1"/>
                <w:szCs w:val="21"/>
              </w:rPr>
              <w:t>0.09</w:t>
            </w:r>
          </w:p>
        </w:tc>
      </w:tr>
      <w:tr w:rsidR="002E5CE8">
        <w:tc>
          <w:tcPr>
            <w:tcW w:w="892" w:type="dxa"/>
            <w:vAlign w:val="center"/>
          </w:tcPr>
          <w:p w:rsidR="002E5CE8" w:rsidRDefault="00075F13">
            <w:pPr>
              <w:jc w:val="center"/>
            </w:pPr>
            <w:r>
              <w:rPr>
                <w:rFonts w:eastAsiaTheme="minorEastAsia"/>
                <w:color w:val="000000" w:themeColor="text1"/>
                <w:szCs w:val="21"/>
              </w:rPr>
              <w:t>2</w:t>
            </w:r>
          </w:p>
        </w:tc>
        <w:tc>
          <w:tcPr>
            <w:tcW w:w="1670" w:type="dxa"/>
            <w:vAlign w:val="center"/>
          </w:tcPr>
          <w:p w:rsidR="002E5CE8" w:rsidRDefault="00075F13">
            <w:pPr>
              <w:jc w:val="center"/>
            </w:pPr>
            <w:r>
              <w:rPr>
                <w:rFonts w:eastAsiaTheme="minorEastAsia"/>
                <w:color w:val="000000" w:themeColor="text1"/>
                <w:szCs w:val="21"/>
              </w:rPr>
              <w:t>113013</w:t>
            </w:r>
          </w:p>
        </w:tc>
        <w:tc>
          <w:tcPr>
            <w:tcW w:w="1282" w:type="dxa"/>
            <w:vAlign w:val="center"/>
          </w:tcPr>
          <w:p w:rsidR="002E5CE8" w:rsidRDefault="00075F13">
            <w:pPr>
              <w:jc w:val="center"/>
            </w:pPr>
            <w:r>
              <w:rPr>
                <w:rFonts w:eastAsiaTheme="minorEastAsia"/>
                <w:color w:val="000000" w:themeColor="text1"/>
                <w:szCs w:val="21"/>
              </w:rPr>
              <w:t>国君转债</w:t>
            </w:r>
          </w:p>
        </w:tc>
        <w:tc>
          <w:tcPr>
            <w:tcW w:w="1849" w:type="dxa"/>
            <w:vAlign w:val="center"/>
          </w:tcPr>
          <w:p w:rsidR="002E5CE8" w:rsidRDefault="00075F13">
            <w:pPr>
              <w:jc w:val="right"/>
            </w:pPr>
            <w:r>
              <w:rPr>
                <w:rFonts w:eastAsiaTheme="minorEastAsia"/>
                <w:color w:val="000000" w:themeColor="text1"/>
                <w:szCs w:val="21"/>
              </w:rPr>
              <w:t>4,530</w:t>
            </w:r>
          </w:p>
        </w:tc>
        <w:tc>
          <w:tcPr>
            <w:tcW w:w="2126" w:type="dxa"/>
            <w:vAlign w:val="center"/>
          </w:tcPr>
          <w:p w:rsidR="002E5CE8" w:rsidRDefault="00075F13">
            <w:pPr>
              <w:jc w:val="right"/>
            </w:pPr>
            <w:r>
              <w:rPr>
                <w:rFonts w:eastAsiaTheme="minorEastAsia"/>
                <w:color w:val="000000" w:themeColor="text1"/>
                <w:szCs w:val="21"/>
              </w:rPr>
              <w:t>476,012.40</w:t>
            </w:r>
          </w:p>
        </w:tc>
        <w:tc>
          <w:tcPr>
            <w:tcW w:w="1578" w:type="dxa"/>
            <w:vAlign w:val="center"/>
          </w:tcPr>
          <w:p w:rsidR="002E5CE8" w:rsidRDefault="00075F13">
            <w:pPr>
              <w:jc w:val="right"/>
            </w:pPr>
            <w:r>
              <w:rPr>
                <w:rFonts w:eastAsiaTheme="minorEastAsia"/>
                <w:color w:val="000000" w:themeColor="text1"/>
                <w:szCs w:val="21"/>
              </w:rPr>
              <w:t>0.09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361324885"/>
      <w:bookmarkStart w:id="220" w:name="_Toc409100449"/>
      <w:bookmarkStart w:id="221" w:name="_Toc409100086"/>
      <w:bookmarkStart w:id="222" w:name="_Toc4499839"/>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9"/>
      <w:bookmarkEnd w:id="220"/>
      <w:bookmarkEnd w:id="221"/>
      <w:bookmarkEnd w:id="222"/>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3" w:name="_Toc409100087"/>
      <w:bookmarkStart w:id="224" w:name="_Toc409100450"/>
      <w:bookmarkStart w:id="225" w:name="_Toc4499840"/>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23"/>
      <w:bookmarkEnd w:id="224"/>
      <w:bookmarkEnd w:id="225"/>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361324886"/>
      <w:bookmarkStart w:id="227" w:name="_Toc409100451"/>
      <w:bookmarkStart w:id="228" w:name="_Toc409100088"/>
      <w:bookmarkStart w:id="229" w:name="_Toc4499841"/>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6"/>
      <w:bookmarkEnd w:id="227"/>
      <w:bookmarkEnd w:id="228"/>
      <w:bookmarkEnd w:id="229"/>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0" w:name="_Toc409100452"/>
      <w:bookmarkStart w:id="231" w:name="_Toc409100089"/>
      <w:bookmarkStart w:id="232" w:name="_Toc4499842"/>
      <w:r>
        <w:rPr>
          <w:rFonts w:ascii="Times New Roman" w:eastAsiaTheme="minorEastAsia" w:hAnsi="Times New Roman"/>
          <w:color w:val="000000" w:themeColor="text1"/>
          <w:kern w:val="0"/>
          <w:sz w:val="21"/>
          <w:szCs w:val="21"/>
        </w:rPr>
        <w:lastRenderedPageBreak/>
        <w:t xml:space="preserve">8.10 </w:t>
      </w:r>
      <w:r>
        <w:rPr>
          <w:rFonts w:ascii="Times New Roman" w:eastAsiaTheme="minorEastAsia" w:hAnsi="Times New Roman"/>
          <w:color w:val="000000" w:themeColor="text1"/>
          <w:kern w:val="0"/>
          <w:sz w:val="21"/>
          <w:szCs w:val="21"/>
        </w:rPr>
        <w:t>报告期末本基金投资的股指期货交易情况说明</w:t>
      </w:r>
      <w:bookmarkEnd w:id="230"/>
      <w:bookmarkEnd w:id="231"/>
      <w:bookmarkEnd w:id="232"/>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3" w:name="_Toc409100453"/>
      <w:bookmarkStart w:id="234" w:name="_Toc409100090"/>
      <w:bookmarkStart w:id="235" w:name="_Toc361324887"/>
      <w:bookmarkStart w:id="236" w:name="_Toc4499843"/>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33"/>
      <w:bookmarkEnd w:id="234"/>
      <w:bookmarkEnd w:id="235"/>
      <w:bookmarkEnd w:id="236"/>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181,376.40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24,901.97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171,689.37</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377,967.74</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EE1E53">
        <w:tc>
          <w:tcPr>
            <w:tcW w:w="180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72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6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250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46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2E5CE8">
        <w:tc>
          <w:tcPr>
            <w:tcW w:w="1808" w:type="dxa"/>
            <w:vAlign w:val="center"/>
          </w:tcPr>
          <w:p w:rsidR="002E5CE8" w:rsidRDefault="00075F13">
            <w:pPr>
              <w:jc w:val="center"/>
            </w:pPr>
            <w:r>
              <w:rPr>
                <w:rFonts w:eastAsiaTheme="minorEastAsia"/>
                <w:color w:val="000000" w:themeColor="text1"/>
                <w:szCs w:val="21"/>
              </w:rPr>
              <w:t>1</w:t>
            </w:r>
          </w:p>
        </w:tc>
        <w:tc>
          <w:tcPr>
            <w:tcW w:w="1729" w:type="dxa"/>
            <w:vAlign w:val="center"/>
          </w:tcPr>
          <w:p w:rsidR="002E5CE8" w:rsidRDefault="00075F13">
            <w:pPr>
              <w:jc w:val="center"/>
            </w:pPr>
            <w:r>
              <w:rPr>
                <w:rFonts w:eastAsiaTheme="minorEastAsia"/>
                <w:color w:val="000000" w:themeColor="text1"/>
                <w:szCs w:val="21"/>
              </w:rPr>
              <w:t>113015</w:t>
            </w:r>
          </w:p>
        </w:tc>
        <w:tc>
          <w:tcPr>
            <w:tcW w:w="1658" w:type="dxa"/>
            <w:vAlign w:val="center"/>
          </w:tcPr>
          <w:p w:rsidR="002E5CE8" w:rsidRDefault="00075F13">
            <w:pPr>
              <w:jc w:val="center"/>
            </w:pPr>
            <w:r>
              <w:rPr>
                <w:rFonts w:eastAsiaTheme="minorEastAsia"/>
                <w:color w:val="000000" w:themeColor="text1"/>
                <w:szCs w:val="21"/>
              </w:rPr>
              <w:t>隆基转债</w:t>
            </w:r>
          </w:p>
        </w:tc>
        <w:tc>
          <w:tcPr>
            <w:tcW w:w="2508" w:type="dxa"/>
            <w:vAlign w:val="center"/>
          </w:tcPr>
          <w:p w:rsidR="002E5CE8" w:rsidRDefault="00075F13">
            <w:pPr>
              <w:jc w:val="right"/>
            </w:pPr>
            <w:r>
              <w:rPr>
                <w:rFonts w:eastAsiaTheme="minorEastAsia"/>
                <w:color w:val="000000" w:themeColor="text1"/>
                <w:szCs w:val="21"/>
              </w:rPr>
              <w:t>522,092.20</w:t>
            </w:r>
          </w:p>
        </w:tc>
        <w:tc>
          <w:tcPr>
            <w:tcW w:w="1462" w:type="dxa"/>
            <w:vAlign w:val="center"/>
          </w:tcPr>
          <w:p w:rsidR="002E5CE8" w:rsidRDefault="00075F13">
            <w:pPr>
              <w:jc w:val="right"/>
            </w:pPr>
            <w:r>
              <w:rPr>
                <w:rFonts w:eastAsiaTheme="minorEastAsia"/>
                <w:color w:val="000000" w:themeColor="text1"/>
                <w:szCs w:val="21"/>
              </w:rPr>
              <w:t>0.09</w:t>
            </w:r>
          </w:p>
        </w:tc>
      </w:tr>
      <w:tr w:rsidR="002E5CE8">
        <w:tc>
          <w:tcPr>
            <w:tcW w:w="1808" w:type="dxa"/>
            <w:vAlign w:val="center"/>
          </w:tcPr>
          <w:p w:rsidR="002E5CE8" w:rsidRDefault="00075F13">
            <w:pPr>
              <w:jc w:val="center"/>
            </w:pPr>
            <w:r>
              <w:rPr>
                <w:rFonts w:eastAsiaTheme="minorEastAsia"/>
                <w:color w:val="000000" w:themeColor="text1"/>
                <w:szCs w:val="21"/>
              </w:rPr>
              <w:t>2</w:t>
            </w:r>
          </w:p>
        </w:tc>
        <w:tc>
          <w:tcPr>
            <w:tcW w:w="1729" w:type="dxa"/>
            <w:vAlign w:val="center"/>
          </w:tcPr>
          <w:p w:rsidR="002E5CE8" w:rsidRDefault="00075F13">
            <w:pPr>
              <w:jc w:val="center"/>
            </w:pPr>
            <w:r>
              <w:rPr>
                <w:rFonts w:eastAsiaTheme="minorEastAsia"/>
                <w:color w:val="000000" w:themeColor="text1"/>
                <w:szCs w:val="21"/>
              </w:rPr>
              <w:t>113013</w:t>
            </w:r>
          </w:p>
        </w:tc>
        <w:tc>
          <w:tcPr>
            <w:tcW w:w="1658" w:type="dxa"/>
            <w:vAlign w:val="center"/>
          </w:tcPr>
          <w:p w:rsidR="002E5CE8" w:rsidRDefault="00075F13">
            <w:pPr>
              <w:jc w:val="center"/>
            </w:pPr>
            <w:r>
              <w:rPr>
                <w:rFonts w:eastAsiaTheme="minorEastAsia"/>
                <w:color w:val="000000" w:themeColor="text1"/>
                <w:szCs w:val="21"/>
              </w:rPr>
              <w:t>国君转债</w:t>
            </w:r>
          </w:p>
        </w:tc>
        <w:tc>
          <w:tcPr>
            <w:tcW w:w="2508" w:type="dxa"/>
            <w:vAlign w:val="center"/>
          </w:tcPr>
          <w:p w:rsidR="002E5CE8" w:rsidRDefault="00075F13">
            <w:pPr>
              <w:jc w:val="right"/>
            </w:pPr>
            <w:r>
              <w:rPr>
                <w:rFonts w:eastAsiaTheme="minorEastAsia"/>
                <w:color w:val="000000" w:themeColor="text1"/>
                <w:szCs w:val="21"/>
              </w:rPr>
              <w:t>476,012.40</w:t>
            </w:r>
          </w:p>
        </w:tc>
        <w:tc>
          <w:tcPr>
            <w:tcW w:w="1462" w:type="dxa"/>
            <w:vAlign w:val="center"/>
          </w:tcPr>
          <w:p w:rsidR="002E5CE8" w:rsidRDefault="00075F13">
            <w:pPr>
              <w:jc w:val="right"/>
            </w:pPr>
            <w:r>
              <w:rPr>
                <w:rFonts w:eastAsiaTheme="minorEastAsia"/>
                <w:color w:val="000000" w:themeColor="text1"/>
                <w:szCs w:val="21"/>
              </w:rPr>
              <w:t>0.09</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lastRenderedPageBreak/>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7" w:name="_Toc409100091"/>
      <w:bookmarkStart w:id="238" w:name="_Toc361324888"/>
      <w:bookmarkStart w:id="239" w:name="_Toc409100454"/>
      <w:bookmarkStart w:id="240" w:name="_Toc225500050"/>
      <w:bookmarkStart w:id="241" w:name="_Toc4499844"/>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7"/>
      <w:bookmarkEnd w:id="238"/>
      <w:bookmarkEnd w:id="239"/>
      <w:bookmarkEnd w:id="240"/>
      <w:bookmarkEnd w:id="241"/>
    </w:p>
    <w:p w:rsidR="00EE1E53" w:rsidRDefault="00F13EB3">
      <w:pPr>
        <w:pStyle w:val="2"/>
        <w:spacing w:before="0" w:after="0"/>
        <w:rPr>
          <w:rFonts w:ascii="Times New Roman" w:eastAsiaTheme="minorEastAsia" w:hAnsi="Times New Roman"/>
          <w:color w:val="000000" w:themeColor="text1"/>
          <w:kern w:val="0"/>
          <w:sz w:val="21"/>
          <w:szCs w:val="21"/>
        </w:rPr>
      </w:pPr>
      <w:bookmarkStart w:id="242" w:name="_Toc361324889"/>
      <w:bookmarkStart w:id="243" w:name="_Toc409100092"/>
      <w:bookmarkStart w:id="244" w:name="_Toc409100455"/>
      <w:bookmarkStart w:id="245" w:name="_Toc225500051"/>
      <w:bookmarkStart w:id="246" w:name="_Toc4499845"/>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42"/>
      <w:bookmarkEnd w:id="243"/>
      <w:bookmarkEnd w:id="244"/>
      <w:bookmarkEnd w:id="245"/>
      <w:bookmarkEnd w:id="246"/>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075F13" w:rsidTr="00075F13">
        <w:tc>
          <w:tcPr>
            <w:tcW w:w="1790" w:type="dxa"/>
            <w:vMerge w:val="restart"/>
            <w:tcBorders>
              <w:top w:val="single" w:sz="8" w:space="0" w:color="000000"/>
              <w:left w:val="single" w:sz="8" w:space="0" w:color="000000"/>
              <w:right w:val="single" w:sz="8" w:space="0" w:color="000000"/>
            </w:tcBorders>
            <w:vAlign w:val="center"/>
          </w:tcPr>
          <w:p w:rsidR="002E5CE8" w:rsidRDefault="00075F13">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075F13" w:rsidTr="00075F13">
        <w:tc>
          <w:tcPr>
            <w:tcW w:w="1790" w:type="dxa"/>
            <w:vMerge/>
            <w:tcBorders>
              <w:left w:val="single" w:sz="8" w:space="0" w:color="000000"/>
              <w:right w:val="single" w:sz="8" w:space="0" w:color="000000"/>
            </w:tcBorders>
          </w:tcPr>
          <w:p w:rsidR="002E5CE8" w:rsidRDefault="002E5CE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075F13" w:rsidTr="00075F13">
        <w:tc>
          <w:tcPr>
            <w:tcW w:w="1790" w:type="dxa"/>
            <w:vMerge/>
            <w:tcBorders>
              <w:left w:val="single" w:sz="8" w:space="0" w:color="000000"/>
              <w:bottom w:val="single" w:sz="8" w:space="0" w:color="000000"/>
              <w:right w:val="single" w:sz="8" w:space="0" w:color="000000"/>
            </w:tcBorders>
          </w:tcPr>
          <w:p w:rsidR="002E5CE8" w:rsidRDefault="002E5CE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075F13" w:rsidTr="00075F13">
        <w:tc>
          <w:tcPr>
            <w:tcW w:w="1790" w:type="dxa"/>
            <w:tcBorders>
              <w:top w:val="single" w:sz="8" w:space="0" w:color="000000"/>
              <w:left w:val="single" w:sz="8" w:space="0" w:color="000000"/>
              <w:bottom w:val="single" w:sz="8" w:space="0" w:color="000000"/>
              <w:right w:val="single" w:sz="8" w:space="0" w:color="000000"/>
            </w:tcBorders>
          </w:tcPr>
          <w:p w:rsidR="002E5CE8" w:rsidRDefault="00075F13">
            <w:pPr>
              <w:jc w:val="center"/>
            </w:pPr>
            <w:r>
              <w:rPr>
                <w:rFonts w:eastAsiaTheme="minorEastAsia"/>
                <w:bCs/>
                <w:color w:val="000000" w:themeColor="text1"/>
                <w:szCs w:val="21"/>
              </w:rPr>
              <w:t>25,145</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31,144.83</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3,078,442.90</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0.39%</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780,058,429.12</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99.61%</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7" w:name="_Toc409100457"/>
      <w:bookmarkStart w:id="248" w:name="_Toc409100094"/>
      <w:bookmarkStart w:id="249" w:name="_Toc361324891"/>
      <w:bookmarkStart w:id="250" w:name="_Toc4499846"/>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7"/>
      <w:bookmarkEnd w:id="248"/>
      <w:bookmarkEnd w:id="249"/>
      <w:bookmarkEnd w:id="250"/>
    </w:p>
    <w:tbl>
      <w:tblPr>
        <w:tblStyle w:val="af7"/>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20,433.98</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0.0026%</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51" w:name="_Toc409100095"/>
      <w:bookmarkStart w:id="252" w:name="_Toc409100458"/>
      <w:bookmarkStart w:id="253" w:name="_Toc4499847"/>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51"/>
      <w:bookmarkEnd w:id="252"/>
      <w:bookmarkEnd w:id="253"/>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4" w:name="_Toc225500053"/>
      <w:bookmarkStart w:id="255" w:name="_Toc361324892"/>
      <w:bookmarkStart w:id="256" w:name="_Toc409100097"/>
      <w:bookmarkStart w:id="257" w:name="_Toc409100460"/>
      <w:bookmarkStart w:id="258" w:name="_Toc4499848"/>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4"/>
      <w:bookmarkEnd w:id="255"/>
      <w:bookmarkEnd w:id="256"/>
      <w:bookmarkEnd w:id="257"/>
      <w:bookmarkEnd w:id="258"/>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3,420,650,236.61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904,483,755.31</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26,913,372.18</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148,260,255.47</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783,136,872.02</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9" w:name="_Toc225500054"/>
      <w:bookmarkStart w:id="260" w:name="_Toc409100461"/>
      <w:bookmarkStart w:id="261" w:name="_Toc409100098"/>
      <w:bookmarkStart w:id="262" w:name="_Toc361324893"/>
      <w:bookmarkStart w:id="263" w:name="_Toc4499849"/>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9"/>
      <w:bookmarkEnd w:id="260"/>
      <w:bookmarkEnd w:id="261"/>
      <w:bookmarkEnd w:id="262"/>
      <w:bookmarkEnd w:id="263"/>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361324894"/>
      <w:bookmarkStart w:id="265" w:name="_Toc409100462"/>
      <w:bookmarkStart w:id="266" w:name="_Toc409100099"/>
      <w:bookmarkStart w:id="267" w:name="_Toc4499850"/>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4"/>
      <w:bookmarkEnd w:id="265"/>
      <w:bookmarkEnd w:id="266"/>
      <w:bookmarkEnd w:id="26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463"/>
      <w:bookmarkStart w:id="269" w:name="_Toc409100100"/>
      <w:bookmarkStart w:id="270" w:name="_Toc361324895"/>
      <w:bookmarkStart w:id="271" w:name="_Toc4499851"/>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8"/>
      <w:bookmarkEnd w:id="269"/>
      <w:bookmarkEnd w:id="270"/>
      <w:bookmarkEnd w:id="271"/>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月，刘连舸先生担任中国银行股份有限公司行长职务。上述人事变动已按相关规定备案、公告。</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101"/>
      <w:bookmarkStart w:id="273" w:name="_Toc409100464"/>
      <w:bookmarkStart w:id="274" w:name="_Toc361324896"/>
      <w:bookmarkStart w:id="275" w:name="_Toc4499852"/>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72"/>
      <w:bookmarkEnd w:id="273"/>
      <w:bookmarkEnd w:id="274"/>
      <w:bookmarkEnd w:id="275"/>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6" w:name="_Toc409100465"/>
      <w:bookmarkStart w:id="277" w:name="_Toc361324897"/>
      <w:bookmarkStart w:id="278" w:name="_Toc409100102"/>
      <w:bookmarkStart w:id="279" w:name="_Toc4499853"/>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6"/>
      <w:bookmarkEnd w:id="277"/>
      <w:bookmarkEnd w:id="278"/>
      <w:bookmarkEnd w:id="27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80" w:name="_Toc361324898"/>
      <w:bookmarkStart w:id="281" w:name="_Toc409100466"/>
      <w:bookmarkStart w:id="282" w:name="_Toc409100103"/>
      <w:bookmarkStart w:id="283" w:name="_Toc4499854"/>
      <w:r w:rsidRPr="00583911">
        <w:rPr>
          <w:rFonts w:ascii="Times New Roman" w:eastAsiaTheme="minorEastAsia" w:hAnsi="Times New Roman"/>
          <w:kern w:val="0"/>
          <w:sz w:val="21"/>
          <w:szCs w:val="21"/>
        </w:rPr>
        <w:t>11.</w:t>
      </w:r>
      <w:bookmarkEnd w:id="280"/>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81"/>
      <w:bookmarkEnd w:id="282"/>
      <w:bookmarkEnd w:id="283"/>
    </w:p>
    <w:p w:rsidR="009B7E82" w:rsidRPr="00583911" w:rsidRDefault="009B7E82" w:rsidP="009B7E82">
      <w:pPr>
        <w:spacing w:line="360" w:lineRule="auto"/>
        <w:ind w:firstLineChars="200" w:firstLine="420"/>
        <w:rPr>
          <w:rFonts w:eastAsiaTheme="minorEastAsia"/>
          <w:szCs w:val="21"/>
        </w:rPr>
      </w:pPr>
      <w:bookmarkStart w:id="284"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71,000</w:t>
      </w:r>
      <w:r w:rsidRPr="00583911">
        <w:rPr>
          <w:rFonts w:eastAsiaTheme="minorEastAsia"/>
          <w:szCs w:val="21"/>
        </w:rPr>
        <w:t>元，目前该审计机构已提供审计服务的连续年限为</w:t>
      </w:r>
      <w:r w:rsidRPr="00583911">
        <w:rPr>
          <w:rFonts w:eastAsiaTheme="minorEastAsia"/>
          <w:szCs w:val="21"/>
        </w:rPr>
        <w:t>4</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409100104"/>
      <w:bookmarkStart w:id="286" w:name="_Toc409100467"/>
      <w:bookmarkStart w:id="287" w:name="_Toc361324899"/>
      <w:bookmarkStart w:id="288" w:name="_Toc4499855"/>
      <w:bookmarkEnd w:id="284"/>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5"/>
      <w:bookmarkEnd w:id="286"/>
      <w:bookmarkEnd w:id="287"/>
      <w:bookmarkEnd w:id="288"/>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9" w:name="_Toc361324900"/>
      <w:bookmarkStart w:id="290" w:name="_Toc409100468"/>
      <w:bookmarkStart w:id="291" w:name="_Toc409100105"/>
      <w:bookmarkStart w:id="292" w:name="_Toc4499856"/>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9"/>
      <w:bookmarkEnd w:id="290"/>
      <w:bookmarkEnd w:id="291"/>
      <w:bookmarkEnd w:id="292"/>
    </w:p>
    <w:p w:rsidR="009B7E82" w:rsidRPr="00583911" w:rsidRDefault="009B7E82" w:rsidP="009B7E82">
      <w:pPr>
        <w:spacing w:line="360" w:lineRule="auto"/>
        <w:rPr>
          <w:rFonts w:eastAsiaTheme="minorEastAsia"/>
          <w:b/>
          <w:szCs w:val="21"/>
        </w:rPr>
      </w:pPr>
      <w:bookmarkStart w:id="293"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93"/>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4" w:name="_Toc249760071"/>
            <w:r>
              <w:rPr>
                <w:rFonts w:eastAsiaTheme="minorEastAsia"/>
                <w:color w:val="000000" w:themeColor="text1"/>
                <w:szCs w:val="21"/>
              </w:rPr>
              <w:lastRenderedPageBreak/>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2E5CE8">
        <w:tc>
          <w:tcPr>
            <w:tcW w:w="1560" w:type="dxa"/>
            <w:vAlign w:val="center"/>
          </w:tcPr>
          <w:p w:rsidR="002E5CE8" w:rsidRDefault="00075F13">
            <w:pPr>
              <w:jc w:val="left"/>
            </w:pPr>
            <w:r>
              <w:rPr>
                <w:rFonts w:eastAsiaTheme="minorEastAsia"/>
                <w:color w:val="000000" w:themeColor="text1"/>
                <w:szCs w:val="21"/>
              </w:rPr>
              <w:t>高华证券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6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国元证券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656,143,726.39</w:t>
            </w:r>
          </w:p>
        </w:tc>
        <w:tc>
          <w:tcPr>
            <w:tcW w:w="1080" w:type="dxa"/>
            <w:vAlign w:val="center"/>
          </w:tcPr>
          <w:p w:rsidR="002E5CE8" w:rsidRDefault="00075F13">
            <w:pPr>
              <w:jc w:val="right"/>
            </w:pPr>
            <w:r>
              <w:rPr>
                <w:rFonts w:eastAsiaTheme="minorEastAsia"/>
                <w:color w:val="000000" w:themeColor="text1"/>
                <w:szCs w:val="21"/>
              </w:rPr>
              <w:t>22.60%</w:t>
            </w:r>
          </w:p>
        </w:tc>
        <w:tc>
          <w:tcPr>
            <w:tcW w:w="1620" w:type="dxa"/>
            <w:vAlign w:val="center"/>
          </w:tcPr>
          <w:p w:rsidR="002E5CE8" w:rsidRDefault="00075F13">
            <w:pPr>
              <w:jc w:val="right"/>
            </w:pPr>
            <w:r>
              <w:rPr>
                <w:rFonts w:eastAsiaTheme="minorEastAsia"/>
                <w:color w:val="000000" w:themeColor="text1"/>
                <w:szCs w:val="21"/>
              </w:rPr>
              <w:t>611,067.62</w:t>
            </w:r>
          </w:p>
        </w:tc>
        <w:tc>
          <w:tcPr>
            <w:tcW w:w="1080" w:type="dxa"/>
            <w:vAlign w:val="center"/>
          </w:tcPr>
          <w:p w:rsidR="002E5CE8" w:rsidRDefault="00075F13">
            <w:pPr>
              <w:jc w:val="right"/>
            </w:pPr>
            <w:r>
              <w:rPr>
                <w:rFonts w:eastAsiaTheme="minorEastAsia"/>
                <w:color w:val="000000" w:themeColor="text1"/>
                <w:szCs w:val="21"/>
              </w:rPr>
              <w:t>22.60%</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华泰证券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646,722,321.22</w:t>
            </w:r>
          </w:p>
        </w:tc>
        <w:tc>
          <w:tcPr>
            <w:tcW w:w="1080" w:type="dxa"/>
            <w:vAlign w:val="center"/>
          </w:tcPr>
          <w:p w:rsidR="002E5CE8" w:rsidRDefault="00075F13">
            <w:pPr>
              <w:jc w:val="right"/>
            </w:pPr>
            <w:r>
              <w:rPr>
                <w:rFonts w:eastAsiaTheme="minorEastAsia"/>
                <w:color w:val="000000" w:themeColor="text1"/>
                <w:szCs w:val="21"/>
              </w:rPr>
              <w:t>22.27%</w:t>
            </w:r>
          </w:p>
        </w:tc>
        <w:tc>
          <w:tcPr>
            <w:tcW w:w="1620" w:type="dxa"/>
            <w:vAlign w:val="center"/>
          </w:tcPr>
          <w:p w:rsidR="002E5CE8" w:rsidRDefault="00075F13">
            <w:pPr>
              <w:jc w:val="right"/>
            </w:pPr>
            <w:r>
              <w:rPr>
                <w:rFonts w:eastAsiaTheme="minorEastAsia"/>
                <w:color w:val="000000" w:themeColor="text1"/>
                <w:szCs w:val="21"/>
              </w:rPr>
              <w:t>602,291.46</w:t>
            </w:r>
          </w:p>
        </w:tc>
        <w:tc>
          <w:tcPr>
            <w:tcW w:w="1080" w:type="dxa"/>
            <w:vAlign w:val="center"/>
          </w:tcPr>
          <w:p w:rsidR="002E5CE8" w:rsidRDefault="00075F13">
            <w:pPr>
              <w:jc w:val="right"/>
            </w:pPr>
            <w:r>
              <w:rPr>
                <w:rFonts w:eastAsiaTheme="minorEastAsia"/>
                <w:color w:val="000000" w:themeColor="text1"/>
                <w:szCs w:val="21"/>
              </w:rPr>
              <w:t>22.27%</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方正证券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565,067,436.17</w:t>
            </w:r>
          </w:p>
        </w:tc>
        <w:tc>
          <w:tcPr>
            <w:tcW w:w="1080" w:type="dxa"/>
            <w:vAlign w:val="center"/>
          </w:tcPr>
          <w:p w:rsidR="002E5CE8" w:rsidRDefault="00075F13">
            <w:pPr>
              <w:jc w:val="right"/>
            </w:pPr>
            <w:r>
              <w:rPr>
                <w:rFonts w:eastAsiaTheme="minorEastAsia"/>
                <w:color w:val="000000" w:themeColor="text1"/>
                <w:szCs w:val="21"/>
              </w:rPr>
              <w:t>19.46%</w:t>
            </w:r>
          </w:p>
        </w:tc>
        <w:tc>
          <w:tcPr>
            <w:tcW w:w="1620" w:type="dxa"/>
            <w:vAlign w:val="center"/>
          </w:tcPr>
          <w:p w:rsidR="002E5CE8" w:rsidRDefault="00075F13">
            <w:pPr>
              <w:jc w:val="right"/>
            </w:pPr>
            <w:r>
              <w:rPr>
                <w:rFonts w:eastAsiaTheme="minorEastAsia"/>
                <w:color w:val="000000" w:themeColor="text1"/>
                <w:szCs w:val="21"/>
              </w:rPr>
              <w:t>526,246.24</w:t>
            </w:r>
          </w:p>
        </w:tc>
        <w:tc>
          <w:tcPr>
            <w:tcW w:w="1080" w:type="dxa"/>
            <w:vAlign w:val="center"/>
          </w:tcPr>
          <w:p w:rsidR="002E5CE8" w:rsidRDefault="00075F13">
            <w:pPr>
              <w:jc w:val="right"/>
            </w:pPr>
            <w:r>
              <w:rPr>
                <w:rFonts w:eastAsiaTheme="minorEastAsia"/>
                <w:color w:val="000000" w:themeColor="text1"/>
                <w:szCs w:val="21"/>
              </w:rPr>
              <w:t>19.46%</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东吴证券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449,534,973.79</w:t>
            </w:r>
          </w:p>
        </w:tc>
        <w:tc>
          <w:tcPr>
            <w:tcW w:w="1080" w:type="dxa"/>
            <w:vAlign w:val="center"/>
          </w:tcPr>
          <w:p w:rsidR="002E5CE8" w:rsidRDefault="00075F13">
            <w:pPr>
              <w:jc w:val="right"/>
            </w:pPr>
            <w:r>
              <w:rPr>
                <w:rFonts w:eastAsiaTheme="minorEastAsia"/>
                <w:color w:val="000000" w:themeColor="text1"/>
                <w:szCs w:val="21"/>
              </w:rPr>
              <w:t>15.48%</w:t>
            </w:r>
          </w:p>
        </w:tc>
        <w:tc>
          <w:tcPr>
            <w:tcW w:w="1620" w:type="dxa"/>
            <w:vAlign w:val="center"/>
          </w:tcPr>
          <w:p w:rsidR="002E5CE8" w:rsidRDefault="00075F13">
            <w:pPr>
              <w:jc w:val="right"/>
            </w:pPr>
            <w:r>
              <w:rPr>
                <w:rFonts w:eastAsiaTheme="minorEastAsia"/>
                <w:color w:val="000000" w:themeColor="text1"/>
                <w:szCs w:val="21"/>
              </w:rPr>
              <w:t>418,654.47</w:t>
            </w:r>
          </w:p>
        </w:tc>
        <w:tc>
          <w:tcPr>
            <w:tcW w:w="1080" w:type="dxa"/>
            <w:vAlign w:val="center"/>
          </w:tcPr>
          <w:p w:rsidR="002E5CE8" w:rsidRDefault="00075F13">
            <w:pPr>
              <w:jc w:val="right"/>
            </w:pPr>
            <w:r>
              <w:rPr>
                <w:rFonts w:eastAsiaTheme="minorEastAsia"/>
                <w:color w:val="000000" w:themeColor="text1"/>
                <w:szCs w:val="21"/>
              </w:rPr>
              <w:t>15.48%</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中泰证券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411,946,037.20</w:t>
            </w:r>
          </w:p>
        </w:tc>
        <w:tc>
          <w:tcPr>
            <w:tcW w:w="1080" w:type="dxa"/>
            <w:vAlign w:val="center"/>
          </w:tcPr>
          <w:p w:rsidR="002E5CE8" w:rsidRDefault="00075F13">
            <w:pPr>
              <w:jc w:val="right"/>
            </w:pPr>
            <w:r>
              <w:rPr>
                <w:rFonts w:eastAsiaTheme="minorEastAsia"/>
                <w:color w:val="000000" w:themeColor="text1"/>
                <w:szCs w:val="21"/>
              </w:rPr>
              <w:t>14.19%</w:t>
            </w:r>
          </w:p>
        </w:tc>
        <w:tc>
          <w:tcPr>
            <w:tcW w:w="1620" w:type="dxa"/>
            <w:vAlign w:val="center"/>
          </w:tcPr>
          <w:p w:rsidR="002E5CE8" w:rsidRDefault="00075F13">
            <w:pPr>
              <w:jc w:val="right"/>
            </w:pPr>
            <w:r>
              <w:rPr>
                <w:rFonts w:eastAsiaTheme="minorEastAsia"/>
                <w:color w:val="000000" w:themeColor="text1"/>
                <w:szCs w:val="21"/>
              </w:rPr>
              <w:t>383,644.67</w:t>
            </w:r>
          </w:p>
        </w:tc>
        <w:tc>
          <w:tcPr>
            <w:tcW w:w="1080" w:type="dxa"/>
            <w:vAlign w:val="center"/>
          </w:tcPr>
          <w:p w:rsidR="002E5CE8" w:rsidRDefault="00075F13">
            <w:pPr>
              <w:jc w:val="right"/>
            </w:pPr>
            <w:r>
              <w:rPr>
                <w:rFonts w:eastAsiaTheme="minorEastAsia"/>
                <w:color w:val="000000" w:themeColor="text1"/>
                <w:szCs w:val="21"/>
              </w:rPr>
              <w:t>14.19%</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东方证券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119,594,805.45</w:t>
            </w:r>
          </w:p>
        </w:tc>
        <w:tc>
          <w:tcPr>
            <w:tcW w:w="1080" w:type="dxa"/>
            <w:vAlign w:val="center"/>
          </w:tcPr>
          <w:p w:rsidR="002E5CE8" w:rsidRDefault="00075F13">
            <w:pPr>
              <w:jc w:val="right"/>
            </w:pPr>
            <w:r>
              <w:rPr>
                <w:rFonts w:eastAsiaTheme="minorEastAsia"/>
                <w:color w:val="000000" w:themeColor="text1"/>
                <w:szCs w:val="21"/>
              </w:rPr>
              <w:t>4.12%</w:t>
            </w:r>
          </w:p>
        </w:tc>
        <w:tc>
          <w:tcPr>
            <w:tcW w:w="1620" w:type="dxa"/>
            <w:vAlign w:val="center"/>
          </w:tcPr>
          <w:p w:rsidR="002E5CE8" w:rsidRDefault="00075F13">
            <w:pPr>
              <w:jc w:val="right"/>
            </w:pPr>
            <w:r>
              <w:rPr>
                <w:rFonts w:eastAsiaTheme="minorEastAsia"/>
                <w:color w:val="000000" w:themeColor="text1"/>
                <w:szCs w:val="21"/>
              </w:rPr>
              <w:t>111,377.49</w:t>
            </w:r>
          </w:p>
        </w:tc>
        <w:tc>
          <w:tcPr>
            <w:tcW w:w="1080" w:type="dxa"/>
            <w:vAlign w:val="center"/>
          </w:tcPr>
          <w:p w:rsidR="002E5CE8" w:rsidRDefault="00075F13">
            <w:pPr>
              <w:jc w:val="right"/>
            </w:pPr>
            <w:r>
              <w:rPr>
                <w:rFonts w:eastAsiaTheme="minorEastAsia"/>
                <w:color w:val="000000" w:themeColor="text1"/>
                <w:szCs w:val="21"/>
              </w:rPr>
              <w:t>4.12%</w:t>
            </w:r>
          </w:p>
        </w:tc>
        <w:tc>
          <w:tcPr>
            <w:tcW w:w="1080" w:type="dxa"/>
            <w:vAlign w:val="center"/>
          </w:tcPr>
          <w:p w:rsidR="002E5CE8" w:rsidRDefault="00075F13">
            <w:pPr>
              <w:jc w:val="lef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上海证券</w:t>
            </w:r>
          </w:p>
        </w:tc>
        <w:tc>
          <w:tcPr>
            <w:tcW w:w="780" w:type="dxa"/>
            <w:vAlign w:val="center"/>
          </w:tcPr>
          <w:p w:rsidR="002E5CE8" w:rsidRDefault="00075F13">
            <w:pPr>
              <w:jc w:val="right"/>
            </w:pPr>
            <w:r>
              <w:rPr>
                <w:rFonts w:eastAsiaTheme="minorEastAsia"/>
                <w:color w:val="000000" w:themeColor="text1"/>
                <w:szCs w:val="21"/>
              </w:rPr>
              <w:t>1</w:t>
            </w:r>
          </w:p>
        </w:tc>
        <w:tc>
          <w:tcPr>
            <w:tcW w:w="1800" w:type="dxa"/>
            <w:vAlign w:val="center"/>
          </w:tcPr>
          <w:p w:rsidR="002E5CE8" w:rsidRDefault="00075F13">
            <w:pPr>
              <w:jc w:val="right"/>
            </w:pPr>
            <w:r>
              <w:rPr>
                <w:rFonts w:eastAsiaTheme="minorEastAsia"/>
                <w:color w:val="000000" w:themeColor="text1"/>
                <w:szCs w:val="21"/>
              </w:rPr>
              <w:t>54,811,966.01</w:t>
            </w:r>
          </w:p>
        </w:tc>
        <w:tc>
          <w:tcPr>
            <w:tcW w:w="1080" w:type="dxa"/>
            <w:vAlign w:val="center"/>
          </w:tcPr>
          <w:p w:rsidR="002E5CE8" w:rsidRDefault="00075F13">
            <w:pPr>
              <w:jc w:val="right"/>
            </w:pPr>
            <w:r>
              <w:rPr>
                <w:rFonts w:eastAsiaTheme="minorEastAsia"/>
                <w:color w:val="000000" w:themeColor="text1"/>
                <w:szCs w:val="21"/>
              </w:rPr>
              <w:t>1.89%</w:t>
            </w:r>
          </w:p>
        </w:tc>
        <w:tc>
          <w:tcPr>
            <w:tcW w:w="1620" w:type="dxa"/>
            <w:vAlign w:val="center"/>
          </w:tcPr>
          <w:p w:rsidR="002E5CE8" w:rsidRDefault="00075F13">
            <w:pPr>
              <w:jc w:val="right"/>
            </w:pPr>
            <w:r>
              <w:rPr>
                <w:rFonts w:eastAsiaTheme="minorEastAsia"/>
                <w:color w:val="000000" w:themeColor="text1"/>
                <w:szCs w:val="21"/>
              </w:rPr>
              <w:t>51,046.75</w:t>
            </w:r>
          </w:p>
        </w:tc>
        <w:tc>
          <w:tcPr>
            <w:tcW w:w="1080" w:type="dxa"/>
            <w:vAlign w:val="center"/>
          </w:tcPr>
          <w:p w:rsidR="002E5CE8" w:rsidRDefault="00075F13">
            <w:pPr>
              <w:jc w:val="right"/>
            </w:pPr>
            <w:r>
              <w:rPr>
                <w:rFonts w:eastAsiaTheme="minorEastAsia"/>
                <w:color w:val="000000" w:themeColor="text1"/>
                <w:szCs w:val="21"/>
              </w:rPr>
              <w:t>1.89%</w:t>
            </w:r>
          </w:p>
        </w:tc>
        <w:tc>
          <w:tcPr>
            <w:tcW w:w="1080" w:type="dxa"/>
            <w:vAlign w:val="center"/>
          </w:tcPr>
          <w:p w:rsidR="002E5CE8" w:rsidRDefault="00075F13">
            <w:pPr>
              <w:jc w:val="left"/>
            </w:pPr>
            <w:r>
              <w:rPr>
                <w:rFonts w:eastAsiaTheme="minorEastAsia"/>
                <w:color w:val="000000" w:themeColor="text1"/>
                <w:szCs w:val="21"/>
              </w:rPr>
              <w:t>-</w:t>
            </w:r>
          </w:p>
        </w:tc>
      </w:tr>
    </w:tbl>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E5CE8" w:rsidRDefault="00075F1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4"/>
    </w:p>
    <w:p w:rsidR="00EE1E53" w:rsidRDefault="00F13EB3">
      <w:pPr>
        <w:spacing w:line="360" w:lineRule="auto"/>
        <w:ind w:firstLine="420"/>
        <w:jc w:val="right"/>
        <w:rPr>
          <w:rFonts w:eastAsiaTheme="minorEastAsia"/>
          <w:color w:val="000000" w:themeColor="text1"/>
          <w:szCs w:val="21"/>
        </w:rPr>
      </w:pPr>
      <w:bookmarkStart w:id="295"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w:t>
            </w:r>
            <w:r>
              <w:rPr>
                <w:rFonts w:eastAsiaTheme="minorEastAsia"/>
                <w:color w:val="000000" w:themeColor="text1"/>
                <w:szCs w:val="21"/>
              </w:rPr>
              <w:lastRenderedPageBreak/>
              <w:t>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w:t>
            </w:r>
            <w:r>
              <w:rPr>
                <w:rFonts w:eastAsiaTheme="minorEastAsia"/>
                <w:color w:val="000000" w:themeColor="text1"/>
                <w:szCs w:val="21"/>
              </w:rPr>
              <w:lastRenderedPageBreak/>
              <w:t>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w:t>
            </w:r>
            <w:r>
              <w:rPr>
                <w:rFonts w:eastAsiaTheme="minorEastAsia"/>
                <w:color w:val="000000" w:themeColor="text1"/>
                <w:szCs w:val="21"/>
              </w:rPr>
              <w:lastRenderedPageBreak/>
              <w:t>额的比例</w:t>
            </w:r>
          </w:p>
        </w:tc>
      </w:tr>
      <w:tr w:rsidR="002E5CE8">
        <w:tc>
          <w:tcPr>
            <w:tcW w:w="1560" w:type="dxa"/>
            <w:vAlign w:val="center"/>
          </w:tcPr>
          <w:p w:rsidR="002E5CE8" w:rsidRDefault="00075F13">
            <w:pPr>
              <w:jc w:val="left"/>
            </w:pPr>
            <w:r>
              <w:rPr>
                <w:rFonts w:eastAsiaTheme="minorEastAsia"/>
                <w:color w:val="000000" w:themeColor="text1"/>
                <w:szCs w:val="21"/>
              </w:rPr>
              <w:lastRenderedPageBreak/>
              <w:t>高华证券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w:t>
            </w:r>
          </w:p>
        </w:tc>
        <w:tc>
          <w:tcPr>
            <w:tcW w:w="1197" w:type="dxa"/>
            <w:vAlign w:val="center"/>
          </w:tcPr>
          <w:p w:rsidR="002E5CE8" w:rsidRDefault="00075F13">
            <w:pPr>
              <w:jc w:val="right"/>
            </w:pPr>
            <w:r>
              <w:rPr>
                <w:rFonts w:eastAsiaTheme="minorEastAsia"/>
                <w:color w:val="000000" w:themeColor="text1"/>
                <w:szCs w:val="21"/>
              </w:rPr>
              <w:t>-</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国元证券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810,000,000.00</w:t>
            </w:r>
          </w:p>
        </w:tc>
        <w:tc>
          <w:tcPr>
            <w:tcW w:w="1197" w:type="dxa"/>
            <w:vAlign w:val="center"/>
          </w:tcPr>
          <w:p w:rsidR="002E5CE8" w:rsidRDefault="00075F13">
            <w:pPr>
              <w:jc w:val="right"/>
            </w:pPr>
            <w:r>
              <w:rPr>
                <w:rFonts w:eastAsiaTheme="minorEastAsia"/>
                <w:color w:val="000000" w:themeColor="text1"/>
                <w:szCs w:val="21"/>
              </w:rPr>
              <w:t>25.63%</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华泰证券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w:t>
            </w:r>
          </w:p>
        </w:tc>
        <w:tc>
          <w:tcPr>
            <w:tcW w:w="1197" w:type="dxa"/>
            <w:vAlign w:val="center"/>
          </w:tcPr>
          <w:p w:rsidR="002E5CE8" w:rsidRDefault="00075F13">
            <w:pPr>
              <w:jc w:val="right"/>
            </w:pPr>
            <w:r>
              <w:rPr>
                <w:rFonts w:eastAsiaTheme="minorEastAsia"/>
                <w:color w:val="000000" w:themeColor="text1"/>
                <w:szCs w:val="21"/>
              </w:rPr>
              <w:t>-</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方正证券</w:t>
            </w:r>
          </w:p>
        </w:tc>
        <w:tc>
          <w:tcPr>
            <w:tcW w:w="1320" w:type="dxa"/>
            <w:vAlign w:val="center"/>
          </w:tcPr>
          <w:p w:rsidR="002E5CE8" w:rsidRDefault="00075F13">
            <w:pPr>
              <w:jc w:val="right"/>
            </w:pPr>
            <w:r>
              <w:rPr>
                <w:rFonts w:eastAsiaTheme="minorEastAsia"/>
                <w:color w:val="000000" w:themeColor="text1"/>
                <w:szCs w:val="21"/>
              </w:rPr>
              <w:t>225,686.22</w:t>
            </w:r>
          </w:p>
        </w:tc>
        <w:tc>
          <w:tcPr>
            <w:tcW w:w="1080" w:type="dxa"/>
            <w:vAlign w:val="center"/>
          </w:tcPr>
          <w:p w:rsidR="002E5CE8" w:rsidRDefault="00075F13">
            <w:pPr>
              <w:jc w:val="right"/>
            </w:pPr>
            <w:r>
              <w:rPr>
                <w:rFonts w:eastAsiaTheme="minorEastAsia"/>
                <w:color w:val="000000" w:themeColor="text1"/>
                <w:szCs w:val="21"/>
              </w:rPr>
              <w:t>100.00%</w:t>
            </w:r>
          </w:p>
        </w:tc>
        <w:tc>
          <w:tcPr>
            <w:tcW w:w="1143" w:type="dxa"/>
            <w:vAlign w:val="center"/>
          </w:tcPr>
          <w:p w:rsidR="002E5CE8" w:rsidRDefault="00075F13">
            <w:pPr>
              <w:jc w:val="right"/>
            </w:pPr>
            <w:r>
              <w:rPr>
                <w:rFonts w:eastAsiaTheme="minorEastAsia"/>
                <w:color w:val="000000" w:themeColor="text1"/>
                <w:szCs w:val="21"/>
              </w:rPr>
              <w:t>-</w:t>
            </w:r>
          </w:p>
        </w:tc>
        <w:tc>
          <w:tcPr>
            <w:tcW w:w="1197" w:type="dxa"/>
            <w:vAlign w:val="center"/>
          </w:tcPr>
          <w:p w:rsidR="002E5CE8" w:rsidRDefault="00075F13">
            <w:pPr>
              <w:jc w:val="right"/>
            </w:pPr>
            <w:r>
              <w:rPr>
                <w:rFonts w:eastAsiaTheme="minorEastAsia"/>
                <w:color w:val="000000" w:themeColor="text1"/>
                <w:szCs w:val="21"/>
              </w:rPr>
              <w:t>-</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东吴证券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2,080,000,000.00</w:t>
            </w:r>
          </w:p>
        </w:tc>
        <w:tc>
          <w:tcPr>
            <w:tcW w:w="1197" w:type="dxa"/>
            <w:vAlign w:val="center"/>
          </w:tcPr>
          <w:p w:rsidR="002E5CE8" w:rsidRDefault="00075F13">
            <w:pPr>
              <w:jc w:val="right"/>
            </w:pPr>
            <w:r>
              <w:rPr>
                <w:rFonts w:eastAsiaTheme="minorEastAsia"/>
                <w:color w:val="000000" w:themeColor="text1"/>
                <w:szCs w:val="21"/>
              </w:rPr>
              <w:t>65.82%</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中泰证券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w:t>
            </w:r>
          </w:p>
        </w:tc>
        <w:tc>
          <w:tcPr>
            <w:tcW w:w="1197" w:type="dxa"/>
            <w:vAlign w:val="center"/>
          </w:tcPr>
          <w:p w:rsidR="002E5CE8" w:rsidRDefault="00075F13">
            <w:pPr>
              <w:jc w:val="right"/>
            </w:pPr>
            <w:r>
              <w:rPr>
                <w:rFonts w:eastAsiaTheme="minorEastAsia"/>
                <w:color w:val="000000" w:themeColor="text1"/>
                <w:szCs w:val="21"/>
              </w:rPr>
              <w:t>-</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东方证券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70,000,000.00</w:t>
            </w:r>
          </w:p>
        </w:tc>
        <w:tc>
          <w:tcPr>
            <w:tcW w:w="1197" w:type="dxa"/>
            <w:vAlign w:val="center"/>
          </w:tcPr>
          <w:p w:rsidR="002E5CE8" w:rsidRDefault="00075F13">
            <w:pPr>
              <w:jc w:val="right"/>
            </w:pPr>
            <w:r>
              <w:rPr>
                <w:rFonts w:eastAsiaTheme="minorEastAsia"/>
                <w:color w:val="000000" w:themeColor="text1"/>
                <w:szCs w:val="21"/>
              </w:rPr>
              <w:t>2.22%</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r w:rsidR="002E5CE8">
        <w:tc>
          <w:tcPr>
            <w:tcW w:w="1560" w:type="dxa"/>
            <w:vAlign w:val="center"/>
          </w:tcPr>
          <w:p w:rsidR="002E5CE8" w:rsidRDefault="00075F13">
            <w:pPr>
              <w:jc w:val="left"/>
            </w:pPr>
            <w:r>
              <w:rPr>
                <w:rFonts w:eastAsiaTheme="minorEastAsia"/>
                <w:color w:val="000000" w:themeColor="text1"/>
                <w:szCs w:val="21"/>
              </w:rPr>
              <w:t>上海证券</w:t>
            </w:r>
          </w:p>
        </w:tc>
        <w:tc>
          <w:tcPr>
            <w:tcW w:w="1320" w:type="dxa"/>
            <w:vAlign w:val="center"/>
          </w:tcPr>
          <w:p w:rsidR="002E5CE8" w:rsidRDefault="00075F13">
            <w:pPr>
              <w:jc w:val="right"/>
            </w:pPr>
            <w:r>
              <w:rPr>
                <w:rFonts w:eastAsiaTheme="minorEastAsia"/>
                <w:color w:val="000000" w:themeColor="text1"/>
                <w:szCs w:val="21"/>
              </w:rPr>
              <w:t>-</w:t>
            </w:r>
          </w:p>
        </w:tc>
        <w:tc>
          <w:tcPr>
            <w:tcW w:w="1080" w:type="dxa"/>
            <w:vAlign w:val="center"/>
          </w:tcPr>
          <w:p w:rsidR="002E5CE8" w:rsidRDefault="00075F13">
            <w:pPr>
              <w:jc w:val="right"/>
            </w:pPr>
            <w:r>
              <w:rPr>
                <w:rFonts w:eastAsiaTheme="minorEastAsia"/>
                <w:color w:val="000000" w:themeColor="text1"/>
                <w:szCs w:val="21"/>
              </w:rPr>
              <w:t>-</w:t>
            </w:r>
          </w:p>
        </w:tc>
        <w:tc>
          <w:tcPr>
            <w:tcW w:w="1143" w:type="dxa"/>
            <w:vAlign w:val="center"/>
          </w:tcPr>
          <w:p w:rsidR="002E5CE8" w:rsidRDefault="00075F13">
            <w:pPr>
              <w:jc w:val="right"/>
            </w:pPr>
            <w:r>
              <w:rPr>
                <w:rFonts w:eastAsiaTheme="minorEastAsia"/>
                <w:color w:val="000000" w:themeColor="text1"/>
                <w:szCs w:val="21"/>
              </w:rPr>
              <w:t>200,000,000.00</w:t>
            </w:r>
          </w:p>
        </w:tc>
        <w:tc>
          <w:tcPr>
            <w:tcW w:w="1197" w:type="dxa"/>
            <w:vAlign w:val="center"/>
          </w:tcPr>
          <w:p w:rsidR="002E5CE8" w:rsidRDefault="00075F13">
            <w:pPr>
              <w:jc w:val="right"/>
            </w:pPr>
            <w:r>
              <w:rPr>
                <w:rFonts w:eastAsiaTheme="minorEastAsia"/>
                <w:color w:val="000000" w:themeColor="text1"/>
                <w:szCs w:val="21"/>
              </w:rPr>
              <w:t>6.33%</w:t>
            </w:r>
          </w:p>
        </w:tc>
        <w:tc>
          <w:tcPr>
            <w:tcW w:w="1497" w:type="dxa"/>
            <w:vAlign w:val="center"/>
          </w:tcPr>
          <w:p w:rsidR="002E5CE8" w:rsidRDefault="00075F13">
            <w:pPr>
              <w:jc w:val="right"/>
            </w:pPr>
            <w:r>
              <w:rPr>
                <w:rFonts w:eastAsiaTheme="minorEastAsia"/>
                <w:color w:val="000000" w:themeColor="text1"/>
                <w:szCs w:val="21"/>
              </w:rPr>
              <w:t>-</w:t>
            </w:r>
          </w:p>
        </w:tc>
        <w:tc>
          <w:tcPr>
            <w:tcW w:w="1203" w:type="dxa"/>
            <w:vAlign w:val="center"/>
          </w:tcPr>
          <w:p w:rsidR="002E5CE8" w:rsidRDefault="00075F13">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6" w:name="_Toc409100106"/>
      <w:bookmarkStart w:id="297" w:name="_Toc409100469"/>
      <w:bookmarkStart w:id="298" w:name="_Toc361324901"/>
      <w:bookmarkStart w:id="299" w:name="_Toc4499857"/>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6"/>
      <w:bookmarkEnd w:id="297"/>
      <w:bookmarkEnd w:id="298"/>
      <w:bookmarkEnd w:id="29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2E5CE8">
        <w:tc>
          <w:tcPr>
            <w:tcW w:w="720" w:type="dxa"/>
            <w:vAlign w:val="center"/>
          </w:tcPr>
          <w:p w:rsidR="002E5CE8" w:rsidRDefault="00075F13">
            <w:pPr>
              <w:jc w:val="center"/>
            </w:pPr>
            <w:r>
              <w:rPr>
                <w:rFonts w:eastAsiaTheme="minorEastAsia"/>
                <w:color w:val="000000" w:themeColor="text1"/>
                <w:szCs w:val="21"/>
              </w:rPr>
              <w:t>1</w:t>
            </w:r>
          </w:p>
        </w:tc>
        <w:tc>
          <w:tcPr>
            <w:tcW w:w="4320" w:type="dxa"/>
            <w:vAlign w:val="center"/>
          </w:tcPr>
          <w:p w:rsidR="002E5CE8" w:rsidRDefault="00075F13">
            <w:pPr>
              <w:jc w:val="left"/>
            </w:pPr>
            <w:r>
              <w:rPr>
                <w:rFonts w:eastAsiaTheme="minorEastAsia"/>
                <w:color w:val="000000" w:themeColor="text1"/>
                <w:szCs w:val="21"/>
              </w:rPr>
              <w:t>上投摩根基金管理有限公司住所变更公告</w:t>
            </w:r>
          </w:p>
        </w:tc>
        <w:tc>
          <w:tcPr>
            <w:tcW w:w="2331" w:type="dxa"/>
            <w:vAlign w:val="center"/>
          </w:tcPr>
          <w:p w:rsidR="002E5CE8" w:rsidRDefault="00075F13">
            <w:pPr>
              <w:jc w:val="center"/>
            </w:pPr>
            <w:r>
              <w:rPr>
                <w:rFonts w:eastAsiaTheme="minorEastAsia"/>
                <w:color w:val="000000" w:themeColor="text1"/>
                <w:szCs w:val="21"/>
              </w:rPr>
              <w:t>基金管理人公司网站、《上海证券报》、《证券时报》和《中国证券报》</w:t>
            </w:r>
          </w:p>
        </w:tc>
        <w:tc>
          <w:tcPr>
            <w:tcW w:w="1629" w:type="dxa"/>
            <w:vAlign w:val="center"/>
          </w:tcPr>
          <w:p w:rsidR="002E5CE8" w:rsidRDefault="00075F13">
            <w:pPr>
              <w:jc w:val="center"/>
            </w:pPr>
            <w:r>
              <w:rPr>
                <w:rFonts w:eastAsiaTheme="minorEastAsia"/>
                <w:color w:val="000000" w:themeColor="text1"/>
                <w:szCs w:val="21"/>
              </w:rPr>
              <w:t>2018-03-10</w:t>
            </w:r>
          </w:p>
        </w:tc>
      </w:tr>
      <w:tr w:rsidR="002E5CE8">
        <w:tc>
          <w:tcPr>
            <w:tcW w:w="720" w:type="dxa"/>
            <w:vAlign w:val="center"/>
          </w:tcPr>
          <w:p w:rsidR="002E5CE8" w:rsidRDefault="00075F13">
            <w:pPr>
              <w:jc w:val="center"/>
            </w:pPr>
            <w:r>
              <w:rPr>
                <w:rFonts w:eastAsiaTheme="minorEastAsia"/>
                <w:color w:val="000000" w:themeColor="text1"/>
                <w:szCs w:val="21"/>
              </w:rPr>
              <w:t>2</w:t>
            </w:r>
          </w:p>
        </w:tc>
        <w:tc>
          <w:tcPr>
            <w:tcW w:w="4320" w:type="dxa"/>
            <w:vAlign w:val="center"/>
          </w:tcPr>
          <w:p w:rsidR="002E5CE8" w:rsidRDefault="00075F13">
            <w:pPr>
              <w:jc w:val="left"/>
            </w:pPr>
            <w:r>
              <w:rPr>
                <w:rFonts w:eastAsiaTheme="minorEastAsia"/>
                <w:color w:val="000000" w:themeColor="text1"/>
                <w:szCs w:val="21"/>
              </w:rPr>
              <w:t>关于上投摩根基金管理有限公司旗下</w:t>
            </w:r>
            <w:r>
              <w:rPr>
                <w:rFonts w:eastAsiaTheme="minorEastAsia"/>
                <w:color w:val="000000" w:themeColor="text1"/>
                <w:szCs w:val="21"/>
              </w:rPr>
              <w:t>58</w:t>
            </w:r>
            <w:r>
              <w:rPr>
                <w:rFonts w:eastAsiaTheme="minorEastAsia"/>
                <w:color w:val="000000" w:themeColor="text1"/>
                <w:szCs w:val="21"/>
              </w:rPr>
              <w:t>只基金修改基金合同和托管协议的公告</w:t>
            </w:r>
          </w:p>
        </w:tc>
        <w:tc>
          <w:tcPr>
            <w:tcW w:w="2331" w:type="dxa"/>
            <w:vAlign w:val="center"/>
          </w:tcPr>
          <w:p w:rsidR="002E5CE8" w:rsidRDefault="00075F13">
            <w:pPr>
              <w:jc w:val="center"/>
            </w:pPr>
            <w:r>
              <w:rPr>
                <w:rFonts w:eastAsiaTheme="minorEastAsia"/>
                <w:color w:val="000000" w:themeColor="text1"/>
                <w:szCs w:val="21"/>
              </w:rPr>
              <w:t>同上</w:t>
            </w:r>
          </w:p>
        </w:tc>
        <w:tc>
          <w:tcPr>
            <w:tcW w:w="1629" w:type="dxa"/>
            <w:vAlign w:val="center"/>
          </w:tcPr>
          <w:p w:rsidR="002E5CE8" w:rsidRDefault="00075F13">
            <w:pPr>
              <w:jc w:val="center"/>
            </w:pPr>
            <w:r>
              <w:rPr>
                <w:rFonts w:eastAsiaTheme="minorEastAsia"/>
                <w:color w:val="000000" w:themeColor="text1"/>
                <w:szCs w:val="21"/>
              </w:rPr>
              <w:t>2018-03-24</w:t>
            </w:r>
          </w:p>
        </w:tc>
      </w:tr>
      <w:tr w:rsidR="002E5CE8">
        <w:tc>
          <w:tcPr>
            <w:tcW w:w="720" w:type="dxa"/>
            <w:vAlign w:val="center"/>
          </w:tcPr>
          <w:p w:rsidR="002E5CE8" w:rsidRDefault="00075F13">
            <w:pPr>
              <w:jc w:val="center"/>
            </w:pPr>
            <w:r>
              <w:rPr>
                <w:rFonts w:eastAsiaTheme="minorEastAsia"/>
                <w:color w:val="000000" w:themeColor="text1"/>
                <w:szCs w:val="21"/>
              </w:rPr>
              <w:t>3</w:t>
            </w:r>
          </w:p>
        </w:tc>
        <w:tc>
          <w:tcPr>
            <w:tcW w:w="4320" w:type="dxa"/>
            <w:vAlign w:val="center"/>
          </w:tcPr>
          <w:p w:rsidR="002E5CE8" w:rsidRDefault="00075F13">
            <w:pPr>
              <w:jc w:val="left"/>
            </w:pPr>
            <w:r>
              <w:rPr>
                <w:rFonts w:eastAsiaTheme="minorEastAsia"/>
                <w:color w:val="000000" w:themeColor="text1"/>
                <w:szCs w:val="21"/>
              </w:rPr>
              <w:t>上投摩根安全战略股票型证券投资基金增聘基金经理公告</w:t>
            </w:r>
          </w:p>
        </w:tc>
        <w:tc>
          <w:tcPr>
            <w:tcW w:w="2331" w:type="dxa"/>
            <w:vAlign w:val="center"/>
          </w:tcPr>
          <w:p w:rsidR="002E5CE8" w:rsidRDefault="00075F13">
            <w:pPr>
              <w:jc w:val="center"/>
            </w:pPr>
            <w:r>
              <w:rPr>
                <w:rFonts w:eastAsiaTheme="minorEastAsia"/>
                <w:color w:val="000000" w:themeColor="text1"/>
                <w:szCs w:val="21"/>
              </w:rPr>
              <w:t>同上</w:t>
            </w:r>
          </w:p>
        </w:tc>
        <w:tc>
          <w:tcPr>
            <w:tcW w:w="1629" w:type="dxa"/>
            <w:vAlign w:val="center"/>
          </w:tcPr>
          <w:p w:rsidR="002E5CE8" w:rsidRDefault="00075F13">
            <w:pPr>
              <w:jc w:val="center"/>
            </w:pPr>
            <w:r>
              <w:rPr>
                <w:rFonts w:eastAsiaTheme="minorEastAsia"/>
                <w:color w:val="000000" w:themeColor="text1"/>
                <w:szCs w:val="21"/>
              </w:rPr>
              <w:t>2018-03-31</w:t>
            </w:r>
          </w:p>
        </w:tc>
      </w:tr>
      <w:tr w:rsidR="002E5CE8">
        <w:tc>
          <w:tcPr>
            <w:tcW w:w="720" w:type="dxa"/>
            <w:vAlign w:val="center"/>
          </w:tcPr>
          <w:p w:rsidR="002E5CE8" w:rsidRDefault="00075F13">
            <w:pPr>
              <w:jc w:val="center"/>
            </w:pPr>
            <w:r>
              <w:rPr>
                <w:rFonts w:eastAsiaTheme="minorEastAsia"/>
                <w:color w:val="000000" w:themeColor="text1"/>
                <w:szCs w:val="21"/>
              </w:rPr>
              <w:t>4</w:t>
            </w:r>
          </w:p>
        </w:tc>
        <w:tc>
          <w:tcPr>
            <w:tcW w:w="4320" w:type="dxa"/>
            <w:vAlign w:val="center"/>
          </w:tcPr>
          <w:p w:rsidR="002E5CE8" w:rsidRDefault="00075F13">
            <w:pPr>
              <w:jc w:val="left"/>
            </w:pPr>
            <w:r>
              <w:rPr>
                <w:rFonts w:eastAsiaTheme="minorEastAsia"/>
                <w:color w:val="000000" w:themeColor="text1"/>
                <w:szCs w:val="21"/>
              </w:rPr>
              <w:t>上投摩根基金管理有限公司关于基金经理因休产假暂停履行职务的公告</w:t>
            </w:r>
          </w:p>
        </w:tc>
        <w:tc>
          <w:tcPr>
            <w:tcW w:w="2331" w:type="dxa"/>
            <w:vAlign w:val="center"/>
          </w:tcPr>
          <w:p w:rsidR="002E5CE8" w:rsidRDefault="00075F13">
            <w:pPr>
              <w:jc w:val="center"/>
            </w:pPr>
            <w:r>
              <w:rPr>
                <w:rFonts w:eastAsiaTheme="minorEastAsia"/>
                <w:color w:val="000000" w:themeColor="text1"/>
                <w:szCs w:val="21"/>
              </w:rPr>
              <w:t>同上</w:t>
            </w:r>
          </w:p>
        </w:tc>
        <w:tc>
          <w:tcPr>
            <w:tcW w:w="1629" w:type="dxa"/>
            <w:vAlign w:val="center"/>
          </w:tcPr>
          <w:p w:rsidR="002E5CE8" w:rsidRDefault="00075F13">
            <w:pPr>
              <w:jc w:val="center"/>
            </w:pPr>
            <w:r>
              <w:rPr>
                <w:rFonts w:eastAsiaTheme="minorEastAsia"/>
                <w:color w:val="000000" w:themeColor="text1"/>
                <w:szCs w:val="21"/>
              </w:rPr>
              <w:t>2018-04-17</w:t>
            </w:r>
          </w:p>
        </w:tc>
      </w:tr>
      <w:tr w:rsidR="002E5CE8">
        <w:tc>
          <w:tcPr>
            <w:tcW w:w="720" w:type="dxa"/>
            <w:vAlign w:val="center"/>
          </w:tcPr>
          <w:p w:rsidR="002E5CE8" w:rsidRDefault="00075F13">
            <w:pPr>
              <w:jc w:val="center"/>
            </w:pPr>
            <w:r>
              <w:rPr>
                <w:rFonts w:eastAsiaTheme="minorEastAsia"/>
                <w:color w:val="000000" w:themeColor="text1"/>
                <w:szCs w:val="21"/>
              </w:rPr>
              <w:t>5</w:t>
            </w:r>
          </w:p>
        </w:tc>
        <w:tc>
          <w:tcPr>
            <w:tcW w:w="4320" w:type="dxa"/>
            <w:vAlign w:val="center"/>
          </w:tcPr>
          <w:p w:rsidR="002E5CE8" w:rsidRDefault="00075F13">
            <w:pPr>
              <w:jc w:val="left"/>
            </w:pPr>
            <w:r>
              <w:rPr>
                <w:rFonts w:eastAsiaTheme="minorEastAsia"/>
                <w:color w:val="000000" w:themeColor="text1"/>
                <w:szCs w:val="21"/>
              </w:rPr>
              <w:t>上投摩根基金管理有限公司关于基金经理恢复履行职务的公告</w:t>
            </w:r>
          </w:p>
        </w:tc>
        <w:tc>
          <w:tcPr>
            <w:tcW w:w="2331" w:type="dxa"/>
            <w:vAlign w:val="center"/>
          </w:tcPr>
          <w:p w:rsidR="002E5CE8" w:rsidRDefault="00075F13">
            <w:pPr>
              <w:jc w:val="center"/>
            </w:pPr>
            <w:r>
              <w:rPr>
                <w:rFonts w:eastAsiaTheme="minorEastAsia"/>
                <w:color w:val="000000" w:themeColor="text1"/>
                <w:szCs w:val="21"/>
              </w:rPr>
              <w:t>同上</w:t>
            </w:r>
          </w:p>
        </w:tc>
        <w:tc>
          <w:tcPr>
            <w:tcW w:w="1629" w:type="dxa"/>
            <w:vAlign w:val="center"/>
          </w:tcPr>
          <w:p w:rsidR="002E5CE8" w:rsidRDefault="00075F13">
            <w:pPr>
              <w:jc w:val="center"/>
            </w:pPr>
            <w:r>
              <w:rPr>
                <w:rFonts w:eastAsiaTheme="minorEastAsia"/>
                <w:color w:val="000000" w:themeColor="text1"/>
                <w:szCs w:val="21"/>
              </w:rPr>
              <w:t>2018-08-28</w:t>
            </w:r>
          </w:p>
        </w:tc>
      </w:tr>
    </w:tbl>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0" w:name="_Toc409100108"/>
      <w:bookmarkStart w:id="301" w:name="_Toc361324903"/>
      <w:bookmarkStart w:id="302" w:name="_Toc409100471"/>
      <w:bookmarkStart w:id="303" w:name="_Toc225500055"/>
      <w:bookmarkStart w:id="304" w:name="_Toc4499858"/>
      <w:r>
        <w:rPr>
          <w:rFonts w:eastAsiaTheme="minorEastAsia"/>
          <w:b/>
          <w:bCs/>
          <w:color w:val="000000" w:themeColor="text1"/>
          <w:sz w:val="21"/>
          <w:szCs w:val="21"/>
          <w:lang w:val="en-US"/>
        </w:rPr>
        <w:t>§1</w:t>
      </w:r>
      <w:r w:rsidR="00F46940">
        <w:rPr>
          <w:rFonts w:eastAsiaTheme="minorEastAsia"/>
          <w:b/>
          <w:bCs/>
          <w:color w:val="000000" w:themeColor="text1"/>
          <w:sz w:val="21"/>
          <w:szCs w:val="21"/>
          <w:lang w:val="en-US"/>
        </w:rPr>
        <w:t>2</w:t>
      </w:r>
      <w:r>
        <w:rPr>
          <w:rFonts w:eastAsiaTheme="minorEastAsia"/>
          <w:b/>
          <w:bCs/>
          <w:color w:val="000000" w:themeColor="text1"/>
          <w:sz w:val="21"/>
          <w:szCs w:val="21"/>
          <w:lang w:val="en-US"/>
        </w:rPr>
        <w:t xml:space="preserve">  </w:t>
      </w:r>
      <w:r>
        <w:rPr>
          <w:rFonts w:eastAsiaTheme="minorEastAsia"/>
          <w:b/>
          <w:bCs/>
          <w:color w:val="000000" w:themeColor="text1"/>
          <w:sz w:val="21"/>
          <w:szCs w:val="21"/>
          <w:lang w:val="en-US"/>
        </w:rPr>
        <w:t>备查文件目录</w:t>
      </w:r>
      <w:bookmarkEnd w:id="300"/>
      <w:bookmarkEnd w:id="301"/>
      <w:bookmarkEnd w:id="302"/>
      <w:bookmarkEnd w:id="303"/>
      <w:bookmarkEnd w:id="304"/>
    </w:p>
    <w:p w:rsidR="00EE1E53" w:rsidRDefault="00F13EB3">
      <w:pPr>
        <w:pStyle w:val="2"/>
        <w:spacing w:before="0" w:after="0"/>
        <w:rPr>
          <w:rFonts w:ascii="Times New Roman" w:eastAsiaTheme="minorEastAsia" w:hAnsi="Times New Roman"/>
          <w:color w:val="000000" w:themeColor="text1"/>
          <w:kern w:val="0"/>
          <w:sz w:val="21"/>
          <w:szCs w:val="21"/>
        </w:rPr>
      </w:pPr>
      <w:bookmarkStart w:id="305" w:name="_Toc409100109"/>
      <w:bookmarkStart w:id="306" w:name="_Toc409100472"/>
      <w:bookmarkStart w:id="307" w:name="_Toc361324904"/>
      <w:bookmarkStart w:id="308" w:name="_Toc4499859"/>
      <w:r>
        <w:rPr>
          <w:rFonts w:ascii="Times New Roman" w:eastAsiaTheme="minorEastAsia" w:hAnsi="Times New Roman"/>
          <w:color w:val="000000" w:themeColor="text1"/>
          <w:kern w:val="0"/>
          <w:sz w:val="21"/>
          <w:szCs w:val="21"/>
        </w:rPr>
        <w:t>1</w:t>
      </w:r>
      <w:r w:rsidR="00F46940">
        <w:rPr>
          <w:rFonts w:ascii="Times New Roman" w:eastAsiaTheme="minorEastAsia" w:hAnsi="Times New Roman"/>
          <w:color w:val="000000" w:themeColor="text1"/>
          <w:kern w:val="0"/>
          <w:sz w:val="21"/>
          <w:szCs w:val="21"/>
        </w:rPr>
        <w:t>2</w:t>
      </w:r>
      <w:r>
        <w:rPr>
          <w:rFonts w:ascii="Times New Roman" w:eastAsiaTheme="minorEastAsia" w:hAnsi="Times New Roman"/>
          <w:color w:val="000000" w:themeColor="text1"/>
          <w:kern w:val="0"/>
          <w:sz w:val="21"/>
          <w:szCs w:val="21"/>
        </w:rPr>
        <w:t xml:space="preserve">.1 </w:t>
      </w:r>
      <w:r>
        <w:rPr>
          <w:rFonts w:ascii="Times New Roman" w:eastAsiaTheme="minorEastAsia" w:hAnsi="Times New Roman"/>
          <w:color w:val="000000" w:themeColor="text1"/>
          <w:kern w:val="0"/>
          <w:sz w:val="21"/>
          <w:szCs w:val="21"/>
        </w:rPr>
        <w:t>备查文件目录</w:t>
      </w:r>
      <w:bookmarkEnd w:id="305"/>
      <w:bookmarkEnd w:id="306"/>
      <w:bookmarkEnd w:id="307"/>
      <w:bookmarkEnd w:id="308"/>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中国证监会批准上投摩根安全战略股票型证券投资基金设立的文件；</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《上投摩根安全战略股票型证券投资基金基金合同》；</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《上投摩根安全战略股票型证券投资基金托管协议》；</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6. </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9" w:name="_Toc409100110"/>
      <w:bookmarkStart w:id="310" w:name="_Toc409100473"/>
      <w:bookmarkStart w:id="311" w:name="_Toc361324905"/>
      <w:bookmarkStart w:id="312" w:name="_Toc4499860"/>
      <w:r>
        <w:rPr>
          <w:rFonts w:ascii="Times New Roman" w:eastAsiaTheme="minorEastAsia" w:hAnsi="Times New Roman"/>
          <w:color w:val="000000" w:themeColor="text1"/>
          <w:kern w:val="0"/>
          <w:sz w:val="21"/>
          <w:szCs w:val="21"/>
        </w:rPr>
        <w:t>1</w:t>
      </w:r>
      <w:r w:rsidR="00F46940">
        <w:rPr>
          <w:rFonts w:ascii="Times New Roman" w:eastAsiaTheme="minorEastAsia" w:hAnsi="Times New Roman"/>
          <w:color w:val="000000" w:themeColor="text1"/>
          <w:kern w:val="0"/>
          <w:sz w:val="21"/>
          <w:szCs w:val="21"/>
        </w:rPr>
        <w:t>2</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9"/>
      <w:bookmarkEnd w:id="310"/>
      <w:bookmarkEnd w:id="311"/>
      <w:bookmarkEnd w:id="312"/>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3" w:name="_Toc409100474"/>
      <w:bookmarkStart w:id="314" w:name="_Toc361324906"/>
      <w:bookmarkStart w:id="315" w:name="_Toc409100111"/>
      <w:bookmarkStart w:id="316" w:name="_Toc4499861"/>
      <w:r>
        <w:rPr>
          <w:rFonts w:ascii="Times New Roman" w:eastAsiaTheme="minorEastAsia" w:hAnsi="Times New Roman"/>
          <w:color w:val="000000" w:themeColor="text1"/>
          <w:kern w:val="0"/>
          <w:sz w:val="21"/>
          <w:szCs w:val="21"/>
        </w:rPr>
        <w:t>1</w:t>
      </w:r>
      <w:r w:rsidR="00F46940">
        <w:rPr>
          <w:rFonts w:ascii="Times New Roman" w:eastAsiaTheme="minorEastAsia" w:hAnsi="Times New Roman"/>
          <w:color w:val="000000" w:themeColor="text1"/>
          <w:kern w:val="0"/>
          <w:sz w:val="21"/>
          <w:szCs w:val="21"/>
        </w:rPr>
        <w:t>2</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3"/>
      <w:bookmarkEnd w:id="314"/>
      <w:bookmarkEnd w:id="315"/>
      <w:bookmarkEnd w:id="316"/>
    </w:p>
    <w:p w:rsidR="002E5CE8" w:rsidRDefault="00075F1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二〇一九年三月二十七日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E8" w:rsidRDefault="00A801E8" w:rsidP="00EE1E53">
      <w:r>
        <w:separator/>
      </w:r>
    </w:p>
  </w:endnote>
  <w:endnote w:type="continuationSeparator" w:id="0">
    <w:p w:rsidR="00A801E8" w:rsidRDefault="00A801E8"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53" w:rsidRDefault="00C43114">
    <w:pPr>
      <w:pStyle w:val="ac"/>
      <w:framePr w:wrap="around" w:vAnchor="text" w:hAnchor="margin" w:xAlign="right" w:y="1"/>
      <w:rPr>
        <w:rStyle w:val="af2"/>
      </w:rPr>
    </w:pPr>
    <w:r>
      <w:rPr>
        <w:rStyle w:val="af2"/>
      </w:rPr>
      <w:fldChar w:fldCharType="begin"/>
    </w:r>
    <w:r w:rsidR="00F13EB3">
      <w:rPr>
        <w:rStyle w:val="af2"/>
      </w:rPr>
      <w:instrText xml:space="preserve">PAGE  </w:instrText>
    </w:r>
    <w:r>
      <w:rPr>
        <w:rStyle w:val="af2"/>
      </w:rPr>
      <w:fldChar w:fldCharType="end"/>
    </w:r>
  </w:p>
  <w:p w:rsidR="00EE1E53" w:rsidRDefault="00EE1E5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53" w:rsidRDefault="00F13EB3">
    <w:pPr>
      <w:pStyle w:val="ac"/>
      <w:ind w:right="360"/>
      <w:jc w:val="center"/>
    </w:pPr>
    <w:r>
      <w:rPr>
        <w:rFonts w:hint="eastAsia"/>
        <w:kern w:val="0"/>
        <w:szCs w:val="21"/>
      </w:rPr>
      <w:t>第</w:t>
    </w:r>
    <w:r w:rsidR="00C43114">
      <w:rPr>
        <w:kern w:val="0"/>
        <w:szCs w:val="21"/>
      </w:rPr>
      <w:fldChar w:fldCharType="begin"/>
    </w:r>
    <w:r>
      <w:rPr>
        <w:kern w:val="0"/>
        <w:szCs w:val="21"/>
      </w:rPr>
      <w:instrText xml:space="preserve"> PAGE </w:instrText>
    </w:r>
    <w:r w:rsidR="00C43114">
      <w:rPr>
        <w:kern w:val="0"/>
        <w:szCs w:val="21"/>
      </w:rPr>
      <w:fldChar w:fldCharType="separate"/>
    </w:r>
    <w:r w:rsidR="004244A5">
      <w:rPr>
        <w:noProof/>
        <w:kern w:val="0"/>
        <w:szCs w:val="21"/>
      </w:rPr>
      <w:t>3</w:t>
    </w:r>
    <w:r w:rsidR="00C43114">
      <w:rPr>
        <w:kern w:val="0"/>
        <w:szCs w:val="21"/>
      </w:rPr>
      <w:fldChar w:fldCharType="end"/>
    </w:r>
    <w:r>
      <w:rPr>
        <w:rFonts w:hint="eastAsia"/>
        <w:kern w:val="0"/>
        <w:szCs w:val="21"/>
      </w:rPr>
      <w:t>页共</w:t>
    </w:r>
    <w:r w:rsidR="00C43114">
      <w:rPr>
        <w:kern w:val="0"/>
        <w:szCs w:val="21"/>
      </w:rPr>
      <w:fldChar w:fldCharType="begin"/>
    </w:r>
    <w:r>
      <w:rPr>
        <w:kern w:val="0"/>
        <w:szCs w:val="21"/>
      </w:rPr>
      <w:instrText xml:space="preserve"> NUMPAGES </w:instrText>
    </w:r>
    <w:r w:rsidR="00C43114">
      <w:rPr>
        <w:kern w:val="0"/>
        <w:szCs w:val="21"/>
      </w:rPr>
      <w:fldChar w:fldCharType="separate"/>
    </w:r>
    <w:r w:rsidR="004244A5">
      <w:rPr>
        <w:noProof/>
        <w:kern w:val="0"/>
        <w:szCs w:val="21"/>
      </w:rPr>
      <w:t>58</w:t>
    </w:r>
    <w:r w:rsidR="00C431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E8" w:rsidRDefault="00A801E8" w:rsidP="00EE1E53">
      <w:r>
        <w:separator/>
      </w:r>
    </w:p>
  </w:footnote>
  <w:footnote w:type="continuationSeparator" w:id="0">
    <w:p w:rsidR="00A801E8" w:rsidRDefault="00A801E8" w:rsidP="00EE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53" w:rsidRDefault="00F13EB3">
    <w:pPr>
      <w:pStyle w:val="ad"/>
      <w:pBdr>
        <w:bottom w:val="single" w:sz="6" w:space="0" w:color="auto"/>
      </w:pBdr>
      <w:jc w:val="right"/>
    </w:pPr>
    <w:r>
      <w:rPr>
        <w:sz w:val="21"/>
        <w:szCs w:val="21"/>
      </w:rPr>
      <w:t>上投摩根安全战略股票型证券投资基金</w:t>
    </w:r>
    <w:r>
      <w:rPr>
        <w:sz w:val="21"/>
        <w:szCs w:val="21"/>
      </w:rPr>
      <w:t>2018</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5F1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D3C"/>
    <w:rsid w:val="00254411"/>
    <w:rsid w:val="002544D7"/>
    <w:rsid w:val="00255292"/>
    <w:rsid w:val="00255A23"/>
    <w:rsid w:val="00257578"/>
    <w:rsid w:val="00260086"/>
    <w:rsid w:val="00260200"/>
    <w:rsid w:val="00260B06"/>
    <w:rsid w:val="00261D81"/>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5CE8"/>
    <w:rsid w:val="002E63B8"/>
    <w:rsid w:val="002F0F79"/>
    <w:rsid w:val="002F1C9E"/>
    <w:rsid w:val="002F1EB2"/>
    <w:rsid w:val="002F25C3"/>
    <w:rsid w:val="002F280E"/>
    <w:rsid w:val="002F2A5D"/>
    <w:rsid w:val="002F2CBB"/>
    <w:rsid w:val="002F3470"/>
    <w:rsid w:val="002F354F"/>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03C"/>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4A5"/>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5F5"/>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4D55"/>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929"/>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318"/>
    <w:rsid w:val="00B91BC2"/>
    <w:rsid w:val="00B9240D"/>
    <w:rsid w:val="00B941AB"/>
    <w:rsid w:val="00B94960"/>
    <w:rsid w:val="00B94AF7"/>
    <w:rsid w:val="00B96F6E"/>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67E4"/>
    <w:rsid w:val="00C47648"/>
    <w:rsid w:val="00C47852"/>
    <w:rsid w:val="00C50011"/>
    <w:rsid w:val="00C5009A"/>
    <w:rsid w:val="00C510F0"/>
    <w:rsid w:val="00C5254B"/>
    <w:rsid w:val="00C53C2A"/>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CDA"/>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40"/>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70A"/>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Char"/>
    <w:uiPriority w:val="99"/>
    <w:qFormat/>
    <w:rsid w:val="00EE1E53"/>
    <w:pPr>
      <w:widowControl/>
      <w:jc w:val="left"/>
      <w:outlineLvl w:val="0"/>
    </w:pPr>
    <w:rPr>
      <w:kern w:val="0"/>
      <w:sz w:val="24"/>
      <w:szCs w:val="20"/>
      <w:lang w:val="en-GB"/>
    </w:rPr>
  </w:style>
  <w:style w:type="paragraph" w:styleId="2">
    <w:name w:val="heading 2"/>
    <w:basedOn w:val="a"/>
    <w:next w:val="a0"/>
    <w:link w:val="2Char"/>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Char"/>
    <w:uiPriority w:val="99"/>
    <w:semiHidden/>
    <w:qFormat/>
    <w:rsid w:val="00EE1E53"/>
    <w:rPr>
      <w:b/>
      <w:bCs/>
    </w:rPr>
  </w:style>
  <w:style w:type="paragraph" w:styleId="a5">
    <w:name w:val="annotation text"/>
    <w:basedOn w:val="a"/>
    <w:link w:val="Char0"/>
    <w:uiPriority w:val="99"/>
    <w:semiHidden/>
    <w:qFormat/>
    <w:rsid w:val="00EE1E53"/>
    <w:pPr>
      <w:jc w:val="left"/>
    </w:pPr>
  </w:style>
  <w:style w:type="paragraph" w:styleId="a6">
    <w:name w:val="Document Map"/>
    <w:basedOn w:val="a"/>
    <w:link w:val="Char1"/>
    <w:uiPriority w:val="99"/>
    <w:semiHidden/>
    <w:qFormat/>
    <w:rsid w:val="00EE1E53"/>
    <w:pPr>
      <w:shd w:val="clear" w:color="auto" w:fill="000080"/>
    </w:pPr>
  </w:style>
  <w:style w:type="paragraph" w:styleId="a7">
    <w:name w:val="Body Text"/>
    <w:basedOn w:val="a"/>
    <w:link w:val="Char2"/>
    <w:uiPriority w:val="99"/>
    <w:qFormat/>
    <w:rsid w:val="00EE1E53"/>
    <w:pPr>
      <w:spacing w:after="120"/>
    </w:pPr>
  </w:style>
  <w:style w:type="paragraph" w:styleId="a8">
    <w:name w:val="Body Text Indent"/>
    <w:basedOn w:val="a"/>
    <w:link w:val="Char3"/>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EE1E53"/>
    <w:pPr>
      <w:ind w:leftChars="400" w:left="840"/>
    </w:pPr>
  </w:style>
  <w:style w:type="paragraph" w:styleId="a9">
    <w:name w:val="Plain Text"/>
    <w:basedOn w:val="a"/>
    <w:link w:val="Char4"/>
    <w:qFormat/>
    <w:rsid w:val="00EE1E53"/>
    <w:rPr>
      <w:rFonts w:ascii="宋体" w:hAnsi="Courier New"/>
      <w:szCs w:val="21"/>
    </w:rPr>
  </w:style>
  <w:style w:type="paragraph" w:styleId="aa">
    <w:name w:val="Date"/>
    <w:basedOn w:val="a"/>
    <w:next w:val="a"/>
    <w:link w:val="Char5"/>
    <w:uiPriority w:val="99"/>
    <w:qFormat/>
    <w:rsid w:val="00EE1E53"/>
    <w:rPr>
      <w:sz w:val="24"/>
      <w:szCs w:val="20"/>
    </w:rPr>
  </w:style>
  <w:style w:type="paragraph" w:styleId="20">
    <w:name w:val="Body Text Indent 2"/>
    <w:basedOn w:val="a"/>
    <w:link w:val="2Char0"/>
    <w:uiPriority w:val="99"/>
    <w:qFormat/>
    <w:rsid w:val="00EE1E53"/>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EE1E53"/>
    <w:rPr>
      <w:sz w:val="18"/>
      <w:szCs w:val="18"/>
    </w:rPr>
  </w:style>
  <w:style w:type="paragraph" w:styleId="ac">
    <w:name w:val="footer"/>
    <w:basedOn w:val="a"/>
    <w:link w:val="Char7"/>
    <w:uiPriority w:val="99"/>
    <w:qFormat/>
    <w:rsid w:val="00EE1E53"/>
    <w:pPr>
      <w:tabs>
        <w:tab w:val="center" w:pos="4153"/>
        <w:tab w:val="right" w:pos="8306"/>
      </w:tabs>
      <w:snapToGrid w:val="0"/>
      <w:jc w:val="left"/>
    </w:pPr>
    <w:rPr>
      <w:sz w:val="18"/>
      <w:szCs w:val="18"/>
    </w:rPr>
  </w:style>
  <w:style w:type="paragraph" w:styleId="ad">
    <w:name w:val="header"/>
    <w:basedOn w:val="a"/>
    <w:link w:val="Char8"/>
    <w:uiPriority w:val="99"/>
    <w:qFormat/>
    <w:rsid w:val="00EE1E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E53"/>
    <w:pPr>
      <w:tabs>
        <w:tab w:val="right" w:leader="dot" w:pos="9072"/>
      </w:tabs>
    </w:pPr>
  </w:style>
  <w:style w:type="paragraph" w:styleId="ae">
    <w:name w:val="List"/>
    <w:basedOn w:val="a7"/>
    <w:uiPriority w:val="99"/>
    <w:qFormat/>
    <w:rsid w:val="00EE1E53"/>
    <w:pPr>
      <w:spacing w:after="220" w:line="220" w:lineRule="atLeast"/>
      <w:ind w:left="1440" w:hanging="360"/>
    </w:pPr>
    <w:rPr>
      <w:szCs w:val="20"/>
    </w:rPr>
  </w:style>
  <w:style w:type="paragraph" w:styleId="af">
    <w:name w:val="footnote text"/>
    <w:basedOn w:val="a"/>
    <w:link w:val="Char9"/>
    <w:qFormat/>
    <w:rsid w:val="00EE1E53"/>
    <w:pPr>
      <w:snapToGrid w:val="0"/>
      <w:jc w:val="left"/>
    </w:pPr>
    <w:rPr>
      <w:sz w:val="18"/>
      <w:szCs w:val="18"/>
    </w:rPr>
  </w:style>
  <w:style w:type="paragraph" w:styleId="31">
    <w:name w:val="Body Text Indent 3"/>
    <w:basedOn w:val="a"/>
    <w:link w:val="3Char0"/>
    <w:uiPriority w:val="99"/>
    <w:qFormat/>
    <w:rsid w:val="00EE1E53"/>
    <w:pPr>
      <w:spacing w:line="560" w:lineRule="exact"/>
      <w:ind w:firstLineChars="200" w:firstLine="420"/>
    </w:pPr>
    <w:rPr>
      <w:rFonts w:ascii="Arial" w:hAnsi="Arial" w:cs="Arial"/>
      <w:color w:val="FF0000"/>
    </w:rPr>
  </w:style>
  <w:style w:type="paragraph" w:styleId="21">
    <w:name w:val="toc 2"/>
    <w:basedOn w:val="a"/>
    <w:next w:val="a"/>
    <w:uiPriority w:val="39"/>
    <w:qFormat/>
    <w:rsid w:val="00EE1E53"/>
    <w:pPr>
      <w:tabs>
        <w:tab w:val="right" w:leader="dot" w:pos="9072"/>
      </w:tabs>
      <w:ind w:leftChars="200" w:left="420"/>
    </w:pPr>
    <w:rPr>
      <w:kern w:val="0"/>
      <w:szCs w:val="21"/>
    </w:rPr>
  </w:style>
  <w:style w:type="paragraph" w:styleId="af0">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1">
    <w:name w:val="Strong"/>
    <w:basedOn w:val="a1"/>
    <w:uiPriority w:val="22"/>
    <w:qFormat/>
    <w:locked/>
    <w:rsid w:val="00EE1E53"/>
    <w:rPr>
      <w:b/>
      <w:bCs/>
    </w:rPr>
  </w:style>
  <w:style w:type="character" w:styleId="af2">
    <w:name w:val="page number"/>
    <w:uiPriority w:val="99"/>
    <w:qFormat/>
    <w:rsid w:val="00EE1E53"/>
    <w:rPr>
      <w:rFonts w:cs="Times New Roman"/>
    </w:rPr>
  </w:style>
  <w:style w:type="character" w:styleId="af3">
    <w:name w:val="FollowedHyperlink"/>
    <w:uiPriority w:val="99"/>
    <w:qFormat/>
    <w:rsid w:val="00EE1E53"/>
    <w:rPr>
      <w:rFonts w:cs="Times New Roman"/>
      <w:color w:val="800080"/>
      <w:u w:val="single"/>
    </w:rPr>
  </w:style>
  <w:style w:type="character" w:styleId="af4">
    <w:name w:val="Hyperlink"/>
    <w:uiPriority w:val="99"/>
    <w:qFormat/>
    <w:rsid w:val="00EE1E53"/>
    <w:rPr>
      <w:rFonts w:cs="Times New Roman"/>
      <w:color w:val="0000FF"/>
      <w:u w:val="single"/>
    </w:rPr>
  </w:style>
  <w:style w:type="character" w:styleId="af5">
    <w:name w:val="annotation reference"/>
    <w:uiPriority w:val="99"/>
    <w:semiHidden/>
    <w:qFormat/>
    <w:rsid w:val="00EE1E53"/>
    <w:rPr>
      <w:rFonts w:cs="Times New Roman"/>
      <w:sz w:val="21"/>
    </w:rPr>
  </w:style>
  <w:style w:type="character" w:styleId="af6">
    <w:name w:val="footnote reference"/>
    <w:qFormat/>
    <w:rsid w:val="00EE1E53"/>
    <w:rPr>
      <w:rFonts w:cs="Times New Roman"/>
      <w:vertAlign w:val="superscript"/>
    </w:rPr>
  </w:style>
  <w:style w:type="table" w:styleId="af7">
    <w:name w:val="Table Grid"/>
    <w:basedOn w:val="a2"/>
    <w:qFormat/>
    <w:rsid w:val="00EE1E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EE1E53"/>
    <w:rPr>
      <w:rFonts w:cs="Times New Roman"/>
      <w:sz w:val="24"/>
      <w:lang w:val="en-GB"/>
    </w:rPr>
  </w:style>
  <w:style w:type="character" w:customStyle="1" w:styleId="2Char">
    <w:name w:val="标题 2 Char"/>
    <w:link w:val="2"/>
    <w:uiPriority w:val="99"/>
    <w:qFormat/>
    <w:locked/>
    <w:rsid w:val="00EE1E53"/>
    <w:rPr>
      <w:rFonts w:ascii="Arial" w:hAnsi="Arial"/>
      <w:b/>
      <w:kern w:val="2"/>
      <w:sz w:val="28"/>
    </w:rPr>
  </w:style>
  <w:style w:type="character" w:customStyle="1" w:styleId="3Char">
    <w:name w:val="标题 3 Char"/>
    <w:link w:val="3"/>
    <w:uiPriority w:val="99"/>
    <w:qFormat/>
    <w:locked/>
    <w:rsid w:val="00EE1E53"/>
    <w:rPr>
      <w:rFonts w:cs="Times New Roman"/>
      <w:b/>
      <w:bCs/>
      <w:kern w:val="2"/>
      <w:sz w:val="32"/>
      <w:szCs w:val="32"/>
    </w:rPr>
  </w:style>
  <w:style w:type="character" w:customStyle="1" w:styleId="Char6">
    <w:name w:val="批注框文本 Char"/>
    <w:link w:val="ab"/>
    <w:uiPriority w:val="99"/>
    <w:semiHidden/>
    <w:qFormat/>
    <w:locked/>
    <w:rsid w:val="00EE1E53"/>
    <w:rPr>
      <w:rFonts w:cs="Times New Roman"/>
      <w:kern w:val="2"/>
      <w:sz w:val="18"/>
      <w:szCs w:val="18"/>
    </w:rPr>
  </w:style>
  <w:style w:type="character" w:customStyle="1" w:styleId="Char3">
    <w:name w:val="正文文本缩进 Char"/>
    <w:link w:val="a8"/>
    <w:uiPriority w:val="99"/>
    <w:qFormat/>
    <w:locked/>
    <w:rsid w:val="00EE1E53"/>
    <w:rPr>
      <w:rFonts w:ascii="Arial Unicode MS" w:eastAsia="Times New Roman" w:hAnsi="Arial Unicode MS" w:cs="Arial Unicode MS"/>
      <w:sz w:val="24"/>
      <w:szCs w:val="24"/>
    </w:rPr>
  </w:style>
  <w:style w:type="character" w:customStyle="1" w:styleId="Char4">
    <w:name w:val="纯文本 Char"/>
    <w:link w:val="a9"/>
    <w:qFormat/>
    <w:locked/>
    <w:rsid w:val="00EE1E53"/>
    <w:rPr>
      <w:rFonts w:ascii="宋体" w:hAnsi="Courier New"/>
      <w:kern w:val="2"/>
      <w:sz w:val="21"/>
    </w:rPr>
  </w:style>
  <w:style w:type="character" w:customStyle="1" w:styleId="2Char0">
    <w:name w:val="正文文本缩进 2 Char"/>
    <w:link w:val="20"/>
    <w:uiPriority w:val="99"/>
    <w:qFormat/>
    <w:locked/>
    <w:rsid w:val="00EE1E53"/>
    <w:rPr>
      <w:rFonts w:ascii="宋体" w:eastAsia="宋体" w:cs="Times New Roman"/>
      <w:color w:val="FF0000"/>
      <w:kern w:val="2"/>
      <w:sz w:val="24"/>
      <w:szCs w:val="24"/>
    </w:rPr>
  </w:style>
  <w:style w:type="character" w:customStyle="1" w:styleId="Char7">
    <w:name w:val="页脚 Char"/>
    <w:link w:val="ac"/>
    <w:uiPriority w:val="99"/>
    <w:qFormat/>
    <w:locked/>
    <w:rsid w:val="00EE1E53"/>
    <w:rPr>
      <w:rFonts w:cs="Times New Roman"/>
      <w:kern w:val="2"/>
      <w:sz w:val="18"/>
      <w:szCs w:val="18"/>
    </w:rPr>
  </w:style>
  <w:style w:type="character" w:customStyle="1" w:styleId="3Char0">
    <w:name w:val="正文文本缩进 3 Char"/>
    <w:link w:val="31"/>
    <w:uiPriority w:val="99"/>
    <w:qFormat/>
    <w:locked/>
    <w:rsid w:val="00EE1E53"/>
    <w:rPr>
      <w:rFonts w:ascii="Arial" w:hAnsi="Arial" w:cs="Arial"/>
      <w:color w:val="FF0000"/>
      <w:kern w:val="2"/>
      <w:sz w:val="24"/>
      <w:szCs w:val="24"/>
    </w:rPr>
  </w:style>
  <w:style w:type="character" w:customStyle="1" w:styleId="Char8">
    <w:name w:val="页眉 Char"/>
    <w:link w:val="ad"/>
    <w:uiPriority w:val="99"/>
    <w:qFormat/>
    <w:locked/>
    <w:rsid w:val="00EE1E53"/>
    <w:rPr>
      <w:rFonts w:cs="Times New Roman"/>
      <w:kern w:val="2"/>
      <w:sz w:val="18"/>
      <w:szCs w:val="18"/>
    </w:rPr>
  </w:style>
  <w:style w:type="character" w:customStyle="1" w:styleId="Char2">
    <w:name w:val="正文文本 Char"/>
    <w:link w:val="a7"/>
    <w:uiPriority w:val="99"/>
    <w:qFormat/>
    <w:locked/>
    <w:rsid w:val="00EE1E53"/>
    <w:rPr>
      <w:rFonts w:cs="Times New Roman"/>
      <w:kern w:val="2"/>
      <w:sz w:val="24"/>
      <w:szCs w:val="24"/>
    </w:rPr>
  </w:style>
  <w:style w:type="character" w:customStyle="1" w:styleId="Char5">
    <w:name w:val="日期 Char"/>
    <w:link w:val="aa"/>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sid w:val="00EE1E53"/>
    <w:rPr>
      <w:rFonts w:cs="Times New Roman"/>
      <w:kern w:val="2"/>
      <w:sz w:val="24"/>
      <w:szCs w:val="24"/>
    </w:rPr>
  </w:style>
  <w:style w:type="character" w:customStyle="1" w:styleId="Char">
    <w:name w:val="批注主题 Char"/>
    <w:link w:val="a4"/>
    <w:uiPriority w:val="99"/>
    <w:semiHidden/>
    <w:qFormat/>
    <w:locked/>
    <w:rsid w:val="00EE1E53"/>
    <w:rPr>
      <w:rFonts w:cs="Times New Roman"/>
      <w:b/>
      <w:bCs/>
      <w:kern w:val="2"/>
      <w:sz w:val="24"/>
      <w:szCs w:val="24"/>
    </w:rPr>
  </w:style>
  <w:style w:type="paragraph" w:customStyle="1" w:styleId="Chara">
    <w:name w:val="Char"/>
    <w:basedOn w:val="a"/>
    <w:uiPriority w:val="99"/>
    <w:qFormat/>
    <w:rsid w:val="00EE1E53"/>
  </w:style>
  <w:style w:type="character" w:customStyle="1" w:styleId="Char1">
    <w:name w:val="文档结构图 Char"/>
    <w:link w:val="a6"/>
    <w:uiPriority w:val="99"/>
    <w:semiHidden/>
    <w:qFormat/>
    <w:locked/>
    <w:rsid w:val="00EE1E53"/>
    <w:rPr>
      <w:rFonts w:cs="Times New Roman"/>
      <w:kern w:val="2"/>
      <w:sz w:val="24"/>
      <w:szCs w:val="24"/>
      <w:shd w:val="clear" w:color="auto" w:fill="000080"/>
    </w:rPr>
  </w:style>
  <w:style w:type="paragraph" w:customStyle="1" w:styleId="af8">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Char9">
    <w:name w:val="脚注文本 Char"/>
    <w:link w:val="af"/>
    <w:qFormat/>
    <w:locked/>
    <w:rsid w:val="00EE1E53"/>
    <w:rPr>
      <w:rFonts w:cs="Times New Roman"/>
      <w:kern w:val="2"/>
      <w:sz w:val="18"/>
      <w:szCs w:val="18"/>
    </w:rPr>
  </w:style>
  <w:style w:type="paragraph" w:customStyle="1" w:styleId="Char10">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D1BDB-DC8E-4CED-AAF3-7EA1FB8A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58</Pages>
  <Words>7203</Words>
  <Characters>41058</Characters>
  <Application>Microsoft Office Word</Application>
  <DocSecurity>0</DocSecurity>
  <Lines>342</Lines>
  <Paragraphs>96</Paragraphs>
  <ScaleCrop>false</ScaleCrop>
  <Company/>
  <LinksUpToDate>false</LinksUpToDate>
  <CharactersWithSpaces>48165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Ersong Zhu</cp:lastModifiedBy>
  <cp:revision>577</cp:revision>
  <cp:lastPrinted>2007-07-19T00:46:00Z</cp:lastPrinted>
  <dcterms:created xsi:type="dcterms:W3CDTF">2013-08-07T09:12:00Z</dcterms:created>
  <dcterms:modified xsi:type="dcterms:W3CDTF">2019-03-26T05:36:00Z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