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2C04FE" w14:textId="77777777" w:rsidR="00ED4CC7" w:rsidRDefault="00ED4CC7">
      <w:pPr>
        <w:spacing w:line="360" w:lineRule="auto"/>
        <w:rPr>
          <w:rFonts w:ascii="宋体" w:hAnsi="宋体" w:hint="eastAsia"/>
          <w:sz w:val="48"/>
        </w:rPr>
      </w:pPr>
      <w:r>
        <w:rPr>
          <w:rFonts w:ascii="宋体" w:hAnsi="宋体" w:hint="eastAsia"/>
          <w:sz w:val="48"/>
        </w:rPr>
        <w:t xml:space="preserve">　 </w:t>
      </w:r>
    </w:p>
    <w:p w14:paraId="12C88261" w14:textId="77777777" w:rsidR="00ED4CC7" w:rsidRDefault="00ED4CC7">
      <w:pPr>
        <w:spacing w:line="360" w:lineRule="auto"/>
        <w:rPr>
          <w:rFonts w:ascii="宋体" w:hAnsi="宋体" w:hint="eastAsia"/>
          <w:sz w:val="48"/>
        </w:rPr>
      </w:pPr>
      <w:r>
        <w:rPr>
          <w:rFonts w:ascii="宋体" w:hAnsi="宋体" w:hint="eastAsia"/>
          <w:sz w:val="48"/>
        </w:rPr>
        <w:t xml:space="preserve">　 </w:t>
      </w:r>
    </w:p>
    <w:p w14:paraId="313E91B0" w14:textId="77777777" w:rsidR="00ED4CC7" w:rsidRDefault="00ED4CC7">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摩根上证科创板新一代信息技术交易型开放式指数证券投资基金</w:t>
      </w:r>
      <w:r>
        <w:rPr>
          <w:rFonts w:ascii="宋体" w:hAnsi="宋体" w:hint="eastAsia"/>
          <w:b/>
          <w:bCs/>
          <w:color w:val="000000" w:themeColor="text1"/>
          <w:sz w:val="48"/>
          <w:szCs w:val="30"/>
        </w:rPr>
        <w:br/>
        <w:t>2026年第1季度报告</w:t>
      </w:r>
    </w:p>
    <w:p w14:paraId="4867ED98" w14:textId="77777777" w:rsidR="00ED4CC7" w:rsidRDefault="00ED4CC7">
      <w:pPr>
        <w:spacing w:line="360" w:lineRule="auto"/>
        <w:jc w:val="center"/>
        <w:rPr>
          <w:rFonts w:ascii="宋体" w:hAnsi="宋体" w:hint="eastAsia"/>
          <w:sz w:val="28"/>
          <w:szCs w:val="30"/>
        </w:rPr>
      </w:pPr>
      <w:r>
        <w:rPr>
          <w:rFonts w:ascii="宋体" w:hAnsi="宋体" w:hint="eastAsia"/>
          <w:sz w:val="28"/>
          <w:szCs w:val="30"/>
        </w:rPr>
        <w:t xml:space="preserve">　 </w:t>
      </w:r>
    </w:p>
    <w:p w14:paraId="5612C632" w14:textId="77777777" w:rsidR="00ED4CC7" w:rsidRDefault="00ED4CC7">
      <w:pPr>
        <w:spacing w:line="360" w:lineRule="auto"/>
        <w:jc w:val="center"/>
      </w:pPr>
      <w:r>
        <w:rPr>
          <w:rFonts w:ascii="宋体" w:hAnsi="宋体" w:hint="eastAsia"/>
          <w:b/>
          <w:bCs/>
          <w:sz w:val="28"/>
          <w:szCs w:val="30"/>
        </w:rPr>
        <w:t>2026年3月31日</w:t>
      </w:r>
    </w:p>
    <w:p w14:paraId="294A4E2C" w14:textId="77777777" w:rsidR="00ED4CC7" w:rsidRDefault="00ED4CC7">
      <w:pPr>
        <w:spacing w:line="360" w:lineRule="auto"/>
        <w:jc w:val="center"/>
        <w:rPr>
          <w:rFonts w:ascii="宋体" w:hAnsi="宋体" w:hint="eastAsia"/>
          <w:sz w:val="28"/>
          <w:szCs w:val="30"/>
        </w:rPr>
      </w:pPr>
      <w:r>
        <w:rPr>
          <w:rFonts w:ascii="宋体" w:hAnsi="宋体" w:hint="eastAsia"/>
          <w:sz w:val="28"/>
          <w:szCs w:val="30"/>
        </w:rPr>
        <w:t xml:space="preserve">　 </w:t>
      </w:r>
    </w:p>
    <w:p w14:paraId="22A5B7F1" w14:textId="77777777" w:rsidR="00ED4CC7" w:rsidRDefault="00ED4CC7">
      <w:pPr>
        <w:spacing w:line="360" w:lineRule="auto"/>
        <w:jc w:val="center"/>
        <w:rPr>
          <w:rFonts w:ascii="宋体" w:hAnsi="宋体" w:hint="eastAsia"/>
          <w:sz w:val="28"/>
          <w:szCs w:val="30"/>
        </w:rPr>
      </w:pPr>
      <w:r>
        <w:rPr>
          <w:rFonts w:ascii="宋体" w:hAnsi="宋体" w:hint="eastAsia"/>
          <w:sz w:val="28"/>
          <w:szCs w:val="30"/>
        </w:rPr>
        <w:t xml:space="preserve">　 </w:t>
      </w:r>
    </w:p>
    <w:p w14:paraId="4A8E56BE" w14:textId="77777777" w:rsidR="00ED4CC7" w:rsidRDefault="00ED4CC7">
      <w:pPr>
        <w:spacing w:line="360" w:lineRule="auto"/>
        <w:jc w:val="center"/>
        <w:rPr>
          <w:rFonts w:ascii="宋体" w:hAnsi="宋体" w:hint="eastAsia"/>
          <w:sz w:val="28"/>
          <w:szCs w:val="30"/>
        </w:rPr>
      </w:pPr>
      <w:r>
        <w:rPr>
          <w:rFonts w:ascii="宋体" w:hAnsi="宋体" w:hint="eastAsia"/>
          <w:sz w:val="28"/>
          <w:szCs w:val="30"/>
        </w:rPr>
        <w:t xml:space="preserve">　 </w:t>
      </w:r>
    </w:p>
    <w:p w14:paraId="51A287B8" w14:textId="77777777" w:rsidR="00ED4CC7" w:rsidRDefault="00ED4CC7">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33D8FBC" w14:textId="35DF9008" w:rsidR="00ED4CC7" w:rsidRDefault="00ED4CC7">
      <w:pPr>
        <w:spacing w:line="360" w:lineRule="auto"/>
        <w:jc w:val="center"/>
        <w:rPr>
          <w:rFonts w:ascii="宋体" w:hAnsi="宋体" w:hint="eastAsia"/>
          <w:sz w:val="28"/>
          <w:szCs w:val="30"/>
        </w:rPr>
      </w:pPr>
      <w:r>
        <w:rPr>
          <w:rFonts w:ascii="宋体" w:hAnsi="宋体" w:hint="eastAsia"/>
          <w:sz w:val="28"/>
          <w:szCs w:val="30"/>
        </w:rPr>
        <w:t xml:space="preserve">　</w:t>
      </w:r>
    </w:p>
    <w:p w14:paraId="4BBFFCBB" w14:textId="77777777" w:rsidR="00ED4CC7" w:rsidRDefault="00ED4CC7">
      <w:pPr>
        <w:spacing w:line="360" w:lineRule="auto"/>
        <w:jc w:val="center"/>
        <w:rPr>
          <w:rFonts w:ascii="宋体" w:hAnsi="宋体" w:hint="eastAsia"/>
          <w:sz w:val="28"/>
          <w:szCs w:val="30"/>
        </w:rPr>
      </w:pPr>
      <w:r>
        <w:rPr>
          <w:rFonts w:ascii="宋体" w:hAnsi="宋体" w:hint="eastAsia"/>
          <w:sz w:val="28"/>
          <w:szCs w:val="30"/>
        </w:rPr>
        <w:t xml:space="preserve">　 </w:t>
      </w:r>
    </w:p>
    <w:p w14:paraId="1F4F7F2E" w14:textId="77777777" w:rsidR="00ED4CC7" w:rsidRDefault="00ED4CC7">
      <w:pPr>
        <w:spacing w:line="360" w:lineRule="auto"/>
        <w:jc w:val="center"/>
        <w:rPr>
          <w:rFonts w:ascii="宋体" w:hAnsi="宋体" w:hint="eastAsia"/>
          <w:sz w:val="28"/>
          <w:szCs w:val="30"/>
        </w:rPr>
      </w:pPr>
      <w:r>
        <w:rPr>
          <w:rFonts w:ascii="宋体" w:hAnsi="宋体" w:hint="eastAsia"/>
          <w:sz w:val="28"/>
          <w:szCs w:val="30"/>
        </w:rPr>
        <w:t xml:space="preserve">　 </w:t>
      </w:r>
    </w:p>
    <w:p w14:paraId="47CEDB1B" w14:textId="77777777" w:rsidR="00ED4CC7" w:rsidRDefault="00ED4CC7">
      <w:pPr>
        <w:spacing w:line="360" w:lineRule="auto"/>
        <w:jc w:val="center"/>
        <w:rPr>
          <w:rFonts w:ascii="宋体" w:hAnsi="宋体" w:hint="eastAsia"/>
          <w:sz w:val="28"/>
          <w:szCs w:val="30"/>
        </w:rPr>
      </w:pPr>
      <w:r>
        <w:rPr>
          <w:rFonts w:ascii="宋体" w:hAnsi="宋体" w:hint="eastAsia"/>
          <w:sz w:val="28"/>
          <w:szCs w:val="30"/>
        </w:rPr>
        <w:t xml:space="preserve">　 </w:t>
      </w:r>
    </w:p>
    <w:p w14:paraId="65B87B04" w14:textId="77777777" w:rsidR="00ED4CC7" w:rsidRDefault="00ED4CC7">
      <w:pPr>
        <w:spacing w:line="360" w:lineRule="auto"/>
        <w:jc w:val="center"/>
        <w:rPr>
          <w:rFonts w:ascii="宋体" w:hAnsi="宋体" w:hint="eastAsia"/>
          <w:sz w:val="28"/>
          <w:szCs w:val="30"/>
        </w:rPr>
      </w:pPr>
      <w:r>
        <w:rPr>
          <w:rFonts w:ascii="宋体" w:hAnsi="宋体" w:hint="eastAsia"/>
          <w:sz w:val="28"/>
          <w:szCs w:val="30"/>
        </w:rPr>
        <w:t xml:space="preserve">　 </w:t>
      </w:r>
    </w:p>
    <w:p w14:paraId="71542AFB" w14:textId="77777777" w:rsidR="00ED4CC7" w:rsidRDefault="00ED4CC7">
      <w:pPr>
        <w:spacing w:line="360" w:lineRule="auto"/>
        <w:jc w:val="center"/>
        <w:rPr>
          <w:rFonts w:ascii="宋体" w:hAnsi="宋体" w:hint="eastAsia"/>
          <w:sz w:val="28"/>
          <w:szCs w:val="30"/>
        </w:rPr>
      </w:pPr>
      <w:r>
        <w:rPr>
          <w:rFonts w:ascii="宋体" w:hAnsi="宋体" w:hint="eastAsia"/>
          <w:sz w:val="28"/>
          <w:szCs w:val="30"/>
        </w:rPr>
        <w:t xml:space="preserve">　 </w:t>
      </w:r>
    </w:p>
    <w:p w14:paraId="4501D9EB" w14:textId="77777777" w:rsidR="00ED4CC7" w:rsidRDefault="00ED4CC7">
      <w:pPr>
        <w:spacing w:line="360" w:lineRule="auto"/>
        <w:jc w:val="center"/>
        <w:rPr>
          <w:rFonts w:ascii="宋体" w:hAnsi="宋体" w:hint="eastAsia"/>
          <w:sz w:val="28"/>
          <w:szCs w:val="30"/>
        </w:rPr>
      </w:pPr>
      <w:r>
        <w:rPr>
          <w:rFonts w:ascii="宋体" w:hAnsi="宋体" w:hint="eastAsia"/>
          <w:sz w:val="28"/>
          <w:szCs w:val="30"/>
        </w:rPr>
        <w:t xml:space="preserve">　 </w:t>
      </w:r>
    </w:p>
    <w:p w14:paraId="7311D439" w14:textId="77777777" w:rsidR="00ED4CC7" w:rsidRDefault="00ED4CC7">
      <w:pPr>
        <w:spacing w:line="360" w:lineRule="auto"/>
        <w:ind w:firstLineChars="800" w:firstLine="2249"/>
        <w:jc w:val="left"/>
      </w:pPr>
      <w:r>
        <w:rPr>
          <w:rFonts w:ascii="宋体" w:hAnsi="宋体" w:hint="eastAsia"/>
          <w:b/>
          <w:bCs/>
          <w:sz w:val="28"/>
          <w:szCs w:val="30"/>
        </w:rPr>
        <w:t>基金管理人：摩根基金管理（中国）有限公司</w:t>
      </w:r>
    </w:p>
    <w:p w14:paraId="0E079655" w14:textId="77777777" w:rsidR="00ED4CC7" w:rsidRDefault="00ED4CC7">
      <w:pPr>
        <w:spacing w:line="360" w:lineRule="auto"/>
        <w:ind w:firstLineChars="800" w:firstLine="2249"/>
        <w:jc w:val="left"/>
      </w:pPr>
      <w:r>
        <w:rPr>
          <w:rFonts w:ascii="宋体" w:hAnsi="宋体" w:hint="eastAsia"/>
          <w:b/>
          <w:bCs/>
          <w:sz w:val="28"/>
          <w:szCs w:val="30"/>
        </w:rPr>
        <w:t>基金托管人：中国工商银行股份有限公司</w:t>
      </w:r>
    </w:p>
    <w:p w14:paraId="541EE5A9" w14:textId="77777777" w:rsidR="00ED4CC7" w:rsidRDefault="00ED4CC7">
      <w:pPr>
        <w:spacing w:line="360" w:lineRule="auto"/>
        <w:ind w:firstLineChars="800" w:firstLine="2249"/>
        <w:jc w:val="left"/>
      </w:pPr>
      <w:r>
        <w:rPr>
          <w:rFonts w:ascii="宋体" w:hAnsi="宋体" w:hint="eastAsia"/>
          <w:b/>
          <w:bCs/>
          <w:sz w:val="28"/>
          <w:szCs w:val="30"/>
        </w:rPr>
        <w:t>报告送出日期：2026年4月22日</w:t>
      </w:r>
    </w:p>
    <w:p w14:paraId="405D79BC" w14:textId="77777777" w:rsidR="00ED4CC7" w:rsidRDefault="00ED4CC7">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5D13E601" w14:textId="77777777" w:rsidR="00ED4CC7" w:rsidRDefault="00ED4CC7">
      <w:pPr>
        <w:spacing w:line="360" w:lineRule="auto"/>
        <w:ind w:firstLineChars="200" w:firstLine="420"/>
        <w:divId w:val="600138665"/>
      </w:pPr>
      <w:bookmarkStart w:id="13" w:name="m502"/>
      <w:bookmarkStart w:id="14" w:name="_Toc438646470"/>
      <w:bookmarkStart w:id="15" w:name="m504"/>
      <w:bookmarkStart w:id="16" w:name="m08QD_01"/>
      <w:bookmarkStart w:id="17" w:name="m201"/>
      <w:bookmarkStart w:id="18" w:name="_Toc194311890"/>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5F6BA3DB" w14:textId="77777777" w:rsidR="00ED4CC7" w:rsidRDefault="00ED4CC7">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450096" w14:paraId="18622D38" w14:textId="77777777">
        <w:trPr>
          <w:divId w:val="51122274"/>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9ED30" w14:textId="77777777" w:rsidR="00ED4CC7" w:rsidRDefault="00ED4CC7">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438D221B" w14:textId="77777777" w:rsidR="00ED4CC7" w:rsidRDefault="00ED4CC7">
            <w:pPr>
              <w:widowControl/>
              <w:spacing w:line="315" w:lineRule="atLeast"/>
              <w:jc w:val="left"/>
            </w:pPr>
            <w:r>
              <w:rPr>
                <w:rFonts w:asciiTheme="minorEastAsia" w:eastAsiaTheme="minorEastAsia" w:hAnsiTheme="minorEastAsia" w:hint="eastAsia"/>
              </w:rPr>
              <w:t>摩根上证科创板新一代信息技术ETF</w:t>
            </w:r>
          </w:p>
        </w:tc>
      </w:tr>
      <w:tr w:rsidR="00450096" w14:paraId="244F17F7" w14:textId="77777777">
        <w:trPr>
          <w:divId w:val="5112227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96D74CB" w14:textId="77777777" w:rsidR="00ED4CC7" w:rsidRDefault="00ED4CC7">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726531B" w14:textId="77777777" w:rsidR="00ED4CC7" w:rsidRDefault="00ED4CC7">
            <w:pPr>
              <w:widowControl/>
              <w:spacing w:line="315" w:lineRule="atLeast"/>
              <w:jc w:val="left"/>
            </w:pPr>
            <w:r>
              <w:rPr>
                <w:rFonts w:asciiTheme="minorEastAsia" w:eastAsiaTheme="minorEastAsia" w:hAnsiTheme="minorEastAsia" w:hint="eastAsia"/>
              </w:rPr>
              <w:t>588770</w:t>
            </w:r>
          </w:p>
        </w:tc>
      </w:tr>
      <w:tr w:rsidR="00450096" w14:paraId="746F7975" w14:textId="77777777">
        <w:trPr>
          <w:divId w:val="5112227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9571A74" w14:textId="77777777" w:rsidR="00ED4CC7" w:rsidRDefault="00ED4CC7">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D9E7EB3" w14:textId="77777777" w:rsidR="00ED4CC7" w:rsidRDefault="00ED4CC7">
            <w:pPr>
              <w:widowControl/>
              <w:spacing w:line="315" w:lineRule="atLeast"/>
              <w:jc w:val="left"/>
            </w:pPr>
            <w:r>
              <w:rPr>
                <w:rFonts w:asciiTheme="minorEastAsia" w:eastAsiaTheme="minorEastAsia" w:hAnsiTheme="minorEastAsia" w:hint="eastAsia"/>
              </w:rPr>
              <w:t>588770</w:t>
            </w:r>
          </w:p>
        </w:tc>
      </w:tr>
      <w:tr w:rsidR="00450096" w14:paraId="5396C59D" w14:textId="77777777">
        <w:trPr>
          <w:divId w:val="5112227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3937503" w14:textId="77777777" w:rsidR="00ED4CC7" w:rsidRDefault="00ED4CC7">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AFCE980" w14:textId="77777777" w:rsidR="00ED4CC7" w:rsidRDefault="00ED4CC7">
            <w:pPr>
              <w:widowControl/>
              <w:spacing w:line="315" w:lineRule="atLeast"/>
              <w:jc w:val="left"/>
            </w:pPr>
            <w:r>
              <w:rPr>
                <w:rFonts w:asciiTheme="minorEastAsia" w:eastAsiaTheme="minorEastAsia" w:hAnsiTheme="minorEastAsia" w:hint="eastAsia"/>
              </w:rPr>
              <w:t>交易型开放式</w:t>
            </w:r>
          </w:p>
        </w:tc>
      </w:tr>
      <w:tr w:rsidR="00450096" w14:paraId="3D1B81E3" w14:textId="77777777">
        <w:trPr>
          <w:divId w:val="5112227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A280A73" w14:textId="77777777" w:rsidR="00ED4CC7" w:rsidRDefault="00ED4CC7">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D25C5A1" w14:textId="77777777" w:rsidR="00ED4CC7" w:rsidRDefault="00ED4CC7">
            <w:pPr>
              <w:widowControl/>
              <w:spacing w:line="315" w:lineRule="atLeast"/>
              <w:jc w:val="left"/>
            </w:pPr>
            <w:r>
              <w:rPr>
                <w:rFonts w:asciiTheme="minorEastAsia" w:eastAsiaTheme="minorEastAsia" w:hAnsiTheme="minorEastAsia" w:hint="eastAsia"/>
              </w:rPr>
              <w:t>2025年3月14日</w:t>
            </w:r>
          </w:p>
        </w:tc>
      </w:tr>
      <w:tr w:rsidR="00450096" w14:paraId="333D1AB1" w14:textId="77777777">
        <w:trPr>
          <w:divId w:val="51122274"/>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352B77B" w14:textId="77777777" w:rsidR="00ED4CC7" w:rsidRDefault="00ED4CC7">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755D79A" w14:textId="77777777" w:rsidR="00ED4CC7" w:rsidRDefault="00ED4CC7">
            <w:pPr>
              <w:widowControl/>
              <w:spacing w:line="315" w:lineRule="atLeast"/>
              <w:jc w:val="left"/>
            </w:pPr>
            <w:r>
              <w:rPr>
                <w:rFonts w:asciiTheme="minorEastAsia" w:eastAsiaTheme="minorEastAsia" w:hAnsiTheme="minorEastAsia" w:hint="eastAsia"/>
              </w:rPr>
              <w:t xml:space="preserve">857,597,060.00份 </w:t>
            </w:r>
          </w:p>
        </w:tc>
      </w:tr>
      <w:tr w:rsidR="00450096" w14:paraId="1FB223C5" w14:textId="77777777">
        <w:trPr>
          <w:divId w:val="51122274"/>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A35D9EF" w14:textId="77777777" w:rsidR="00ED4CC7" w:rsidRDefault="00ED4CC7">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EF6734E" w14:textId="77777777" w:rsidR="00ED4CC7" w:rsidRDefault="00ED4CC7">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450096" w14:paraId="79851E99" w14:textId="77777777">
        <w:trPr>
          <w:divId w:val="51122274"/>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0130B65" w14:textId="77777777" w:rsidR="00ED4CC7" w:rsidRDefault="00ED4CC7">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5A8D877" w14:textId="77777777" w:rsidR="00ED4CC7" w:rsidRDefault="00ED4CC7">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1）根据指数编制规则，当标的指数成份股因增发、送配等股权变动而需进行成份股权重调整时，本基金将根据标的指数权重比例的变化，进行相应调整。</w:t>
            </w:r>
            <w:r>
              <w:rPr>
                <w:rFonts w:asciiTheme="minorEastAsia" w:eastAsiaTheme="minorEastAsia" w:hAnsiTheme="minorEastAsia" w:hint="eastAsia"/>
              </w:rPr>
              <w:br/>
            </w:r>
            <w:r>
              <w:rPr>
                <w:rFonts w:asciiTheme="minorEastAsia" w:eastAsiaTheme="minorEastAsia" w:hAnsiTheme="minorEastAsia" w:hint="eastAsia"/>
              </w:rPr>
              <w:lastRenderedPageBreak/>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w:t>
            </w:r>
            <w:r>
              <w:rPr>
                <w:rFonts w:asciiTheme="minorEastAsia" w:eastAsiaTheme="minorEastAsia" w:hAnsiTheme="minorEastAsia" w:hint="eastAsia"/>
              </w:rPr>
              <w:br/>
              <w:t>3、其他投资策略：包括股指期货投资策略、股票期权投资策略、债券投资策略、资产支持证券投资策略、融资及转融通证券出借策略、存托凭证投资策略。</w:t>
            </w:r>
          </w:p>
        </w:tc>
      </w:tr>
      <w:tr w:rsidR="00450096" w14:paraId="537687E9" w14:textId="77777777">
        <w:trPr>
          <w:divId w:val="5112227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2F3DDD4" w14:textId="77777777" w:rsidR="00ED4CC7" w:rsidRDefault="00ED4CC7">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091C66F" w14:textId="77777777" w:rsidR="00ED4CC7" w:rsidRDefault="00ED4CC7">
            <w:pPr>
              <w:widowControl/>
              <w:spacing w:line="315" w:lineRule="atLeast"/>
              <w:jc w:val="left"/>
            </w:pPr>
            <w:r>
              <w:rPr>
                <w:rFonts w:asciiTheme="minorEastAsia" w:eastAsiaTheme="minorEastAsia" w:hAnsiTheme="minorEastAsia" w:hint="eastAsia"/>
              </w:rPr>
              <w:t>本基金的业绩比较基准为标的指数，即上证科创板新一代信息技术指数收益率。</w:t>
            </w:r>
          </w:p>
        </w:tc>
      </w:tr>
      <w:tr w:rsidR="00450096" w14:paraId="4ED57B5A" w14:textId="77777777">
        <w:trPr>
          <w:divId w:val="5112227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548E298" w14:textId="77777777" w:rsidR="00ED4CC7" w:rsidRDefault="00ED4CC7">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82998BD" w14:textId="77777777" w:rsidR="00ED4CC7" w:rsidRDefault="00ED4CC7">
            <w:pPr>
              <w:widowControl/>
              <w:spacing w:line="315" w:lineRule="atLeast"/>
              <w:jc w:val="left"/>
            </w:pPr>
            <w:r>
              <w:rPr>
                <w:rFonts w:asciiTheme="minorEastAsia" w:eastAsiaTheme="minorEastAsia" w:hAnsiTheme="minorEastAsia" w:hint="eastAsia"/>
              </w:rPr>
              <w:t>本基金为股票型指数基金，其预期风险和预期收益高于货币市场基金、债券型基金和混合型基金。本基金主要采用完全复制法跟踪标的指数的表现，具有与标的指数相似的风险收益特征。</w:t>
            </w:r>
          </w:p>
        </w:tc>
      </w:tr>
      <w:tr w:rsidR="00450096" w14:paraId="5A47C018" w14:textId="77777777">
        <w:trPr>
          <w:divId w:val="5112227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EEA0CBA" w14:textId="77777777" w:rsidR="00ED4CC7" w:rsidRDefault="00ED4CC7">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3F71E07" w14:textId="77777777" w:rsidR="00ED4CC7" w:rsidRDefault="00ED4CC7">
            <w:pPr>
              <w:widowControl/>
              <w:spacing w:line="315" w:lineRule="atLeast"/>
              <w:jc w:val="left"/>
            </w:pPr>
            <w:r>
              <w:rPr>
                <w:rFonts w:asciiTheme="minorEastAsia" w:eastAsiaTheme="minorEastAsia" w:hAnsiTheme="minorEastAsia" w:hint="eastAsia"/>
              </w:rPr>
              <w:t>摩根基金管理（中国）有限公司</w:t>
            </w:r>
          </w:p>
        </w:tc>
      </w:tr>
      <w:tr w:rsidR="00450096" w14:paraId="21236843" w14:textId="77777777">
        <w:trPr>
          <w:divId w:val="5112227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DA1327C" w14:textId="77777777" w:rsidR="00ED4CC7" w:rsidRDefault="00ED4CC7">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C1A89BF" w14:textId="77777777" w:rsidR="00ED4CC7" w:rsidRDefault="00ED4CC7">
            <w:pPr>
              <w:widowControl/>
              <w:spacing w:line="315" w:lineRule="atLeast"/>
              <w:jc w:val="left"/>
            </w:pPr>
            <w:r>
              <w:rPr>
                <w:rFonts w:asciiTheme="minorEastAsia" w:eastAsiaTheme="minorEastAsia" w:hAnsiTheme="minorEastAsia" w:hint="eastAsia"/>
              </w:rPr>
              <w:t>中国工商银行股份有限公司</w:t>
            </w:r>
          </w:p>
        </w:tc>
      </w:tr>
    </w:tbl>
    <w:p w14:paraId="6663A030" w14:textId="77777777" w:rsidR="00ED4CC7" w:rsidRDefault="00ED4CC7">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17054714" w14:textId="77777777" w:rsidR="00ED4CC7" w:rsidRDefault="00ED4CC7">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4084847C" w14:textId="77777777" w:rsidR="00ED4CC7" w:rsidRDefault="00ED4CC7">
      <w:pPr>
        <w:jc w:val="right"/>
        <w:divId w:val="32887537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450096" w14:paraId="4F6E528F" w14:textId="77777777">
        <w:trPr>
          <w:divId w:val="328875378"/>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6DB680F" w14:textId="77777777" w:rsidR="00ED4CC7" w:rsidRDefault="00ED4CC7">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A33C737" w14:textId="77777777" w:rsidR="00ED4CC7" w:rsidRDefault="00ED4CC7">
            <w:pPr>
              <w:pStyle w:val="a5"/>
              <w:jc w:val="center"/>
              <w:rPr>
                <w:rFonts w:hint="eastAsia"/>
              </w:rPr>
            </w:pPr>
            <w:r>
              <w:rPr>
                <w:rFonts w:hint="eastAsia"/>
                <w:kern w:val="2"/>
                <w:sz w:val="21"/>
                <w:szCs w:val="24"/>
                <w:lang w:eastAsia="zh-Hans"/>
              </w:rPr>
              <w:t>报告期（2026年1月1日-2026年3月31日）</w:t>
            </w:r>
          </w:p>
        </w:tc>
      </w:tr>
      <w:tr w:rsidR="00450096" w14:paraId="1FEF3DB4" w14:textId="77777777">
        <w:trPr>
          <w:divId w:val="32887537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622006" w14:textId="77777777" w:rsidR="00ED4CC7" w:rsidRDefault="00ED4CC7">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736B7C" w14:textId="77777777" w:rsidR="00ED4CC7" w:rsidRDefault="00ED4CC7">
            <w:pPr>
              <w:jc w:val="right"/>
            </w:pPr>
            <w:r>
              <w:rPr>
                <w:rFonts w:ascii="宋体" w:hAnsi="宋体" w:hint="eastAsia"/>
                <w:szCs w:val="24"/>
                <w:lang w:eastAsia="zh-Hans"/>
              </w:rPr>
              <w:t>-8,929,836.70</w:t>
            </w:r>
          </w:p>
        </w:tc>
      </w:tr>
      <w:tr w:rsidR="00450096" w14:paraId="78686D3C" w14:textId="77777777">
        <w:trPr>
          <w:divId w:val="32887537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1EEB12" w14:textId="77777777" w:rsidR="00ED4CC7" w:rsidRDefault="00ED4CC7">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2CF2B9" w14:textId="77777777" w:rsidR="00ED4CC7" w:rsidRDefault="00ED4CC7">
            <w:pPr>
              <w:jc w:val="right"/>
            </w:pPr>
            <w:r>
              <w:rPr>
                <w:rFonts w:ascii="宋体" w:hAnsi="宋体" w:hint="eastAsia"/>
                <w:szCs w:val="24"/>
                <w:lang w:eastAsia="zh-Hans"/>
              </w:rPr>
              <w:t>-182,553,714.62</w:t>
            </w:r>
          </w:p>
        </w:tc>
      </w:tr>
      <w:tr w:rsidR="00450096" w14:paraId="3AE9D1EC" w14:textId="77777777">
        <w:trPr>
          <w:divId w:val="32887537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338251" w14:textId="77777777" w:rsidR="00ED4CC7" w:rsidRDefault="00ED4CC7">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1B5071" w14:textId="77777777" w:rsidR="00ED4CC7" w:rsidRDefault="00ED4CC7">
            <w:pPr>
              <w:jc w:val="right"/>
            </w:pPr>
            <w:r>
              <w:rPr>
                <w:rFonts w:ascii="宋体" w:hAnsi="宋体" w:hint="eastAsia"/>
                <w:szCs w:val="24"/>
                <w:lang w:eastAsia="zh-Hans"/>
              </w:rPr>
              <w:t>-0.3929</w:t>
            </w:r>
          </w:p>
        </w:tc>
      </w:tr>
      <w:tr w:rsidR="00450096" w14:paraId="6F637532" w14:textId="77777777">
        <w:trPr>
          <w:divId w:val="32887537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272087" w14:textId="77777777" w:rsidR="00ED4CC7" w:rsidRDefault="00ED4CC7">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17B40E" w14:textId="77777777" w:rsidR="00ED4CC7" w:rsidRDefault="00ED4CC7">
            <w:pPr>
              <w:jc w:val="right"/>
            </w:pPr>
            <w:r>
              <w:rPr>
                <w:rFonts w:ascii="宋体" w:hAnsi="宋体" w:hint="eastAsia"/>
                <w:szCs w:val="24"/>
                <w:lang w:eastAsia="zh-Hans"/>
              </w:rPr>
              <w:t>1,123,166,927.35</w:t>
            </w:r>
          </w:p>
        </w:tc>
      </w:tr>
      <w:tr w:rsidR="00450096" w14:paraId="0315F1E9" w14:textId="77777777">
        <w:trPr>
          <w:divId w:val="32887537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93DF99" w14:textId="77777777" w:rsidR="00ED4CC7" w:rsidRDefault="00ED4CC7">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F5C1BB" w14:textId="77777777" w:rsidR="00ED4CC7" w:rsidRDefault="00ED4CC7">
            <w:pPr>
              <w:jc w:val="right"/>
            </w:pPr>
            <w:r>
              <w:rPr>
                <w:rFonts w:ascii="宋体" w:hAnsi="宋体" w:hint="eastAsia"/>
                <w:szCs w:val="24"/>
                <w:lang w:eastAsia="zh-Hans"/>
              </w:rPr>
              <w:t>1.3097</w:t>
            </w:r>
          </w:p>
        </w:tc>
      </w:tr>
    </w:tbl>
    <w:p w14:paraId="7BEE3C5A" w14:textId="77777777" w:rsidR="00ED4CC7" w:rsidRDefault="00ED4CC7">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7D8E3830" w14:textId="77777777" w:rsidR="00ED4CC7" w:rsidRDefault="00ED4CC7">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540E8525" w14:textId="77777777" w:rsidR="00ED4CC7" w:rsidRDefault="00ED4CC7">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lastRenderedPageBreak/>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450096" w14:paraId="48E5EF82" w14:textId="77777777">
        <w:trPr>
          <w:divId w:val="2110194519"/>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16B216" w14:textId="77777777" w:rsidR="00ED4CC7" w:rsidRDefault="00ED4CC7">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BAC113" w14:textId="77777777" w:rsidR="00ED4CC7" w:rsidRDefault="00ED4CC7">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8DA988" w14:textId="77777777" w:rsidR="00ED4CC7" w:rsidRDefault="00ED4CC7">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AD7FA6" w14:textId="77777777" w:rsidR="00ED4CC7" w:rsidRDefault="00ED4CC7">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06FAD1" w14:textId="77777777" w:rsidR="00ED4CC7" w:rsidRDefault="00ED4CC7">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D0F2F9" w14:textId="77777777" w:rsidR="00ED4CC7" w:rsidRDefault="00ED4CC7">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062C80" w14:textId="77777777" w:rsidR="00ED4CC7" w:rsidRDefault="00ED4CC7">
            <w:pPr>
              <w:spacing w:line="360" w:lineRule="auto"/>
              <w:jc w:val="center"/>
            </w:pPr>
            <w:r>
              <w:rPr>
                <w:rFonts w:ascii="宋体" w:hAnsi="宋体" w:hint="eastAsia"/>
              </w:rPr>
              <w:t xml:space="preserve">②－④ </w:t>
            </w:r>
          </w:p>
        </w:tc>
      </w:tr>
      <w:tr w:rsidR="00450096" w14:paraId="70BA5B57" w14:textId="77777777">
        <w:trPr>
          <w:divId w:val="211019451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822333B" w14:textId="77777777" w:rsidR="00ED4CC7" w:rsidRDefault="00ED4CC7">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13143295" w14:textId="77777777" w:rsidR="00ED4CC7" w:rsidRDefault="00ED4CC7">
            <w:pPr>
              <w:spacing w:line="360" w:lineRule="auto"/>
              <w:jc w:val="right"/>
            </w:pPr>
            <w:r>
              <w:rPr>
                <w:rFonts w:ascii="宋体" w:hAnsi="宋体" w:hint="eastAsia"/>
              </w:rPr>
              <w:t>-5.37%</w:t>
            </w:r>
          </w:p>
        </w:tc>
        <w:tc>
          <w:tcPr>
            <w:tcW w:w="714" w:type="pct"/>
            <w:tcBorders>
              <w:top w:val="single" w:sz="4" w:space="0" w:color="auto"/>
              <w:left w:val="single" w:sz="4" w:space="0" w:color="auto"/>
              <w:bottom w:val="single" w:sz="4" w:space="0" w:color="auto"/>
              <w:right w:val="single" w:sz="4" w:space="0" w:color="auto"/>
            </w:tcBorders>
            <w:vAlign w:val="center"/>
            <w:hideMark/>
          </w:tcPr>
          <w:p w14:paraId="08E530EF" w14:textId="77777777" w:rsidR="00ED4CC7" w:rsidRDefault="00ED4CC7">
            <w:pPr>
              <w:spacing w:line="360" w:lineRule="auto"/>
              <w:jc w:val="right"/>
            </w:pPr>
            <w:r>
              <w:rPr>
                <w:rFonts w:ascii="宋体" w:hAnsi="宋体" w:hint="eastAsia"/>
              </w:rPr>
              <w:t>2.19%</w:t>
            </w:r>
          </w:p>
        </w:tc>
        <w:tc>
          <w:tcPr>
            <w:tcW w:w="714" w:type="pct"/>
            <w:tcBorders>
              <w:top w:val="single" w:sz="4" w:space="0" w:color="auto"/>
              <w:left w:val="single" w:sz="4" w:space="0" w:color="auto"/>
              <w:bottom w:val="single" w:sz="4" w:space="0" w:color="auto"/>
              <w:right w:val="single" w:sz="4" w:space="0" w:color="auto"/>
            </w:tcBorders>
            <w:vAlign w:val="center"/>
            <w:hideMark/>
          </w:tcPr>
          <w:p w14:paraId="5B92FA25" w14:textId="77777777" w:rsidR="00ED4CC7" w:rsidRDefault="00ED4CC7">
            <w:pPr>
              <w:spacing w:line="360" w:lineRule="auto"/>
              <w:jc w:val="right"/>
            </w:pPr>
            <w:r>
              <w:rPr>
                <w:rFonts w:ascii="宋体" w:hAnsi="宋体" w:hint="eastAsia"/>
              </w:rPr>
              <w:t xml:space="preserve">-5.15%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093358F" w14:textId="77777777" w:rsidR="00ED4CC7" w:rsidRDefault="00ED4CC7">
            <w:pPr>
              <w:spacing w:line="360" w:lineRule="auto"/>
              <w:jc w:val="right"/>
            </w:pPr>
            <w:r>
              <w:rPr>
                <w:rFonts w:ascii="宋体" w:hAnsi="宋体" w:hint="eastAsia"/>
              </w:rPr>
              <w:t>2.20%</w:t>
            </w:r>
          </w:p>
        </w:tc>
        <w:tc>
          <w:tcPr>
            <w:tcW w:w="714" w:type="pct"/>
            <w:tcBorders>
              <w:top w:val="single" w:sz="4" w:space="0" w:color="auto"/>
              <w:left w:val="single" w:sz="4" w:space="0" w:color="auto"/>
              <w:bottom w:val="single" w:sz="4" w:space="0" w:color="auto"/>
              <w:right w:val="single" w:sz="4" w:space="0" w:color="auto"/>
            </w:tcBorders>
            <w:vAlign w:val="center"/>
            <w:hideMark/>
          </w:tcPr>
          <w:p w14:paraId="1A7A79CE" w14:textId="77777777" w:rsidR="00ED4CC7" w:rsidRDefault="00ED4CC7">
            <w:pPr>
              <w:spacing w:line="360" w:lineRule="auto"/>
              <w:jc w:val="right"/>
            </w:pPr>
            <w:r>
              <w:rPr>
                <w:rFonts w:ascii="宋体" w:hAnsi="宋体" w:hint="eastAsia"/>
              </w:rPr>
              <w:t>-0.22%</w:t>
            </w:r>
          </w:p>
        </w:tc>
        <w:tc>
          <w:tcPr>
            <w:tcW w:w="714" w:type="pct"/>
            <w:tcBorders>
              <w:top w:val="single" w:sz="4" w:space="0" w:color="auto"/>
              <w:left w:val="single" w:sz="4" w:space="0" w:color="auto"/>
              <w:bottom w:val="single" w:sz="4" w:space="0" w:color="auto"/>
              <w:right w:val="single" w:sz="4" w:space="0" w:color="auto"/>
            </w:tcBorders>
            <w:vAlign w:val="center"/>
            <w:hideMark/>
          </w:tcPr>
          <w:p w14:paraId="679F98EB" w14:textId="77777777" w:rsidR="00ED4CC7" w:rsidRDefault="00ED4CC7">
            <w:pPr>
              <w:spacing w:line="360" w:lineRule="auto"/>
              <w:jc w:val="right"/>
            </w:pPr>
            <w:r>
              <w:rPr>
                <w:rFonts w:ascii="宋体" w:hAnsi="宋体" w:hint="eastAsia"/>
              </w:rPr>
              <w:t>-0.01%</w:t>
            </w:r>
          </w:p>
        </w:tc>
      </w:tr>
      <w:tr w:rsidR="00450096" w14:paraId="06927A69" w14:textId="77777777">
        <w:trPr>
          <w:divId w:val="211019451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84F0EFE" w14:textId="77777777" w:rsidR="00ED4CC7" w:rsidRDefault="00ED4CC7">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4BFEFFD0" w14:textId="77777777" w:rsidR="00ED4CC7" w:rsidRDefault="00ED4CC7">
            <w:pPr>
              <w:spacing w:line="360" w:lineRule="auto"/>
              <w:jc w:val="right"/>
            </w:pPr>
            <w:r>
              <w:rPr>
                <w:rFonts w:ascii="宋体" w:hAnsi="宋体" w:hint="eastAsia"/>
              </w:rPr>
              <w:t>-12.96%</w:t>
            </w:r>
          </w:p>
        </w:tc>
        <w:tc>
          <w:tcPr>
            <w:tcW w:w="714" w:type="pct"/>
            <w:tcBorders>
              <w:top w:val="single" w:sz="4" w:space="0" w:color="auto"/>
              <w:left w:val="single" w:sz="4" w:space="0" w:color="auto"/>
              <w:bottom w:val="single" w:sz="4" w:space="0" w:color="auto"/>
              <w:right w:val="single" w:sz="4" w:space="0" w:color="auto"/>
            </w:tcBorders>
            <w:vAlign w:val="center"/>
            <w:hideMark/>
          </w:tcPr>
          <w:p w14:paraId="10A8AABA" w14:textId="77777777" w:rsidR="00ED4CC7" w:rsidRDefault="00ED4CC7">
            <w:pPr>
              <w:spacing w:line="360" w:lineRule="auto"/>
              <w:jc w:val="right"/>
            </w:pPr>
            <w:r>
              <w:rPr>
                <w:rFonts w:ascii="宋体" w:hAnsi="宋体" w:hint="eastAsia"/>
              </w:rPr>
              <w:t>2.13%</w:t>
            </w:r>
          </w:p>
        </w:tc>
        <w:tc>
          <w:tcPr>
            <w:tcW w:w="714" w:type="pct"/>
            <w:tcBorders>
              <w:top w:val="single" w:sz="4" w:space="0" w:color="auto"/>
              <w:left w:val="single" w:sz="4" w:space="0" w:color="auto"/>
              <w:bottom w:val="single" w:sz="4" w:space="0" w:color="auto"/>
              <w:right w:val="single" w:sz="4" w:space="0" w:color="auto"/>
            </w:tcBorders>
            <w:vAlign w:val="center"/>
            <w:hideMark/>
          </w:tcPr>
          <w:p w14:paraId="31AA6515" w14:textId="77777777" w:rsidR="00ED4CC7" w:rsidRDefault="00ED4CC7">
            <w:pPr>
              <w:spacing w:line="360" w:lineRule="auto"/>
              <w:jc w:val="right"/>
            </w:pPr>
            <w:r>
              <w:rPr>
                <w:rFonts w:ascii="宋体" w:hAnsi="宋体" w:hint="eastAsia"/>
              </w:rPr>
              <w:t xml:space="preserve">-12.98%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0F4A35A" w14:textId="77777777" w:rsidR="00ED4CC7" w:rsidRDefault="00ED4CC7">
            <w:pPr>
              <w:spacing w:line="360" w:lineRule="auto"/>
              <w:jc w:val="right"/>
            </w:pPr>
            <w:r>
              <w:rPr>
                <w:rFonts w:ascii="宋体" w:hAnsi="宋体" w:hint="eastAsia"/>
              </w:rPr>
              <w:t>2.14%</w:t>
            </w:r>
          </w:p>
        </w:tc>
        <w:tc>
          <w:tcPr>
            <w:tcW w:w="714" w:type="pct"/>
            <w:tcBorders>
              <w:top w:val="single" w:sz="4" w:space="0" w:color="auto"/>
              <w:left w:val="single" w:sz="4" w:space="0" w:color="auto"/>
              <w:bottom w:val="single" w:sz="4" w:space="0" w:color="auto"/>
              <w:right w:val="single" w:sz="4" w:space="0" w:color="auto"/>
            </w:tcBorders>
            <w:vAlign w:val="center"/>
            <w:hideMark/>
          </w:tcPr>
          <w:p w14:paraId="742BB3E5" w14:textId="77777777" w:rsidR="00ED4CC7" w:rsidRDefault="00ED4CC7">
            <w:pPr>
              <w:spacing w:line="360" w:lineRule="auto"/>
              <w:jc w:val="right"/>
            </w:pPr>
            <w:r>
              <w:rPr>
                <w:rFonts w:ascii="宋体" w:hAnsi="宋体" w:hint="eastAsia"/>
              </w:rPr>
              <w:t>0.02%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4BA1504D" w14:textId="77777777" w:rsidR="00ED4CC7" w:rsidRDefault="00ED4CC7">
            <w:pPr>
              <w:spacing w:line="360" w:lineRule="auto"/>
              <w:jc w:val="right"/>
            </w:pPr>
            <w:r>
              <w:rPr>
                <w:rFonts w:ascii="宋体" w:hAnsi="宋体" w:hint="eastAsia"/>
              </w:rPr>
              <w:t>-0.01%</w:t>
            </w:r>
          </w:p>
        </w:tc>
      </w:tr>
      <w:tr w:rsidR="00450096" w14:paraId="751C1871" w14:textId="77777777">
        <w:trPr>
          <w:divId w:val="211019451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C6EB8DB" w14:textId="77777777" w:rsidR="00ED4CC7" w:rsidRDefault="00ED4CC7">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7EB67190" w14:textId="77777777" w:rsidR="00ED4CC7" w:rsidRDefault="00ED4CC7">
            <w:pPr>
              <w:spacing w:line="360" w:lineRule="auto"/>
              <w:jc w:val="right"/>
            </w:pPr>
            <w:r>
              <w:rPr>
                <w:rFonts w:ascii="宋体" w:hAnsi="宋体" w:hint="eastAsia"/>
              </w:rPr>
              <w:t>33.64%</w:t>
            </w:r>
          </w:p>
        </w:tc>
        <w:tc>
          <w:tcPr>
            <w:tcW w:w="714" w:type="pct"/>
            <w:tcBorders>
              <w:top w:val="single" w:sz="4" w:space="0" w:color="auto"/>
              <w:left w:val="single" w:sz="4" w:space="0" w:color="auto"/>
              <w:bottom w:val="single" w:sz="4" w:space="0" w:color="auto"/>
              <w:right w:val="single" w:sz="4" w:space="0" w:color="auto"/>
            </w:tcBorders>
            <w:vAlign w:val="center"/>
            <w:hideMark/>
          </w:tcPr>
          <w:p w14:paraId="382F9082" w14:textId="77777777" w:rsidR="00ED4CC7" w:rsidRDefault="00ED4CC7">
            <w:pPr>
              <w:spacing w:line="360" w:lineRule="auto"/>
              <w:jc w:val="right"/>
            </w:pPr>
            <w:r>
              <w:rPr>
                <w:rFonts w:ascii="宋体" w:hAnsi="宋体" w:hint="eastAsia"/>
              </w:rPr>
              <w:t>2.15%</w:t>
            </w:r>
          </w:p>
        </w:tc>
        <w:tc>
          <w:tcPr>
            <w:tcW w:w="714" w:type="pct"/>
            <w:tcBorders>
              <w:top w:val="single" w:sz="4" w:space="0" w:color="auto"/>
              <w:left w:val="single" w:sz="4" w:space="0" w:color="auto"/>
              <w:bottom w:val="single" w:sz="4" w:space="0" w:color="auto"/>
              <w:right w:val="single" w:sz="4" w:space="0" w:color="auto"/>
            </w:tcBorders>
            <w:vAlign w:val="center"/>
            <w:hideMark/>
          </w:tcPr>
          <w:p w14:paraId="13C793FC" w14:textId="77777777" w:rsidR="00ED4CC7" w:rsidRDefault="00ED4CC7">
            <w:pPr>
              <w:spacing w:line="360" w:lineRule="auto"/>
              <w:jc w:val="right"/>
            </w:pPr>
            <w:r>
              <w:rPr>
                <w:rFonts w:ascii="宋体" w:hAnsi="宋体" w:hint="eastAsia"/>
              </w:rPr>
              <w:t xml:space="preserve">34.39%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A84EC55" w14:textId="77777777" w:rsidR="00ED4CC7" w:rsidRDefault="00ED4CC7">
            <w:pPr>
              <w:spacing w:line="360" w:lineRule="auto"/>
              <w:jc w:val="right"/>
            </w:pPr>
            <w:r>
              <w:rPr>
                <w:rFonts w:ascii="宋体" w:hAnsi="宋体" w:hint="eastAsia"/>
              </w:rPr>
              <w:t>2.16%</w:t>
            </w:r>
          </w:p>
        </w:tc>
        <w:tc>
          <w:tcPr>
            <w:tcW w:w="714" w:type="pct"/>
            <w:tcBorders>
              <w:top w:val="single" w:sz="4" w:space="0" w:color="auto"/>
              <w:left w:val="single" w:sz="4" w:space="0" w:color="auto"/>
              <w:bottom w:val="single" w:sz="4" w:space="0" w:color="auto"/>
              <w:right w:val="single" w:sz="4" w:space="0" w:color="auto"/>
            </w:tcBorders>
            <w:vAlign w:val="center"/>
            <w:hideMark/>
          </w:tcPr>
          <w:p w14:paraId="086B6527" w14:textId="77777777" w:rsidR="00ED4CC7" w:rsidRDefault="00ED4CC7">
            <w:pPr>
              <w:spacing w:line="360" w:lineRule="auto"/>
              <w:jc w:val="right"/>
            </w:pPr>
            <w:r>
              <w:rPr>
                <w:rFonts w:ascii="宋体" w:hAnsi="宋体" w:hint="eastAsia"/>
              </w:rPr>
              <w:t>-0.75%</w:t>
            </w:r>
          </w:p>
        </w:tc>
        <w:tc>
          <w:tcPr>
            <w:tcW w:w="714" w:type="pct"/>
            <w:tcBorders>
              <w:top w:val="single" w:sz="4" w:space="0" w:color="auto"/>
              <w:left w:val="single" w:sz="4" w:space="0" w:color="auto"/>
              <w:bottom w:val="single" w:sz="4" w:space="0" w:color="auto"/>
              <w:right w:val="single" w:sz="4" w:space="0" w:color="auto"/>
            </w:tcBorders>
            <w:vAlign w:val="center"/>
            <w:hideMark/>
          </w:tcPr>
          <w:p w14:paraId="1B144EB4" w14:textId="77777777" w:rsidR="00ED4CC7" w:rsidRDefault="00ED4CC7">
            <w:pPr>
              <w:spacing w:line="360" w:lineRule="auto"/>
              <w:jc w:val="right"/>
            </w:pPr>
            <w:r>
              <w:rPr>
                <w:rFonts w:ascii="宋体" w:hAnsi="宋体" w:hint="eastAsia"/>
              </w:rPr>
              <w:t>-0.01%</w:t>
            </w:r>
          </w:p>
        </w:tc>
      </w:tr>
      <w:tr w:rsidR="00450096" w14:paraId="75C250F4" w14:textId="77777777">
        <w:trPr>
          <w:divId w:val="211019451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1E2AB13" w14:textId="77777777" w:rsidR="00ED4CC7" w:rsidRDefault="00ED4CC7">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7FC9D3D6" w14:textId="77777777" w:rsidR="00ED4CC7" w:rsidRDefault="00ED4CC7">
            <w:pPr>
              <w:spacing w:line="360" w:lineRule="auto"/>
              <w:jc w:val="right"/>
            </w:pPr>
            <w:r>
              <w:rPr>
                <w:rFonts w:ascii="宋体" w:hAnsi="宋体" w:hint="eastAsia"/>
              </w:rPr>
              <w:t>30.97%</w:t>
            </w:r>
          </w:p>
        </w:tc>
        <w:tc>
          <w:tcPr>
            <w:tcW w:w="714" w:type="pct"/>
            <w:tcBorders>
              <w:top w:val="single" w:sz="4" w:space="0" w:color="auto"/>
              <w:left w:val="single" w:sz="4" w:space="0" w:color="auto"/>
              <w:bottom w:val="single" w:sz="4" w:space="0" w:color="auto"/>
              <w:right w:val="single" w:sz="4" w:space="0" w:color="auto"/>
            </w:tcBorders>
            <w:vAlign w:val="center"/>
            <w:hideMark/>
          </w:tcPr>
          <w:p w14:paraId="7CD0B412" w14:textId="77777777" w:rsidR="00ED4CC7" w:rsidRDefault="00ED4CC7">
            <w:pPr>
              <w:spacing w:line="360" w:lineRule="auto"/>
              <w:jc w:val="right"/>
            </w:pPr>
            <w:r>
              <w:rPr>
                <w:rFonts w:ascii="宋体" w:hAnsi="宋体" w:hint="eastAsia"/>
              </w:rPr>
              <w:t>2.10%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D991624" w14:textId="77777777" w:rsidR="00ED4CC7" w:rsidRDefault="00ED4CC7">
            <w:pPr>
              <w:spacing w:line="360" w:lineRule="auto"/>
              <w:jc w:val="right"/>
            </w:pPr>
            <w:r>
              <w:rPr>
                <w:rFonts w:ascii="宋体" w:hAnsi="宋体" w:hint="eastAsia"/>
              </w:rPr>
              <w:t xml:space="preserve">27.76%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4F349CF" w14:textId="77777777" w:rsidR="00ED4CC7" w:rsidRDefault="00ED4CC7">
            <w:pPr>
              <w:spacing w:line="360" w:lineRule="auto"/>
              <w:jc w:val="right"/>
            </w:pPr>
            <w:r>
              <w:rPr>
                <w:rFonts w:ascii="宋体" w:hAnsi="宋体" w:hint="eastAsia"/>
              </w:rPr>
              <w:t>2.13%</w:t>
            </w:r>
          </w:p>
        </w:tc>
        <w:tc>
          <w:tcPr>
            <w:tcW w:w="714" w:type="pct"/>
            <w:tcBorders>
              <w:top w:val="single" w:sz="4" w:space="0" w:color="auto"/>
              <w:left w:val="single" w:sz="4" w:space="0" w:color="auto"/>
              <w:bottom w:val="single" w:sz="4" w:space="0" w:color="auto"/>
              <w:right w:val="single" w:sz="4" w:space="0" w:color="auto"/>
            </w:tcBorders>
            <w:vAlign w:val="center"/>
            <w:hideMark/>
          </w:tcPr>
          <w:p w14:paraId="24633EE0" w14:textId="77777777" w:rsidR="00ED4CC7" w:rsidRDefault="00ED4CC7">
            <w:pPr>
              <w:spacing w:line="360" w:lineRule="auto"/>
              <w:jc w:val="right"/>
            </w:pPr>
            <w:r>
              <w:rPr>
                <w:rFonts w:ascii="宋体" w:hAnsi="宋体" w:hint="eastAsia"/>
              </w:rPr>
              <w:t>3.21%</w:t>
            </w:r>
          </w:p>
        </w:tc>
        <w:tc>
          <w:tcPr>
            <w:tcW w:w="714" w:type="pct"/>
            <w:tcBorders>
              <w:top w:val="single" w:sz="4" w:space="0" w:color="auto"/>
              <w:left w:val="single" w:sz="4" w:space="0" w:color="auto"/>
              <w:bottom w:val="single" w:sz="4" w:space="0" w:color="auto"/>
              <w:right w:val="single" w:sz="4" w:space="0" w:color="auto"/>
            </w:tcBorders>
            <w:vAlign w:val="center"/>
            <w:hideMark/>
          </w:tcPr>
          <w:p w14:paraId="0E6FE574" w14:textId="77777777" w:rsidR="00ED4CC7" w:rsidRDefault="00ED4CC7">
            <w:pPr>
              <w:spacing w:line="360" w:lineRule="auto"/>
              <w:jc w:val="right"/>
            </w:pPr>
            <w:r>
              <w:rPr>
                <w:rFonts w:ascii="宋体" w:hAnsi="宋体" w:hint="eastAsia"/>
              </w:rPr>
              <w:t>-0.03%</w:t>
            </w:r>
          </w:p>
        </w:tc>
      </w:tr>
    </w:tbl>
    <w:p w14:paraId="3AA89B39" w14:textId="77777777" w:rsidR="00ED4CC7" w:rsidRDefault="00ED4CC7">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7157B9D6" w14:textId="1CEBD244" w:rsidR="00ED4CC7" w:rsidRDefault="00C80E2A">
      <w:pPr>
        <w:spacing w:line="360" w:lineRule="auto"/>
        <w:jc w:val="left"/>
        <w:divId w:val="829253428"/>
      </w:pPr>
      <w:bookmarkStart w:id="51" w:name="m07_04_07_09_tab"/>
      <w:bookmarkStart w:id="52" w:name="m07_04_07_09"/>
      <w:bookmarkStart w:id="53" w:name="m01_01"/>
      <w:r>
        <w:rPr>
          <w:rFonts w:ascii="宋体" w:hAnsi="宋体" w:hint="eastAsia"/>
          <w:noProof/>
        </w:rPr>
        <w:drawing>
          <wp:inline distT="0" distB="0" distL="0" distR="0" wp14:anchorId="1DEE354D" wp14:editId="567F8019">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D8148AB" w14:textId="51BA2C0E" w:rsidR="00ED4CC7" w:rsidRDefault="00ED4CC7">
      <w:pPr>
        <w:spacing w:line="360" w:lineRule="auto"/>
        <w:divId w:val="829253428"/>
      </w:pPr>
      <w:r>
        <w:rPr>
          <w:rFonts w:ascii="宋体" w:hAnsi="宋体" w:hint="eastAsia"/>
        </w:rPr>
        <w:t>注：</w:t>
      </w:r>
      <w:r>
        <w:rPr>
          <w:rFonts w:ascii="宋体" w:hAnsi="宋体" w:hint="eastAsia"/>
          <w:lang w:eastAsia="zh-Hans"/>
        </w:rPr>
        <w:t>本基金合同生效日为2025年3月14日，</w:t>
      </w:r>
      <w:r w:rsidR="00965292" w:rsidRPr="00965292">
        <w:rPr>
          <w:rFonts w:ascii="宋体" w:hAnsi="宋体" w:hint="eastAsia"/>
          <w:lang w:eastAsia="zh-Hans"/>
        </w:rPr>
        <w:t>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p>
    <w:p w14:paraId="73CDA0C2" w14:textId="77777777" w:rsidR="00ED4CC7" w:rsidRDefault="00ED4CC7">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329D2E1C" w14:textId="77777777" w:rsidR="00ED4CC7" w:rsidRDefault="00ED4CC7">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50096" w14:paraId="0F9B17A2" w14:textId="77777777">
        <w:trPr>
          <w:divId w:val="163613394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FEB6EC" w14:textId="77777777" w:rsidR="00ED4CC7" w:rsidRDefault="00ED4CC7">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C51E8" w14:textId="77777777" w:rsidR="00ED4CC7" w:rsidRDefault="00ED4CC7">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9EE06A" w14:textId="77777777" w:rsidR="00ED4CC7" w:rsidRDefault="00ED4CC7">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13FFA7" w14:textId="77777777" w:rsidR="00ED4CC7" w:rsidRDefault="00ED4CC7">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43658A" w14:textId="77777777" w:rsidR="00ED4CC7" w:rsidRDefault="00ED4CC7">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450096" w14:paraId="6B811A0C" w14:textId="77777777">
        <w:trPr>
          <w:divId w:val="163613394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E653AE" w14:textId="77777777" w:rsidR="00ED4CC7" w:rsidRDefault="00ED4CC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50C08" w14:textId="77777777" w:rsidR="00ED4CC7" w:rsidRDefault="00ED4CC7">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4B763B" w14:textId="77777777" w:rsidR="00ED4CC7" w:rsidRDefault="00ED4CC7">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3A1C8" w14:textId="77777777" w:rsidR="00ED4CC7" w:rsidRDefault="00ED4CC7">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24228" w14:textId="77777777" w:rsidR="00ED4CC7" w:rsidRDefault="00ED4CC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0E3D4" w14:textId="77777777" w:rsidR="00ED4CC7" w:rsidRDefault="00ED4CC7">
            <w:pPr>
              <w:widowControl/>
              <w:jc w:val="left"/>
            </w:pPr>
          </w:p>
        </w:tc>
      </w:tr>
      <w:tr w:rsidR="00450096" w14:paraId="7DFFE6E0" w14:textId="77777777">
        <w:trPr>
          <w:divId w:val="163613394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13CFD" w14:textId="77777777" w:rsidR="00ED4CC7" w:rsidRDefault="00ED4CC7">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D8EDA" w14:textId="77777777" w:rsidR="00ED4CC7" w:rsidRDefault="00ED4CC7">
            <w:pPr>
              <w:jc w:val="left"/>
            </w:pPr>
            <w:r>
              <w:rPr>
                <w:rFonts w:ascii="宋体" w:hAnsi="宋体" w:hint="eastAsia"/>
                <w:szCs w:val="24"/>
                <w:lang w:eastAsia="zh-Hans"/>
              </w:rPr>
              <w:t>本基金的</w:t>
            </w:r>
            <w:r>
              <w:rPr>
                <w:rFonts w:ascii="宋体" w:hAnsi="宋体" w:hint="eastAsia"/>
                <w:szCs w:val="24"/>
                <w:lang w:eastAsia="zh-Hans"/>
              </w:rPr>
              <w:lastRenderedPageBreak/>
              <w:t>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E0BF9" w14:textId="77777777" w:rsidR="00ED4CC7" w:rsidRDefault="00ED4CC7">
            <w:pPr>
              <w:jc w:val="center"/>
            </w:pPr>
            <w:r>
              <w:rPr>
                <w:rFonts w:ascii="宋体" w:hAnsi="宋体" w:hint="eastAsia"/>
                <w:szCs w:val="24"/>
                <w:lang w:eastAsia="zh-Hans"/>
              </w:rPr>
              <w:lastRenderedPageBreak/>
              <w:t>2025年10月</w:t>
            </w:r>
            <w:r>
              <w:rPr>
                <w:rFonts w:ascii="宋体" w:hAnsi="宋体" w:hint="eastAsia"/>
                <w:szCs w:val="24"/>
                <w:lang w:eastAsia="zh-Hans"/>
              </w:rPr>
              <w:lastRenderedPageBreak/>
              <w:t>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E33EF" w14:textId="77777777" w:rsidR="00ED4CC7" w:rsidRDefault="00ED4CC7">
            <w:pPr>
              <w:jc w:val="center"/>
            </w:pPr>
            <w:r>
              <w:rPr>
                <w:rFonts w:ascii="宋体" w:hAnsi="宋体" w:hint="eastAsia"/>
                <w:szCs w:val="24"/>
                <w:lang w:eastAsia="zh-Hans"/>
              </w:rPr>
              <w:lastRenderedPageBreak/>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B47EC" w14:textId="77777777" w:rsidR="00ED4CC7" w:rsidRDefault="00ED4CC7">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2D205" w14:textId="77777777" w:rsidR="00ED4CC7" w:rsidRDefault="00ED4CC7">
            <w:pPr>
              <w:jc w:val="left"/>
            </w:pPr>
            <w:r>
              <w:rPr>
                <w:rFonts w:ascii="宋体" w:hAnsi="宋体" w:hint="eastAsia"/>
                <w:szCs w:val="24"/>
                <w:lang w:eastAsia="zh-Hans"/>
              </w:rPr>
              <w:t>何智豪先生曾任中国国际金融股份有限</w:t>
            </w:r>
            <w:r>
              <w:rPr>
                <w:rFonts w:ascii="宋体" w:hAnsi="宋体" w:hint="eastAsia"/>
                <w:szCs w:val="24"/>
                <w:lang w:eastAsia="zh-Hans"/>
              </w:rPr>
              <w:lastRenderedPageBreak/>
              <w:t>公司组合与量化策略研究员、资产管理部高级经理。2020年7月起加入摩根基金管理（中国）有限公司（原上投摩根基金管理有限公司），现任指数及量化投资部基金经理。</w:t>
            </w:r>
          </w:p>
        </w:tc>
      </w:tr>
      <w:tr w:rsidR="00450096" w14:paraId="18B32D60" w14:textId="77777777">
        <w:trPr>
          <w:divId w:val="163613394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92725" w14:textId="77777777" w:rsidR="00ED4CC7" w:rsidRDefault="00ED4CC7">
            <w:pPr>
              <w:jc w:val="center"/>
            </w:pPr>
            <w:r>
              <w:rPr>
                <w:rFonts w:ascii="宋体" w:hAnsi="宋体" w:hint="eastAsia"/>
                <w:szCs w:val="24"/>
                <w:lang w:eastAsia="zh-Hans"/>
              </w:rPr>
              <w:lastRenderedPageBreak/>
              <w:t>曲蕾蕾</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F9560" w14:textId="77777777" w:rsidR="00ED4CC7" w:rsidRDefault="00ED4CC7">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C2630A" w14:textId="77777777" w:rsidR="00ED4CC7" w:rsidRDefault="00ED4CC7">
            <w:pPr>
              <w:jc w:val="center"/>
            </w:pPr>
            <w:r>
              <w:rPr>
                <w:rFonts w:ascii="宋体" w:hAnsi="宋体" w:hint="eastAsia"/>
                <w:szCs w:val="24"/>
                <w:lang w:eastAsia="zh-Hans"/>
              </w:rPr>
              <w:t>2026年1月20日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E1DF9" w14:textId="77777777" w:rsidR="00ED4CC7" w:rsidRDefault="00ED4CC7">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09ACB" w14:textId="77777777" w:rsidR="00ED4CC7" w:rsidRDefault="00ED4CC7">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F4693" w14:textId="77777777" w:rsidR="00ED4CC7" w:rsidRDefault="00ED4CC7">
            <w:pPr>
              <w:jc w:val="left"/>
            </w:pPr>
            <w:r>
              <w:rPr>
                <w:rFonts w:ascii="宋体" w:hAnsi="宋体" w:hint="eastAsia"/>
                <w:szCs w:val="24"/>
                <w:lang w:eastAsia="zh-Hans"/>
              </w:rPr>
              <w:t>曲蕾蕾女士曾任法国兴业证券（香港）有限公司衍生品交易组交易助理；摩根资产管理香港分公司量化交易部门量化研究员、数据科学部投资研究组长；自2024年4月加入摩根基金管理(中国)有限公司，历任投资经理，现任指数及量化投资部基金经理。</w:t>
            </w:r>
          </w:p>
        </w:tc>
      </w:tr>
    </w:tbl>
    <w:p w14:paraId="2CE089A7" w14:textId="77777777" w:rsidR="00ED4CC7" w:rsidRDefault="00ED4CC7">
      <w:pPr>
        <w:wordWrap w:val="0"/>
        <w:spacing w:line="360" w:lineRule="auto"/>
        <w:jc w:val="left"/>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D0D93F9" w14:textId="77777777" w:rsidR="00ED4CC7" w:rsidRDefault="00ED4CC7">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4CF29C29" w14:textId="77777777" w:rsidR="00ED4CC7" w:rsidRDefault="00ED4CC7">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125DAF88" w14:textId="77777777" w:rsidR="00ED4CC7" w:rsidRDefault="00ED4CC7">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2F23B7B1" w14:textId="77777777" w:rsidR="00ED4CC7" w:rsidRDefault="00ED4CC7">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084ADF7D" w14:textId="77777777" w:rsidR="00ED4CC7" w:rsidRDefault="00ED4CC7">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w:t>
      </w:r>
      <w:r>
        <w:rPr>
          <w:rFonts w:ascii="宋体" w:hAnsi="宋体" w:cs="宋体" w:hint="eastAsia"/>
          <w:color w:val="000000"/>
          <w:kern w:val="0"/>
        </w:rPr>
        <w:lastRenderedPageBreak/>
        <w:t>和交易价差监控分析，未发现整体公平交易执行出现异常的情况。</w:t>
      </w:r>
    </w:p>
    <w:p w14:paraId="3B6C7E40" w14:textId="77777777" w:rsidR="00ED4CC7" w:rsidRDefault="00ED4CC7">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4C342DCC" w14:textId="77777777" w:rsidR="00ED4CC7" w:rsidRDefault="00ED4CC7">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8CDCF11" w14:textId="77777777" w:rsidR="00ED4CC7" w:rsidRDefault="00ED4CC7">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5A8D7E7D" w14:textId="77777777" w:rsidR="00ED4CC7" w:rsidRDefault="00ED4CC7">
      <w:pPr>
        <w:spacing w:line="360" w:lineRule="auto"/>
        <w:ind w:firstLineChars="200" w:firstLine="420"/>
        <w:jc w:val="left"/>
      </w:pPr>
      <w:r>
        <w:rPr>
          <w:rFonts w:ascii="宋体" w:hAnsi="宋体" w:cs="宋体" w:hint="eastAsia"/>
          <w:color w:val="000000"/>
          <w:kern w:val="0"/>
        </w:rPr>
        <w:t>受中东局势及全球风险偏好下降影响，科创信息在2026年一季度呈现冲高后大幅回落的震荡格局，一季度整体跌幅5.15%。行情出现回调主要受两大因素影响：其一，市场受地缘冲突升级及美联储的降息预期调整的影响，叠加上投资者对人工智能领域潜在泡沫忧虑加剧的环境下，市场波动明显加大。其二，此前指数经历显著上涨，导致估值整体处于高位，从而对负面消息的反应更为敏感。</w:t>
      </w:r>
      <w:r>
        <w:rPr>
          <w:rFonts w:ascii="宋体" w:hAnsi="宋体" w:cs="宋体" w:hint="eastAsia"/>
          <w:color w:val="000000"/>
          <w:kern w:val="0"/>
        </w:rPr>
        <w:br/>
        <w:t xml:space="preserve">　　本基金采用完全复制的方法跟踪标的指数，即按照标的指数成份股及其权重构建基金的股票投资组合，并根据标的指数成份股及其权重的变动对股票投资组合进行相应地调整，以实现基金的投资目标并争取将跟踪误差保持在合理范围内。</w:t>
      </w:r>
      <w:r>
        <w:rPr>
          <w:rFonts w:ascii="宋体" w:hAnsi="宋体" w:cs="宋体" w:hint="eastAsia"/>
          <w:color w:val="000000"/>
          <w:kern w:val="0"/>
        </w:rPr>
        <w:br/>
        <w:t xml:space="preserve">　　展望未来，宏观层面，2026年中国经济的进一步复苏与相对宽松的政策环境将继续支撑科创信息指数。产业层面，半导体国产替代加速与AI商业化落地或将推动相关企业业绩保持增长。</w:t>
      </w:r>
    </w:p>
    <w:p w14:paraId="013A6DE9" w14:textId="77777777" w:rsidR="00ED4CC7" w:rsidRDefault="00ED4CC7">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399737B8" w14:textId="77777777" w:rsidR="00ED4CC7" w:rsidRDefault="00ED4CC7">
      <w:pPr>
        <w:spacing w:line="360" w:lineRule="auto"/>
        <w:ind w:firstLineChars="200" w:firstLine="420"/>
        <w:divId w:val="1740639800"/>
      </w:pPr>
      <w:r>
        <w:rPr>
          <w:rFonts w:ascii="宋体" w:hAnsi="宋体" w:hint="eastAsia"/>
        </w:rPr>
        <w:t>本报告期摩根上证科创板新一代信息技术ETF份额净值增长率为:-5.37%，同期业绩比较基准收益率为:-5.15%。</w:t>
      </w:r>
    </w:p>
    <w:p w14:paraId="794170E6" w14:textId="77777777" w:rsidR="00ED4CC7" w:rsidRDefault="00ED4CC7">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5E9511CD" w14:textId="77777777" w:rsidR="00ED4CC7" w:rsidRDefault="00ED4CC7">
      <w:pPr>
        <w:spacing w:line="360" w:lineRule="auto"/>
        <w:ind w:firstLineChars="200" w:firstLine="420"/>
        <w:jc w:val="left"/>
      </w:pPr>
      <w:r>
        <w:rPr>
          <w:rFonts w:ascii="宋体" w:hAnsi="宋体" w:hint="eastAsia"/>
        </w:rPr>
        <w:t>无。</w:t>
      </w:r>
    </w:p>
    <w:p w14:paraId="17D8D532" w14:textId="77777777" w:rsidR="00ED4CC7" w:rsidRDefault="00ED4CC7">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74778BF8" w14:textId="77777777" w:rsidR="00ED4CC7" w:rsidRDefault="00ED4CC7">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450096" w14:paraId="26F63470" w14:textId="77777777">
        <w:trPr>
          <w:divId w:val="107138575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419AC3" w14:textId="77777777" w:rsidR="00ED4CC7" w:rsidRDefault="00ED4CC7">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4DAF372" w14:textId="77777777" w:rsidR="00ED4CC7" w:rsidRDefault="00ED4CC7">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EBA36A0" w14:textId="77777777" w:rsidR="00ED4CC7" w:rsidRDefault="00ED4CC7">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8CE8CA3" w14:textId="77777777" w:rsidR="00ED4CC7" w:rsidRDefault="00ED4CC7">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50096" w14:paraId="35CA41A2" w14:textId="77777777">
        <w:trPr>
          <w:divId w:val="10713857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4683D4" w14:textId="77777777" w:rsidR="00ED4CC7" w:rsidRDefault="00ED4CC7">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23C3F60" w14:textId="77777777" w:rsidR="00ED4CC7" w:rsidRDefault="00ED4CC7">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57F3CE" w14:textId="77777777" w:rsidR="00ED4CC7" w:rsidRDefault="00ED4CC7">
            <w:pPr>
              <w:jc w:val="right"/>
            </w:pPr>
            <w:r>
              <w:rPr>
                <w:rFonts w:ascii="宋体" w:hAnsi="宋体" w:hint="eastAsia"/>
                <w:szCs w:val="24"/>
                <w:lang w:eastAsia="zh-Hans"/>
              </w:rPr>
              <w:t>1,119,029,396.94</w:t>
            </w:r>
          </w:p>
        </w:tc>
        <w:tc>
          <w:tcPr>
            <w:tcW w:w="1333" w:type="pct"/>
            <w:tcBorders>
              <w:top w:val="single" w:sz="4" w:space="0" w:color="auto"/>
              <w:left w:val="nil"/>
              <w:bottom w:val="single" w:sz="4" w:space="0" w:color="auto"/>
              <w:right w:val="single" w:sz="4" w:space="0" w:color="auto"/>
            </w:tcBorders>
            <w:vAlign w:val="center"/>
            <w:hideMark/>
          </w:tcPr>
          <w:p w14:paraId="35310CF1" w14:textId="77777777" w:rsidR="00ED4CC7" w:rsidRDefault="00ED4CC7">
            <w:pPr>
              <w:jc w:val="right"/>
            </w:pPr>
            <w:r>
              <w:rPr>
                <w:rFonts w:ascii="宋体" w:hAnsi="宋体" w:hint="eastAsia"/>
                <w:szCs w:val="24"/>
                <w:lang w:eastAsia="zh-Hans"/>
              </w:rPr>
              <w:t>99.60</w:t>
            </w:r>
          </w:p>
        </w:tc>
      </w:tr>
      <w:tr w:rsidR="00450096" w14:paraId="4A34A7C2" w14:textId="77777777">
        <w:trPr>
          <w:divId w:val="10713857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44B3A7" w14:textId="77777777" w:rsidR="00ED4CC7" w:rsidRDefault="00ED4CC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5ACD24E" w14:textId="77777777" w:rsidR="00ED4CC7" w:rsidRDefault="00ED4CC7">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0CBC7F" w14:textId="77777777" w:rsidR="00ED4CC7" w:rsidRDefault="00ED4CC7">
            <w:pPr>
              <w:jc w:val="right"/>
            </w:pPr>
            <w:r>
              <w:rPr>
                <w:rFonts w:ascii="宋体" w:hAnsi="宋体" w:hint="eastAsia"/>
                <w:szCs w:val="24"/>
                <w:lang w:eastAsia="zh-Hans"/>
              </w:rPr>
              <w:t>1,119,029,396.94</w:t>
            </w:r>
          </w:p>
        </w:tc>
        <w:tc>
          <w:tcPr>
            <w:tcW w:w="1333" w:type="pct"/>
            <w:tcBorders>
              <w:top w:val="single" w:sz="4" w:space="0" w:color="auto"/>
              <w:left w:val="nil"/>
              <w:bottom w:val="single" w:sz="4" w:space="0" w:color="auto"/>
              <w:right w:val="single" w:sz="4" w:space="0" w:color="auto"/>
            </w:tcBorders>
            <w:vAlign w:val="center"/>
            <w:hideMark/>
          </w:tcPr>
          <w:p w14:paraId="4DA83CE3" w14:textId="77777777" w:rsidR="00ED4CC7" w:rsidRDefault="00ED4CC7">
            <w:pPr>
              <w:jc w:val="right"/>
            </w:pPr>
            <w:r>
              <w:rPr>
                <w:rFonts w:ascii="宋体" w:hAnsi="宋体" w:hint="eastAsia"/>
                <w:szCs w:val="24"/>
                <w:lang w:eastAsia="zh-Hans"/>
              </w:rPr>
              <w:t>99.60</w:t>
            </w:r>
          </w:p>
        </w:tc>
      </w:tr>
      <w:tr w:rsidR="00450096" w14:paraId="2EA3C424" w14:textId="77777777">
        <w:trPr>
          <w:divId w:val="10713857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148867" w14:textId="77777777" w:rsidR="00ED4CC7" w:rsidRDefault="00ED4CC7">
            <w:pPr>
              <w:jc w:val="center"/>
            </w:pPr>
            <w:r>
              <w:rPr>
                <w:rFonts w:ascii="宋体" w:hAnsi="宋体" w:hint="eastAsia"/>
                <w:color w:val="000000"/>
                <w:lang w:eastAsia="zh-Hans"/>
              </w:rPr>
              <w:lastRenderedPageBreak/>
              <w:t>2</w:t>
            </w:r>
          </w:p>
        </w:tc>
        <w:tc>
          <w:tcPr>
            <w:tcW w:w="1979" w:type="pct"/>
            <w:tcBorders>
              <w:top w:val="single" w:sz="4" w:space="0" w:color="auto"/>
              <w:left w:val="nil"/>
              <w:bottom w:val="single" w:sz="4" w:space="0" w:color="auto"/>
              <w:right w:val="single" w:sz="4" w:space="0" w:color="auto"/>
            </w:tcBorders>
            <w:vAlign w:val="center"/>
            <w:hideMark/>
          </w:tcPr>
          <w:p w14:paraId="6BC1C9D5" w14:textId="77777777" w:rsidR="00ED4CC7" w:rsidRDefault="00ED4CC7">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68D83C" w14:textId="77777777" w:rsidR="00ED4CC7" w:rsidRDefault="00ED4CC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53C1FFB" w14:textId="77777777" w:rsidR="00ED4CC7" w:rsidRDefault="00ED4CC7">
            <w:pPr>
              <w:jc w:val="right"/>
            </w:pPr>
            <w:r>
              <w:rPr>
                <w:rFonts w:ascii="宋体" w:hAnsi="宋体" w:hint="eastAsia"/>
                <w:szCs w:val="24"/>
                <w:lang w:eastAsia="zh-Hans"/>
              </w:rPr>
              <w:t>-</w:t>
            </w:r>
          </w:p>
        </w:tc>
      </w:tr>
      <w:tr w:rsidR="00450096" w14:paraId="6B8CDCED" w14:textId="77777777">
        <w:trPr>
          <w:divId w:val="10713857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A85864" w14:textId="77777777" w:rsidR="00ED4CC7" w:rsidRDefault="00ED4CC7">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453E0D3" w14:textId="77777777" w:rsidR="00ED4CC7" w:rsidRDefault="00ED4CC7">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E4D918" w14:textId="77777777" w:rsidR="00ED4CC7" w:rsidRDefault="00ED4CC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6692A69" w14:textId="77777777" w:rsidR="00ED4CC7" w:rsidRDefault="00ED4CC7">
            <w:pPr>
              <w:jc w:val="right"/>
            </w:pPr>
            <w:r>
              <w:rPr>
                <w:rFonts w:ascii="宋体" w:hAnsi="宋体" w:hint="eastAsia"/>
                <w:szCs w:val="24"/>
                <w:lang w:eastAsia="zh-Hans"/>
              </w:rPr>
              <w:t>-</w:t>
            </w:r>
          </w:p>
        </w:tc>
      </w:tr>
      <w:tr w:rsidR="00450096" w14:paraId="4A6F40C9" w14:textId="77777777">
        <w:trPr>
          <w:divId w:val="10713857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047326" w14:textId="77777777" w:rsidR="00ED4CC7" w:rsidRDefault="00ED4CC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3C246CE" w14:textId="77777777" w:rsidR="00ED4CC7" w:rsidRDefault="00ED4CC7">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232A0D" w14:textId="77777777" w:rsidR="00ED4CC7" w:rsidRDefault="00ED4CC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10E6B3" w14:textId="77777777" w:rsidR="00ED4CC7" w:rsidRDefault="00ED4CC7">
            <w:pPr>
              <w:jc w:val="right"/>
            </w:pPr>
            <w:r>
              <w:rPr>
                <w:rFonts w:ascii="宋体" w:hAnsi="宋体" w:hint="eastAsia"/>
                <w:szCs w:val="24"/>
                <w:lang w:eastAsia="zh-Hans"/>
              </w:rPr>
              <w:t>-</w:t>
            </w:r>
          </w:p>
        </w:tc>
      </w:tr>
      <w:tr w:rsidR="00450096" w14:paraId="2E032223" w14:textId="77777777">
        <w:trPr>
          <w:divId w:val="10713857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153E1B" w14:textId="77777777" w:rsidR="00ED4CC7" w:rsidRDefault="00ED4CC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EFC588B" w14:textId="77777777" w:rsidR="00ED4CC7" w:rsidRDefault="00ED4CC7">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DD91F5" w14:textId="77777777" w:rsidR="00ED4CC7" w:rsidRDefault="00ED4CC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C352617" w14:textId="77777777" w:rsidR="00ED4CC7" w:rsidRDefault="00ED4CC7">
            <w:pPr>
              <w:jc w:val="right"/>
            </w:pPr>
            <w:r>
              <w:rPr>
                <w:rFonts w:ascii="宋体" w:hAnsi="宋体" w:hint="eastAsia"/>
                <w:szCs w:val="24"/>
                <w:lang w:eastAsia="zh-Hans"/>
              </w:rPr>
              <w:t>-</w:t>
            </w:r>
          </w:p>
        </w:tc>
      </w:tr>
      <w:tr w:rsidR="00450096" w14:paraId="37D16132" w14:textId="77777777">
        <w:trPr>
          <w:divId w:val="10713857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417421" w14:textId="77777777" w:rsidR="00ED4CC7" w:rsidRDefault="00ED4CC7">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F10E08A" w14:textId="77777777" w:rsidR="00ED4CC7" w:rsidRDefault="00ED4CC7">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830411" w14:textId="77777777" w:rsidR="00ED4CC7" w:rsidRDefault="00ED4CC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3FFCC8" w14:textId="77777777" w:rsidR="00ED4CC7" w:rsidRDefault="00ED4CC7">
            <w:pPr>
              <w:jc w:val="right"/>
            </w:pPr>
            <w:r>
              <w:rPr>
                <w:rFonts w:ascii="宋体" w:hAnsi="宋体" w:hint="eastAsia"/>
                <w:szCs w:val="24"/>
                <w:lang w:eastAsia="zh-Hans"/>
              </w:rPr>
              <w:t>-</w:t>
            </w:r>
          </w:p>
        </w:tc>
      </w:tr>
      <w:tr w:rsidR="00450096" w14:paraId="618F871A" w14:textId="77777777">
        <w:trPr>
          <w:divId w:val="10713857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8A7B26" w14:textId="77777777" w:rsidR="00ED4CC7" w:rsidRDefault="00ED4CC7">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9A365A7" w14:textId="77777777" w:rsidR="00ED4CC7" w:rsidRDefault="00ED4CC7">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7F9374" w14:textId="77777777" w:rsidR="00ED4CC7" w:rsidRDefault="00ED4CC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548B689" w14:textId="77777777" w:rsidR="00ED4CC7" w:rsidRDefault="00ED4CC7">
            <w:pPr>
              <w:jc w:val="right"/>
            </w:pPr>
            <w:r>
              <w:rPr>
                <w:rFonts w:ascii="宋体" w:hAnsi="宋体" w:hint="eastAsia"/>
                <w:szCs w:val="24"/>
                <w:lang w:eastAsia="zh-Hans"/>
              </w:rPr>
              <w:t>-</w:t>
            </w:r>
          </w:p>
        </w:tc>
      </w:tr>
      <w:tr w:rsidR="00450096" w14:paraId="30E5CB12" w14:textId="77777777">
        <w:trPr>
          <w:divId w:val="10713857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3EC869" w14:textId="77777777" w:rsidR="00ED4CC7" w:rsidRDefault="00ED4CC7">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59B476D" w14:textId="77777777" w:rsidR="00ED4CC7" w:rsidRDefault="00ED4CC7">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0FEDED" w14:textId="77777777" w:rsidR="00ED4CC7" w:rsidRDefault="00ED4CC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2761F4" w14:textId="77777777" w:rsidR="00ED4CC7" w:rsidRDefault="00ED4CC7">
            <w:pPr>
              <w:jc w:val="right"/>
            </w:pPr>
            <w:r>
              <w:rPr>
                <w:rFonts w:ascii="宋体" w:hAnsi="宋体" w:hint="eastAsia"/>
                <w:szCs w:val="24"/>
                <w:lang w:eastAsia="zh-Hans"/>
              </w:rPr>
              <w:t>-</w:t>
            </w:r>
          </w:p>
        </w:tc>
      </w:tr>
      <w:tr w:rsidR="00450096" w14:paraId="191CFD1B" w14:textId="77777777">
        <w:trPr>
          <w:divId w:val="10713857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AC4E12" w14:textId="77777777" w:rsidR="00ED4CC7" w:rsidRDefault="00ED4CC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F3C1541" w14:textId="77777777" w:rsidR="00ED4CC7" w:rsidRDefault="00ED4CC7">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083D3F" w14:textId="77777777" w:rsidR="00ED4CC7" w:rsidRDefault="00ED4CC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A228388" w14:textId="77777777" w:rsidR="00ED4CC7" w:rsidRDefault="00ED4CC7">
            <w:pPr>
              <w:jc w:val="right"/>
            </w:pPr>
            <w:r>
              <w:rPr>
                <w:rFonts w:ascii="宋体" w:hAnsi="宋体" w:hint="eastAsia"/>
                <w:szCs w:val="24"/>
                <w:lang w:eastAsia="zh-Hans"/>
              </w:rPr>
              <w:t>-</w:t>
            </w:r>
          </w:p>
        </w:tc>
      </w:tr>
      <w:tr w:rsidR="00450096" w14:paraId="7861332E" w14:textId="77777777">
        <w:trPr>
          <w:divId w:val="10713857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26C2AA" w14:textId="77777777" w:rsidR="00ED4CC7" w:rsidRDefault="00ED4CC7">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2069CAB" w14:textId="77777777" w:rsidR="00ED4CC7" w:rsidRDefault="00ED4CC7">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B52CB4" w14:textId="77777777" w:rsidR="00ED4CC7" w:rsidRDefault="00ED4CC7">
            <w:pPr>
              <w:jc w:val="right"/>
            </w:pPr>
            <w:r>
              <w:rPr>
                <w:rFonts w:ascii="宋体" w:hAnsi="宋体" w:hint="eastAsia"/>
                <w:szCs w:val="24"/>
                <w:lang w:eastAsia="zh-Hans"/>
              </w:rPr>
              <w:t>4,392,543.73</w:t>
            </w:r>
          </w:p>
        </w:tc>
        <w:tc>
          <w:tcPr>
            <w:tcW w:w="1333" w:type="pct"/>
            <w:tcBorders>
              <w:top w:val="single" w:sz="4" w:space="0" w:color="auto"/>
              <w:left w:val="nil"/>
              <w:bottom w:val="single" w:sz="4" w:space="0" w:color="auto"/>
              <w:right w:val="single" w:sz="4" w:space="0" w:color="auto"/>
            </w:tcBorders>
            <w:vAlign w:val="center"/>
            <w:hideMark/>
          </w:tcPr>
          <w:p w14:paraId="5B80D466" w14:textId="77777777" w:rsidR="00ED4CC7" w:rsidRDefault="00ED4CC7">
            <w:pPr>
              <w:jc w:val="right"/>
            </w:pPr>
            <w:r>
              <w:rPr>
                <w:rFonts w:ascii="宋体" w:hAnsi="宋体" w:hint="eastAsia"/>
                <w:szCs w:val="24"/>
                <w:lang w:eastAsia="zh-Hans"/>
              </w:rPr>
              <w:t>0.39</w:t>
            </w:r>
          </w:p>
        </w:tc>
      </w:tr>
      <w:tr w:rsidR="00450096" w14:paraId="249EA026" w14:textId="77777777">
        <w:trPr>
          <w:divId w:val="10713857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F55BA7" w14:textId="77777777" w:rsidR="00ED4CC7" w:rsidRDefault="00ED4CC7">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6C9FDE5" w14:textId="77777777" w:rsidR="00ED4CC7" w:rsidRDefault="00ED4CC7">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1E0710" w14:textId="77777777" w:rsidR="00ED4CC7" w:rsidRDefault="00ED4CC7">
            <w:pPr>
              <w:jc w:val="right"/>
            </w:pPr>
            <w:r>
              <w:rPr>
                <w:rFonts w:ascii="宋体" w:hAnsi="宋体" w:hint="eastAsia"/>
                <w:szCs w:val="24"/>
                <w:lang w:eastAsia="zh-Hans"/>
              </w:rPr>
              <w:t>143,625.70</w:t>
            </w:r>
          </w:p>
        </w:tc>
        <w:tc>
          <w:tcPr>
            <w:tcW w:w="1333" w:type="pct"/>
            <w:tcBorders>
              <w:top w:val="single" w:sz="4" w:space="0" w:color="auto"/>
              <w:left w:val="nil"/>
              <w:bottom w:val="single" w:sz="4" w:space="0" w:color="auto"/>
              <w:right w:val="single" w:sz="4" w:space="0" w:color="auto"/>
            </w:tcBorders>
            <w:vAlign w:val="center"/>
            <w:hideMark/>
          </w:tcPr>
          <w:p w14:paraId="6101FEF3" w14:textId="77777777" w:rsidR="00ED4CC7" w:rsidRDefault="00ED4CC7">
            <w:pPr>
              <w:jc w:val="right"/>
            </w:pPr>
            <w:r>
              <w:rPr>
                <w:rFonts w:ascii="宋体" w:hAnsi="宋体" w:hint="eastAsia"/>
                <w:szCs w:val="24"/>
                <w:lang w:eastAsia="zh-Hans"/>
              </w:rPr>
              <w:t>0.01</w:t>
            </w:r>
          </w:p>
        </w:tc>
      </w:tr>
      <w:tr w:rsidR="00450096" w14:paraId="43AB1B50" w14:textId="77777777">
        <w:trPr>
          <w:divId w:val="10713857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728C8C" w14:textId="77777777" w:rsidR="00ED4CC7" w:rsidRDefault="00ED4CC7">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986C048" w14:textId="77777777" w:rsidR="00ED4CC7" w:rsidRDefault="00ED4CC7">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8B79DF" w14:textId="77777777" w:rsidR="00ED4CC7" w:rsidRDefault="00ED4CC7">
            <w:pPr>
              <w:jc w:val="right"/>
            </w:pPr>
            <w:r>
              <w:rPr>
                <w:rFonts w:ascii="宋体" w:hAnsi="宋体" w:hint="eastAsia"/>
                <w:szCs w:val="24"/>
                <w:lang w:eastAsia="zh-Hans"/>
              </w:rPr>
              <w:t>1,123,565,566.37</w:t>
            </w:r>
          </w:p>
        </w:tc>
        <w:tc>
          <w:tcPr>
            <w:tcW w:w="1333" w:type="pct"/>
            <w:tcBorders>
              <w:top w:val="single" w:sz="4" w:space="0" w:color="auto"/>
              <w:left w:val="nil"/>
              <w:bottom w:val="single" w:sz="4" w:space="0" w:color="auto"/>
              <w:right w:val="single" w:sz="4" w:space="0" w:color="auto"/>
            </w:tcBorders>
            <w:vAlign w:val="center"/>
            <w:hideMark/>
          </w:tcPr>
          <w:p w14:paraId="0ECF598C" w14:textId="77777777" w:rsidR="00ED4CC7" w:rsidRDefault="00ED4CC7">
            <w:pPr>
              <w:jc w:val="right"/>
            </w:pPr>
            <w:r>
              <w:rPr>
                <w:rFonts w:ascii="宋体" w:hAnsi="宋体" w:hint="eastAsia"/>
                <w:szCs w:val="24"/>
                <w:lang w:eastAsia="zh-Hans"/>
              </w:rPr>
              <w:t>100.00</w:t>
            </w:r>
          </w:p>
        </w:tc>
      </w:tr>
    </w:tbl>
    <w:p w14:paraId="1643A288" w14:textId="77777777" w:rsidR="00ED4CC7" w:rsidRDefault="00ED4CC7">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3BBF0669" w14:textId="77777777" w:rsidR="00ED4CC7" w:rsidRDefault="00ED4CC7">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450096" w14:paraId="719724DA" w14:textId="77777777">
        <w:trPr>
          <w:divId w:val="1471552611"/>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A65BD2B" w14:textId="77777777" w:rsidR="00ED4CC7" w:rsidRDefault="00ED4CC7">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C16D7FD" w14:textId="77777777" w:rsidR="00ED4CC7" w:rsidRDefault="00ED4CC7">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368D5AF" w14:textId="77777777" w:rsidR="00ED4CC7" w:rsidRDefault="00ED4CC7">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7DA6D12" w14:textId="77777777" w:rsidR="00ED4CC7" w:rsidRDefault="00ED4CC7">
            <w:pPr>
              <w:jc w:val="center"/>
            </w:pPr>
            <w:r>
              <w:rPr>
                <w:rFonts w:ascii="宋体" w:hAnsi="宋体" w:hint="eastAsia"/>
              </w:rPr>
              <w:t xml:space="preserve">占基金资产净值比例(%) </w:t>
            </w:r>
          </w:p>
        </w:tc>
      </w:tr>
      <w:tr w:rsidR="00450096" w14:paraId="172B47AA"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6DACD1" w14:textId="77777777" w:rsidR="00ED4CC7" w:rsidRDefault="00ED4CC7">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8B9DDF" w14:textId="77777777" w:rsidR="00ED4CC7" w:rsidRDefault="00ED4CC7">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346CF2" w14:textId="77777777" w:rsidR="00ED4CC7" w:rsidRDefault="00ED4CC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446032" w14:textId="77777777" w:rsidR="00ED4CC7" w:rsidRDefault="00ED4CC7">
            <w:pPr>
              <w:jc w:val="right"/>
            </w:pPr>
            <w:r>
              <w:rPr>
                <w:rFonts w:ascii="宋体" w:hAnsi="宋体" w:hint="eastAsia"/>
              </w:rPr>
              <w:t>-</w:t>
            </w:r>
          </w:p>
        </w:tc>
      </w:tr>
      <w:tr w:rsidR="00450096" w14:paraId="5736FD4E"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691501" w14:textId="77777777" w:rsidR="00ED4CC7" w:rsidRDefault="00ED4CC7">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57B5CF" w14:textId="77777777" w:rsidR="00ED4CC7" w:rsidRDefault="00ED4CC7">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E69625" w14:textId="77777777" w:rsidR="00ED4CC7" w:rsidRDefault="00ED4CC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1B0260" w14:textId="77777777" w:rsidR="00ED4CC7" w:rsidRDefault="00ED4CC7">
            <w:pPr>
              <w:jc w:val="right"/>
            </w:pPr>
            <w:r>
              <w:rPr>
                <w:rFonts w:ascii="宋体" w:hAnsi="宋体" w:hint="eastAsia"/>
              </w:rPr>
              <w:t>-</w:t>
            </w:r>
          </w:p>
        </w:tc>
      </w:tr>
      <w:tr w:rsidR="00450096" w14:paraId="66264B49"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A090D8" w14:textId="77777777" w:rsidR="00ED4CC7" w:rsidRDefault="00ED4CC7">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E1A3CE" w14:textId="77777777" w:rsidR="00ED4CC7" w:rsidRDefault="00ED4CC7">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56010E" w14:textId="77777777" w:rsidR="00ED4CC7" w:rsidRDefault="00ED4CC7">
            <w:pPr>
              <w:jc w:val="right"/>
            </w:pPr>
            <w:r>
              <w:rPr>
                <w:rFonts w:ascii="宋体" w:hAnsi="宋体" w:hint="eastAsia"/>
              </w:rPr>
              <w:t>834,091,020.01</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737398" w14:textId="77777777" w:rsidR="00ED4CC7" w:rsidRDefault="00ED4CC7">
            <w:pPr>
              <w:jc w:val="right"/>
            </w:pPr>
            <w:r>
              <w:rPr>
                <w:rFonts w:ascii="宋体" w:hAnsi="宋体" w:hint="eastAsia"/>
              </w:rPr>
              <w:t>74.26</w:t>
            </w:r>
          </w:p>
        </w:tc>
      </w:tr>
      <w:tr w:rsidR="00450096" w14:paraId="1322F2D2"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230AC8" w14:textId="77777777" w:rsidR="00ED4CC7" w:rsidRDefault="00ED4CC7">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617DA2" w14:textId="77777777" w:rsidR="00ED4CC7" w:rsidRDefault="00ED4CC7">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1DAE08" w14:textId="77777777" w:rsidR="00ED4CC7" w:rsidRDefault="00ED4CC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AA3E3F" w14:textId="77777777" w:rsidR="00ED4CC7" w:rsidRDefault="00ED4CC7">
            <w:pPr>
              <w:jc w:val="right"/>
            </w:pPr>
            <w:r>
              <w:rPr>
                <w:rFonts w:ascii="宋体" w:hAnsi="宋体" w:hint="eastAsia"/>
              </w:rPr>
              <w:t>-</w:t>
            </w:r>
          </w:p>
        </w:tc>
      </w:tr>
      <w:tr w:rsidR="00450096" w14:paraId="7951423C"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CA268D" w14:textId="77777777" w:rsidR="00ED4CC7" w:rsidRDefault="00ED4CC7">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35B4E7" w14:textId="77777777" w:rsidR="00ED4CC7" w:rsidRDefault="00ED4CC7">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69FF45" w14:textId="77777777" w:rsidR="00ED4CC7" w:rsidRDefault="00ED4CC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72F5EC" w14:textId="77777777" w:rsidR="00ED4CC7" w:rsidRDefault="00ED4CC7">
            <w:pPr>
              <w:jc w:val="right"/>
            </w:pPr>
            <w:r>
              <w:rPr>
                <w:rFonts w:ascii="宋体" w:hAnsi="宋体" w:hint="eastAsia"/>
              </w:rPr>
              <w:t>-</w:t>
            </w:r>
          </w:p>
        </w:tc>
      </w:tr>
      <w:tr w:rsidR="00450096" w14:paraId="18D7503B"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670064" w14:textId="77777777" w:rsidR="00ED4CC7" w:rsidRDefault="00ED4CC7">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86DB43" w14:textId="77777777" w:rsidR="00ED4CC7" w:rsidRDefault="00ED4CC7">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96787F" w14:textId="77777777" w:rsidR="00ED4CC7" w:rsidRDefault="00ED4CC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999433" w14:textId="77777777" w:rsidR="00ED4CC7" w:rsidRDefault="00ED4CC7">
            <w:pPr>
              <w:jc w:val="right"/>
            </w:pPr>
            <w:r>
              <w:rPr>
                <w:rFonts w:ascii="宋体" w:hAnsi="宋体" w:hint="eastAsia"/>
              </w:rPr>
              <w:t>-</w:t>
            </w:r>
          </w:p>
        </w:tc>
      </w:tr>
      <w:tr w:rsidR="00450096" w14:paraId="3D2BC7B8"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2DA9E6" w14:textId="77777777" w:rsidR="00ED4CC7" w:rsidRDefault="00ED4CC7">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DB9473" w14:textId="77777777" w:rsidR="00ED4CC7" w:rsidRDefault="00ED4CC7">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DAECF2" w14:textId="77777777" w:rsidR="00ED4CC7" w:rsidRDefault="00ED4CC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C0F2B5" w14:textId="77777777" w:rsidR="00ED4CC7" w:rsidRDefault="00ED4CC7">
            <w:pPr>
              <w:jc w:val="right"/>
            </w:pPr>
            <w:r>
              <w:rPr>
                <w:rFonts w:ascii="宋体" w:hAnsi="宋体" w:hint="eastAsia"/>
              </w:rPr>
              <w:t>-</w:t>
            </w:r>
          </w:p>
        </w:tc>
      </w:tr>
      <w:tr w:rsidR="00450096" w14:paraId="4ED80F87"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99C000" w14:textId="77777777" w:rsidR="00ED4CC7" w:rsidRDefault="00ED4CC7">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6797E4" w14:textId="77777777" w:rsidR="00ED4CC7" w:rsidRDefault="00ED4CC7">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3AE224" w14:textId="77777777" w:rsidR="00ED4CC7" w:rsidRDefault="00ED4CC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025087" w14:textId="77777777" w:rsidR="00ED4CC7" w:rsidRDefault="00ED4CC7">
            <w:pPr>
              <w:jc w:val="right"/>
            </w:pPr>
            <w:r>
              <w:rPr>
                <w:rFonts w:ascii="宋体" w:hAnsi="宋体" w:hint="eastAsia"/>
              </w:rPr>
              <w:t>-</w:t>
            </w:r>
          </w:p>
        </w:tc>
      </w:tr>
      <w:tr w:rsidR="00450096" w14:paraId="705275C3"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D888A1" w14:textId="77777777" w:rsidR="00ED4CC7" w:rsidRDefault="00ED4CC7">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FE797A" w14:textId="77777777" w:rsidR="00ED4CC7" w:rsidRDefault="00ED4CC7">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873A3B" w14:textId="77777777" w:rsidR="00ED4CC7" w:rsidRDefault="00ED4CC7">
            <w:pPr>
              <w:jc w:val="right"/>
            </w:pPr>
            <w:r>
              <w:rPr>
                <w:rFonts w:ascii="宋体" w:hAnsi="宋体" w:hint="eastAsia"/>
              </w:rPr>
              <w:t>284,938,376.93</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D1951E" w14:textId="77777777" w:rsidR="00ED4CC7" w:rsidRDefault="00ED4CC7">
            <w:pPr>
              <w:jc w:val="right"/>
            </w:pPr>
            <w:r>
              <w:rPr>
                <w:rFonts w:ascii="宋体" w:hAnsi="宋体" w:hint="eastAsia"/>
              </w:rPr>
              <w:t>25.37</w:t>
            </w:r>
          </w:p>
        </w:tc>
      </w:tr>
      <w:tr w:rsidR="00450096" w14:paraId="2CB3EB37"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7CC030" w14:textId="77777777" w:rsidR="00ED4CC7" w:rsidRDefault="00ED4CC7">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E5BF24" w14:textId="77777777" w:rsidR="00ED4CC7" w:rsidRDefault="00ED4CC7">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E2896A" w14:textId="77777777" w:rsidR="00ED4CC7" w:rsidRDefault="00ED4CC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BE9055" w14:textId="77777777" w:rsidR="00ED4CC7" w:rsidRDefault="00ED4CC7">
            <w:pPr>
              <w:jc w:val="right"/>
            </w:pPr>
            <w:r>
              <w:rPr>
                <w:rFonts w:ascii="宋体" w:hAnsi="宋体" w:hint="eastAsia"/>
              </w:rPr>
              <w:t>-</w:t>
            </w:r>
          </w:p>
        </w:tc>
      </w:tr>
      <w:tr w:rsidR="00450096" w14:paraId="5E5F5BBC"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536AC2" w14:textId="77777777" w:rsidR="00ED4CC7" w:rsidRDefault="00ED4CC7">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335CC8" w14:textId="77777777" w:rsidR="00ED4CC7" w:rsidRDefault="00ED4CC7">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7B495C" w14:textId="77777777" w:rsidR="00ED4CC7" w:rsidRDefault="00ED4CC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BA2D0F" w14:textId="77777777" w:rsidR="00ED4CC7" w:rsidRDefault="00ED4CC7">
            <w:pPr>
              <w:jc w:val="right"/>
            </w:pPr>
            <w:r>
              <w:rPr>
                <w:rFonts w:ascii="宋体" w:hAnsi="宋体" w:hint="eastAsia"/>
              </w:rPr>
              <w:t>-</w:t>
            </w:r>
          </w:p>
        </w:tc>
      </w:tr>
      <w:tr w:rsidR="00450096" w14:paraId="20405EAB"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4F197D" w14:textId="77777777" w:rsidR="00ED4CC7" w:rsidRDefault="00ED4CC7">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9180E3" w14:textId="77777777" w:rsidR="00ED4CC7" w:rsidRDefault="00ED4CC7">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0A7250" w14:textId="77777777" w:rsidR="00ED4CC7" w:rsidRDefault="00ED4CC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D025A0" w14:textId="77777777" w:rsidR="00ED4CC7" w:rsidRDefault="00ED4CC7">
            <w:pPr>
              <w:jc w:val="right"/>
            </w:pPr>
            <w:r>
              <w:rPr>
                <w:rFonts w:ascii="宋体" w:hAnsi="宋体" w:hint="eastAsia"/>
              </w:rPr>
              <w:t>-</w:t>
            </w:r>
          </w:p>
        </w:tc>
      </w:tr>
      <w:tr w:rsidR="00450096" w14:paraId="0366D696"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7C7D0B" w14:textId="77777777" w:rsidR="00ED4CC7" w:rsidRDefault="00ED4CC7">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D5EE4F" w14:textId="77777777" w:rsidR="00ED4CC7" w:rsidRDefault="00ED4CC7">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2401FA" w14:textId="77777777" w:rsidR="00ED4CC7" w:rsidRDefault="00ED4CC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6C8CEA" w14:textId="77777777" w:rsidR="00ED4CC7" w:rsidRDefault="00ED4CC7">
            <w:pPr>
              <w:jc w:val="right"/>
            </w:pPr>
            <w:r>
              <w:rPr>
                <w:rFonts w:ascii="宋体" w:hAnsi="宋体" w:hint="eastAsia"/>
              </w:rPr>
              <w:t>-</w:t>
            </w:r>
          </w:p>
        </w:tc>
      </w:tr>
      <w:tr w:rsidR="00450096" w14:paraId="288E017E"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42E96C" w14:textId="77777777" w:rsidR="00ED4CC7" w:rsidRDefault="00ED4CC7">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019F29" w14:textId="77777777" w:rsidR="00ED4CC7" w:rsidRDefault="00ED4CC7">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43DA4F" w14:textId="77777777" w:rsidR="00ED4CC7" w:rsidRDefault="00ED4CC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1AF0A0" w14:textId="77777777" w:rsidR="00ED4CC7" w:rsidRDefault="00ED4CC7">
            <w:pPr>
              <w:jc w:val="right"/>
            </w:pPr>
            <w:r>
              <w:rPr>
                <w:rFonts w:ascii="宋体" w:hAnsi="宋体" w:hint="eastAsia"/>
              </w:rPr>
              <w:t>-</w:t>
            </w:r>
          </w:p>
        </w:tc>
      </w:tr>
      <w:tr w:rsidR="00450096" w14:paraId="477264E9"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DC10AB" w14:textId="77777777" w:rsidR="00ED4CC7" w:rsidRDefault="00ED4CC7">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785E6B" w14:textId="77777777" w:rsidR="00ED4CC7" w:rsidRDefault="00ED4CC7">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CAF0BB" w14:textId="77777777" w:rsidR="00ED4CC7" w:rsidRDefault="00ED4CC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82292D" w14:textId="77777777" w:rsidR="00ED4CC7" w:rsidRDefault="00ED4CC7">
            <w:pPr>
              <w:jc w:val="right"/>
            </w:pPr>
            <w:r>
              <w:rPr>
                <w:rFonts w:ascii="宋体" w:hAnsi="宋体" w:hint="eastAsia"/>
              </w:rPr>
              <w:t>-</w:t>
            </w:r>
          </w:p>
        </w:tc>
      </w:tr>
      <w:tr w:rsidR="00450096" w14:paraId="3B7C6CD5"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961604" w14:textId="77777777" w:rsidR="00ED4CC7" w:rsidRDefault="00ED4CC7">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D742FD" w14:textId="77777777" w:rsidR="00ED4CC7" w:rsidRDefault="00ED4CC7">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31ABD7" w14:textId="77777777" w:rsidR="00ED4CC7" w:rsidRDefault="00ED4CC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9A3F54" w14:textId="77777777" w:rsidR="00ED4CC7" w:rsidRDefault="00ED4CC7">
            <w:pPr>
              <w:jc w:val="right"/>
            </w:pPr>
            <w:r>
              <w:rPr>
                <w:rFonts w:ascii="宋体" w:hAnsi="宋体" w:hint="eastAsia"/>
              </w:rPr>
              <w:t>-</w:t>
            </w:r>
          </w:p>
        </w:tc>
      </w:tr>
      <w:tr w:rsidR="00450096" w14:paraId="2756D084"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67EFC3" w14:textId="77777777" w:rsidR="00ED4CC7" w:rsidRDefault="00ED4CC7">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65D126" w14:textId="77777777" w:rsidR="00ED4CC7" w:rsidRDefault="00ED4CC7">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157951" w14:textId="77777777" w:rsidR="00ED4CC7" w:rsidRDefault="00ED4CC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DC0274" w14:textId="77777777" w:rsidR="00ED4CC7" w:rsidRDefault="00ED4CC7">
            <w:pPr>
              <w:jc w:val="right"/>
            </w:pPr>
            <w:r>
              <w:rPr>
                <w:rFonts w:ascii="宋体" w:hAnsi="宋体" w:hint="eastAsia"/>
              </w:rPr>
              <w:t>-</w:t>
            </w:r>
          </w:p>
        </w:tc>
      </w:tr>
      <w:tr w:rsidR="00450096" w14:paraId="29615528"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8A3085" w14:textId="77777777" w:rsidR="00ED4CC7" w:rsidRDefault="00ED4CC7">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742C9D" w14:textId="77777777" w:rsidR="00ED4CC7" w:rsidRDefault="00ED4CC7">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E07C1F" w14:textId="77777777" w:rsidR="00ED4CC7" w:rsidRDefault="00ED4CC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06791F" w14:textId="77777777" w:rsidR="00ED4CC7" w:rsidRDefault="00ED4CC7">
            <w:pPr>
              <w:jc w:val="right"/>
            </w:pPr>
            <w:r>
              <w:rPr>
                <w:rFonts w:ascii="宋体" w:hAnsi="宋体" w:hint="eastAsia"/>
              </w:rPr>
              <w:t>-</w:t>
            </w:r>
          </w:p>
        </w:tc>
      </w:tr>
      <w:tr w:rsidR="00450096" w14:paraId="748C7895"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0CB088" w14:textId="77777777" w:rsidR="00ED4CC7" w:rsidRDefault="00ED4CC7">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DD1271" w14:textId="77777777" w:rsidR="00ED4CC7" w:rsidRDefault="00ED4CC7">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196C5D" w14:textId="77777777" w:rsidR="00ED4CC7" w:rsidRDefault="00ED4CC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5F1A9A" w14:textId="77777777" w:rsidR="00ED4CC7" w:rsidRDefault="00ED4CC7">
            <w:pPr>
              <w:jc w:val="right"/>
            </w:pPr>
            <w:r>
              <w:rPr>
                <w:rFonts w:ascii="宋体" w:hAnsi="宋体" w:hint="eastAsia"/>
              </w:rPr>
              <w:t>-</w:t>
            </w:r>
          </w:p>
        </w:tc>
      </w:tr>
      <w:tr w:rsidR="00450096" w14:paraId="2A127ECD" w14:textId="77777777">
        <w:trPr>
          <w:divId w:val="147155261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FAE909" w14:textId="77777777" w:rsidR="00ED4CC7" w:rsidRDefault="00ED4CC7"/>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CAD050" w14:textId="77777777" w:rsidR="00ED4CC7" w:rsidRDefault="00ED4CC7">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A6894B" w14:textId="77777777" w:rsidR="00ED4CC7" w:rsidRDefault="00ED4CC7">
            <w:pPr>
              <w:jc w:val="right"/>
            </w:pPr>
            <w:r>
              <w:rPr>
                <w:rFonts w:ascii="宋体" w:hAnsi="宋体" w:hint="eastAsia"/>
              </w:rPr>
              <w:t>1,119,029,396.94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EDE260" w14:textId="77777777" w:rsidR="00ED4CC7" w:rsidRDefault="00ED4CC7">
            <w:pPr>
              <w:jc w:val="right"/>
            </w:pPr>
            <w:r>
              <w:rPr>
                <w:rFonts w:ascii="宋体" w:hAnsi="宋体" w:hint="eastAsia"/>
              </w:rPr>
              <w:t>99.63</w:t>
            </w:r>
          </w:p>
        </w:tc>
      </w:tr>
    </w:tbl>
    <w:p w14:paraId="2297571D" w14:textId="77777777" w:rsidR="00ED4CC7" w:rsidRDefault="00ED4CC7">
      <w:pPr>
        <w:pStyle w:val="XBRLTitle3"/>
        <w:spacing w:before="156"/>
        <w:ind w:left="0"/>
      </w:pPr>
      <w:bookmarkStart w:id="126" w:name="_Toc513386602"/>
      <w:proofErr w:type="spellStart"/>
      <w:r>
        <w:rPr>
          <w:rFonts w:hint="eastAsia"/>
        </w:rPr>
        <w:t>报告期末积极投资按行业分类的境内股票投资组合</w:t>
      </w:r>
      <w:bookmarkEnd w:id="126"/>
      <w:proofErr w:type="spellEnd"/>
      <w:r>
        <w:rPr>
          <w:rFonts w:hint="eastAsia"/>
          <w:lang w:eastAsia="zh-CN"/>
        </w:rPr>
        <w:t xml:space="preserve"> </w:t>
      </w:r>
      <w:bookmarkEnd w:id="122"/>
      <w:bookmarkEnd w:id="123"/>
      <w:bookmarkEnd w:id="124"/>
    </w:p>
    <w:p w14:paraId="22F5C8CE" w14:textId="77777777" w:rsidR="00ED4CC7" w:rsidRDefault="00ED4CC7">
      <w:pPr>
        <w:spacing w:line="360" w:lineRule="auto"/>
        <w:ind w:firstLineChars="200" w:firstLine="420"/>
      </w:pPr>
      <w:r>
        <w:rPr>
          <w:rFonts w:ascii="宋体" w:hAnsi="宋体" w:hint="eastAsia"/>
          <w:szCs w:val="21"/>
          <w:lang w:eastAsia="zh-Hans"/>
        </w:rPr>
        <w:t>本基金本报告期未持有积极投资股票。</w:t>
      </w:r>
    </w:p>
    <w:p w14:paraId="4A25556F" w14:textId="77777777" w:rsidR="00ED4CC7" w:rsidRDefault="00ED4CC7">
      <w:pPr>
        <w:pStyle w:val="XBRLTitle3"/>
        <w:spacing w:before="156"/>
        <w:ind w:left="0"/>
      </w:pPr>
      <w:bookmarkStart w:id="127" w:name="_Toc513386603"/>
      <w:bookmarkStart w:id="128" w:name="_Toc512519500"/>
      <w:bookmarkStart w:id="129" w:name="_Toc490050021"/>
      <w:bookmarkStart w:id="130" w:name="_Toc481075068"/>
      <w:proofErr w:type="spellStart"/>
      <w:r>
        <w:rPr>
          <w:rFonts w:hint="eastAsia"/>
        </w:rPr>
        <w:lastRenderedPageBreak/>
        <w:t>报告期末按行业分类的港股通投资股票投资组合</w:t>
      </w:r>
      <w:bookmarkEnd w:id="127"/>
      <w:bookmarkEnd w:id="128"/>
      <w:bookmarkEnd w:id="129"/>
      <w:bookmarkEnd w:id="130"/>
      <w:proofErr w:type="spellEnd"/>
      <w:r>
        <w:rPr>
          <w:rFonts w:hint="eastAsia"/>
          <w:szCs w:val="24"/>
        </w:rPr>
        <w:t xml:space="preserve"> </w:t>
      </w:r>
    </w:p>
    <w:p w14:paraId="154B71EC" w14:textId="77777777" w:rsidR="00ED4CC7" w:rsidRDefault="00ED4CC7">
      <w:pPr>
        <w:spacing w:line="360" w:lineRule="auto"/>
        <w:ind w:firstLineChars="200" w:firstLine="420"/>
      </w:pPr>
      <w:r>
        <w:rPr>
          <w:rFonts w:ascii="宋体" w:hAnsi="宋体" w:hint="eastAsia"/>
          <w:szCs w:val="21"/>
          <w:lang w:eastAsia="zh-Hans"/>
        </w:rPr>
        <w:t>本基金本报告期末未持有港股通股票　。</w:t>
      </w:r>
    </w:p>
    <w:p w14:paraId="0A5E221C" w14:textId="77777777" w:rsidR="00ED4CC7" w:rsidRDefault="00ED4CC7">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584F4890" w14:textId="77777777" w:rsidR="00ED4CC7" w:rsidRDefault="00ED4CC7">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50096" w14:paraId="5A5E01DF" w14:textId="77777777">
        <w:trPr>
          <w:divId w:val="41274772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9FA595" w14:textId="77777777" w:rsidR="00ED4CC7" w:rsidRDefault="00ED4CC7">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A04D33" w14:textId="77777777" w:rsidR="00ED4CC7" w:rsidRDefault="00ED4CC7">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BE71F9" w14:textId="77777777" w:rsidR="00ED4CC7" w:rsidRDefault="00ED4CC7">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272C23" w14:textId="77777777" w:rsidR="00ED4CC7" w:rsidRDefault="00ED4CC7">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D4E38D" w14:textId="77777777" w:rsidR="00ED4CC7" w:rsidRDefault="00ED4CC7">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2A71D6" w14:textId="77777777" w:rsidR="00ED4CC7" w:rsidRDefault="00ED4CC7">
            <w:pPr>
              <w:jc w:val="center"/>
            </w:pPr>
            <w:r>
              <w:rPr>
                <w:rFonts w:ascii="宋体" w:hAnsi="宋体" w:hint="eastAsia"/>
                <w:color w:val="000000"/>
              </w:rPr>
              <w:t xml:space="preserve">占基金资产净值比例（%） </w:t>
            </w:r>
          </w:p>
        </w:tc>
      </w:tr>
      <w:tr w:rsidR="00450096" w14:paraId="34B9B8FC" w14:textId="77777777">
        <w:trPr>
          <w:divId w:val="412747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AADC3" w14:textId="77777777" w:rsidR="00ED4CC7" w:rsidRDefault="00ED4CC7">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9054D" w14:textId="77777777" w:rsidR="00ED4CC7" w:rsidRDefault="00ED4CC7">
            <w:pPr>
              <w:jc w:val="center"/>
            </w:pPr>
            <w:r>
              <w:rPr>
                <w:rFonts w:ascii="宋体" w:hAnsi="宋体" w:hint="eastAsia"/>
                <w:szCs w:val="24"/>
                <w:lang w:eastAsia="zh-Hans"/>
              </w:rPr>
              <w:t>688256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D57A6" w14:textId="77777777" w:rsidR="00ED4CC7" w:rsidRDefault="00ED4CC7">
            <w:pPr>
              <w:jc w:val="center"/>
            </w:pPr>
            <w:r>
              <w:rPr>
                <w:rFonts w:ascii="宋体" w:hAnsi="宋体" w:hint="eastAsia"/>
                <w:szCs w:val="24"/>
                <w:lang w:eastAsia="zh-Hans"/>
              </w:rPr>
              <w:t>寒武纪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88519" w14:textId="77777777" w:rsidR="00ED4CC7" w:rsidRDefault="00ED4CC7">
            <w:pPr>
              <w:jc w:val="right"/>
            </w:pPr>
            <w:r>
              <w:rPr>
                <w:rFonts w:ascii="宋体" w:hAnsi="宋体" w:hint="eastAsia"/>
                <w:szCs w:val="24"/>
                <w:lang w:eastAsia="zh-Hans"/>
              </w:rPr>
              <w:t>109,793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6EB6B" w14:textId="77777777" w:rsidR="00ED4CC7" w:rsidRDefault="00ED4CC7">
            <w:pPr>
              <w:jc w:val="right"/>
            </w:pPr>
            <w:r>
              <w:rPr>
                <w:rFonts w:ascii="宋体" w:hAnsi="宋体" w:hint="eastAsia"/>
                <w:szCs w:val="24"/>
                <w:lang w:eastAsia="zh-Hans"/>
              </w:rPr>
              <w:t>107,926,519.00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251D2" w14:textId="77777777" w:rsidR="00ED4CC7" w:rsidRDefault="00ED4CC7">
            <w:pPr>
              <w:jc w:val="right"/>
            </w:pPr>
            <w:r>
              <w:rPr>
                <w:rFonts w:ascii="宋体" w:hAnsi="宋体" w:hint="eastAsia"/>
                <w:szCs w:val="24"/>
                <w:lang w:eastAsia="zh-Hans"/>
              </w:rPr>
              <w:t>9.61</w:t>
            </w:r>
          </w:p>
        </w:tc>
      </w:tr>
      <w:tr w:rsidR="00450096" w14:paraId="4F5A72A2" w14:textId="77777777">
        <w:trPr>
          <w:divId w:val="412747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A7144" w14:textId="77777777" w:rsidR="00ED4CC7" w:rsidRDefault="00ED4CC7">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80FC0" w14:textId="77777777" w:rsidR="00ED4CC7" w:rsidRDefault="00ED4CC7">
            <w:pPr>
              <w:jc w:val="center"/>
            </w:pPr>
            <w:r>
              <w:rPr>
                <w:rFonts w:ascii="宋体" w:hAnsi="宋体" w:hint="eastAsia"/>
                <w:szCs w:val="24"/>
                <w:lang w:eastAsia="zh-Hans"/>
              </w:rPr>
              <w:t>688041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10E9F" w14:textId="77777777" w:rsidR="00ED4CC7" w:rsidRDefault="00ED4CC7">
            <w:pPr>
              <w:jc w:val="center"/>
            </w:pPr>
            <w:r>
              <w:rPr>
                <w:rFonts w:ascii="宋体" w:hAnsi="宋体" w:hint="eastAsia"/>
                <w:szCs w:val="24"/>
                <w:lang w:eastAsia="zh-Hans"/>
              </w:rPr>
              <w:t>海光信息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AA361" w14:textId="77777777" w:rsidR="00ED4CC7" w:rsidRDefault="00ED4CC7">
            <w:pPr>
              <w:jc w:val="right"/>
            </w:pPr>
            <w:r>
              <w:rPr>
                <w:rFonts w:ascii="宋体" w:hAnsi="宋体" w:hint="eastAsia"/>
                <w:szCs w:val="24"/>
                <w:lang w:eastAsia="zh-Hans"/>
              </w:rPr>
              <w:t>504,882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AB43B" w14:textId="77777777" w:rsidR="00ED4CC7" w:rsidRDefault="00ED4CC7">
            <w:pPr>
              <w:jc w:val="right"/>
            </w:pPr>
            <w:r>
              <w:rPr>
                <w:rFonts w:ascii="宋体" w:hAnsi="宋体" w:hint="eastAsia"/>
                <w:szCs w:val="24"/>
                <w:lang w:eastAsia="zh-Hans"/>
              </w:rPr>
              <w:t>106,156,489.32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10144" w14:textId="77777777" w:rsidR="00ED4CC7" w:rsidRDefault="00ED4CC7">
            <w:pPr>
              <w:jc w:val="right"/>
            </w:pPr>
            <w:r>
              <w:rPr>
                <w:rFonts w:ascii="宋体" w:hAnsi="宋体" w:hint="eastAsia"/>
                <w:szCs w:val="24"/>
                <w:lang w:eastAsia="zh-Hans"/>
              </w:rPr>
              <w:t>9.45</w:t>
            </w:r>
          </w:p>
        </w:tc>
      </w:tr>
      <w:tr w:rsidR="00450096" w14:paraId="2FDE896E" w14:textId="77777777">
        <w:trPr>
          <w:divId w:val="412747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C7E07" w14:textId="77777777" w:rsidR="00ED4CC7" w:rsidRDefault="00ED4CC7">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BAFD5" w14:textId="77777777" w:rsidR="00ED4CC7" w:rsidRDefault="00ED4CC7">
            <w:pPr>
              <w:jc w:val="center"/>
            </w:pPr>
            <w:r>
              <w:rPr>
                <w:rFonts w:ascii="宋体" w:hAnsi="宋体" w:hint="eastAsia"/>
                <w:szCs w:val="24"/>
                <w:lang w:eastAsia="zh-Hans"/>
              </w:rPr>
              <w:t>688981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53753" w14:textId="77777777" w:rsidR="00ED4CC7" w:rsidRDefault="00ED4CC7">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846CA" w14:textId="77777777" w:rsidR="00ED4CC7" w:rsidRDefault="00ED4CC7">
            <w:pPr>
              <w:jc w:val="right"/>
            </w:pPr>
            <w:r>
              <w:rPr>
                <w:rFonts w:ascii="宋体" w:hAnsi="宋体" w:hint="eastAsia"/>
                <w:szCs w:val="24"/>
                <w:lang w:eastAsia="zh-Hans"/>
              </w:rPr>
              <w:t>1,085,297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092D8" w14:textId="77777777" w:rsidR="00ED4CC7" w:rsidRDefault="00ED4CC7">
            <w:pPr>
              <w:jc w:val="right"/>
            </w:pPr>
            <w:r>
              <w:rPr>
                <w:rFonts w:ascii="宋体" w:hAnsi="宋体" w:hint="eastAsia"/>
                <w:szCs w:val="24"/>
                <w:lang w:eastAsia="zh-Hans"/>
              </w:rPr>
              <w:t>102,072,182.85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E2BAF" w14:textId="77777777" w:rsidR="00ED4CC7" w:rsidRDefault="00ED4CC7">
            <w:pPr>
              <w:jc w:val="right"/>
            </w:pPr>
            <w:r>
              <w:rPr>
                <w:rFonts w:ascii="宋体" w:hAnsi="宋体" w:hint="eastAsia"/>
                <w:szCs w:val="24"/>
                <w:lang w:eastAsia="zh-Hans"/>
              </w:rPr>
              <w:t>9.09</w:t>
            </w:r>
          </w:p>
        </w:tc>
      </w:tr>
      <w:tr w:rsidR="00450096" w14:paraId="4CC5092A" w14:textId="77777777">
        <w:trPr>
          <w:divId w:val="412747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B04ED" w14:textId="77777777" w:rsidR="00ED4CC7" w:rsidRDefault="00ED4CC7">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8A1E8" w14:textId="77777777" w:rsidR="00ED4CC7" w:rsidRDefault="00ED4CC7">
            <w:pPr>
              <w:jc w:val="center"/>
            </w:pPr>
            <w:r>
              <w:rPr>
                <w:rFonts w:ascii="宋体" w:hAnsi="宋体" w:hint="eastAsia"/>
                <w:szCs w:val="24"/>
                <w:lang w:eastAsia="zh-Hans"/>
              </w:rPr>
              <w:t>688008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828C2" w14:textId="77777777" w:rsidR="00ED4CC7" w:rsidRDefault="00ED4CC7">
            <w:pPr>
              <w:jc w:val="center"/>
            </w:pPr>
            <w:r>
              <w:rPr>
                <w:rFonts w:ascii="宋体" w:hAnsi="宋体" w:hint="eastAsia"/>
                <w:szCs w:val="24"/>
                <w:lang w:eastAsia="zh-Hans"/>
              </w:rPr>
              <w:t>澜起科技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06E66" w14:textId="77777777" w:rsidR="00ED4CC7" w:rsidRDefault="00ED4CC7">
            <w:pPr>
              <w:jc w:val="right"/>
            </w:pPr>
            <w:r>
              <w:rPr>
                <w:rFonts w:ascii="宋体" w:hAnsi="宋体" w:hint="eastAsia"/>
                <w:szCs w:val="24"/>
                <w:lang w:eastAsia="zh-Hans"/>
              </w:rPr>
              <w:t>621,880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80351" w14:textId="77777777" w:rsidR="00ED4CC7" w:rsidRDefault="00ED4CC7">
            <w:pPr>
              <w:jc w:val="right"/>
            </w:pPr>
            <w:r>
              <w:rPr>
                <w:rFonts w:ascii="宋体" w:hAnsi="宋体" w:hint="eastAsia"/>
                <w:szCs w:val="24"/>
                <w:lang w:eastAsia="zh-Hans"/>
              </w:rPr>
              <w:t>77,909,126.40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4001B" w14:textId="77777777" w:rsidR="00ED4CC7" w:rsidRDefault="00ED4CC7">
            <w:pPr>
              <w:jc w:val="right"/>
            </w:pPr>
            <w:r>
              <w:rPr>
                <w:rFonts w:ascii="宋体" w:hAnsi="宋体" w:hint="eastAsia"/>
                <w:szCs w:val="24"/>
                <w:lang w:eastAsia="zh-Hans"/>
              </w:rPr>
              <w:t>6.94</w:t>
            </w:r>
          </w:p>
        </w:tc>
      </w:tr>
      <w:tr w:rsidR="00450096" w14:paraId="48102BBA" w14:textId="77777777">
        <w:trPr>
          <w:divId w:val="412747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D65C0" w14:textId="77777777" w:rsidR="00ED4CC7" w:rsidRDefault="00ED4CC7">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55A41" w14:textId="77777777" w:rsidR="00ED4CC7" w:rsidRDefault="00ED4CC7">
            <w:pPr>
              <w:jc w:val="center"/>
            </w:pPr>
            <w:r>
              <w:rPr>
                <w:rFonts w:ascii="宋体" w:hAnsi="宋体" w:hint="eastAsia"/>
                <w:szCs w:val="24"/>
                <w:lang w:eastAsia="zh-Hans"/>
              </w:rPr>
              <w:t>688012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451D8" w14:textId="77777777" w:rsidR="00ED4CC7" w:rsidRDefault="00ED4CC7">
            <w:pPr>
              <w:jc w:val="center"/>
            </w:pPr>
            <w:r>
              <w:rPr>
                <w:rFonts w:ascii="宋体" w:hAnsi="宋体" w:hint="eastAsia"/>
                <w:szCs w:val="24"/>
                <w:lang w:eastAsia="zh-Hans"/>
              </w:rPr>
              <w:t>中微公司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4AA53" w14:textId="77777777" w:rsidR="00ED4CC7" w:rsidRDefault="00ED4CC7">
            <w:pPr>
              <w:jc w:val="right"/>
            </w:pPr>
            <w:r>
              <w:rPr>
                <w:rFonts w:ascii="宋体" w:hAnsi="宋体" w:hint="eastAsia"/>
                <w:szCs w:val="24"/>
                <w:lang w:eastAsia="zh-Hans"/>
              </w:rPr>
              <w:t>238,146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730B4" w14:textId="77777777" w:rsidR="00ED4CC7" w:rsidRDefault="00ED4CC7">
            <w:pPr>
              <w:jc w:val="right"/>
            </w:pPr>
            <w:r>
              <w:rPr>
                <w:rFonts w:ascii="宋体" w:hAnsi="宋体" w:hint="eastAsia"/>
                <w:szCs w:val="24"/>
                <w:lang w:eastAsia="zh-Hans"/>
              </w:rPr>
              <w:t>72,963,171.48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46193" w14:textId="77777777" w:rsidR="00ED4CC7" w:rsidRDefault="00ED4CC7">
            <w:pPr>
              <w:jc w:val="right"/>
            </w:pPr>
            <w:r>
              <w:rPr>
                <w:rFonts w:ascii="宋体" w:hAnsi="宋体" w:hint="eastAsia"/>
                <w:szCs w:val="24"/>
                <w:lang w:eastAsia="zh-Hans"/>
              </w:rPr>
              <w:t>6.50</w:t>
            </w:r>
          </w:p>
        </w:tc>
      </w:tr>
      <w:tr w:rsidR="00450096" w14:paraId="7EE3CA8A" w14:textId="77777777">
        <w:trPr>
          <w:divId w:val="412747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A6AEB" w14:textId="77777777" w:rsidR="00ED4CC7" w:rsidRDefault="00ED4CC7">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485E0" w14:textId="77777777" w:rsidR="00ED4CC7" w:rsidRDefault="00ED4CC7">
            <w:pPr>
              <w:jc w:val="center"/>
            </w:pPr>
            <w:r>
              <w:rPr>
                <w:rFonts w:ascii="宋体" w:hAnsi="宋体" w:hint="eastAsia"/>
                <w:szCs w:val="24"/>
                <w:lang w:eastAsia="zh-Hans"/>
              </w:rPr>
              <w:t>688521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0A74E" w14:textId="77777777" w:rsidR="00ED4CC7" w:rsidRDefault="00ED4CC7">
            <w:pPr>
              <w:jc w:val="center"/>
            </w:pPr>
            <w:r>
              <w:rPr>
                <w:rFonts w:ascii="宋体" w:hAnsi="宋体" w:hint="eastAsia"/>
                <w:szCs w:val="24"/>
                <w:lang w:eastAsia="zh-Hans"/>
              </w:rPr>
              <w:t>芯原股份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F5FBC" w14:textId="77777777" w:rsidR="00ED4CC7" w:rsidRDefault="00ED4CC7">
            <w:pPr>
              <w:jc w:val="right"/>
            </w:pPr>
            <w:r>
              <w:rPr>
                <w:rFonts w:ascii="宋体" w:hAnsi="宋体" w:hint="eastAsia"/>
                <w:szCs w:val="24"/>
                <w:lang w:eastAsia="zh-Hans"/>
              </w:rPr>
              <w:t>199,964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887A4" w14:textId="77777777" w:rsidR="00ED4CC7" w:rsidRDefault="00ED4CC7">
            <w:pPr>
              <w:jc w:val="right"/>
            </w:pPr>
            <w:r>
              <w:rPr>
                <w:rFonts w:ascii="宋体" w:hAnsi="宋体" w:hint="eastAsia"/>
                <w:szCs w:val="24"/>
                <w:lang w:eastAsia="zh-Hans"/>
              </w:rPr>
              <w:t>40,452,717.20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857F8" w14:textId="77777777" w:rsidR="00ED4CC7" w:rsidRDefault="00ED4CC7">
            <w:pPr>
              <w:jc w:val="right"/>
            </w:pPr>
            <w:r>
              <w:rPr>
                <w:rFonts w:ascii="宋体" w:hAnsi="宋体" w:hint="eastAsia"/>
                <w:szCs w:val="24"/>
                <w:lang w:eastAsia="zh-Hans"/>
              </w:rPr>
              <w:t>3.60</w:t>
            </w:r>
          </w:p>
        </w:tc>
      </w:tr>
      <w:tr w:rsidR="00450096" w14:paraId="28461C52" w14:textId="77777777">
        <w:trPr>
          <w:divId w:val="412747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DFD4F" w14:textId="77777777" w:rsidR="00ED4CC7" w:rsidRDefault="00ED4CC7">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B65D6" w14:textId="77777777" w:rsidR="00ED4CC7" w:rsidRDefault="00ED4CC7">
            <w:pPr>
              <w:jc w:val="center"/>
            </w:pPr>
            <w:r>
              <w:rPr>
                <w:rFonts w:ascii="宋体" w:hAnsi="宋体" w:hint="eastAsia"/>
                <w:szCs w:val="24"/>
                <w:lang w:eastAsia="zh-Hans"/>
              </w:rPr>
              <w:t>688525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EAE0A" w14:textId="77777777" w:rsidR="00ED4CC7" w:rsidRDefault="00ED4CC7">
            <w:pPr>
              <w:jc w:val="center"/>
            </w:pPr>
            <w:r>
              <w:rPr>
                <w:rFonts w:ascii="宋体" w:hAnsi="宋体" w:hint="eastAsia"/>
                <w:szCs w:val="24"/>
                <w:lang w:eastAsia="zh-Hans"/>
              </w:rPr>
              <w:t>佰维存储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793AC" w14:textId="77777777" w:rsidR="00ED4CC7" w:rsidRDefault="00ED4CC7">
            <w:pPr>
              <w:jc w:val="right"/>
            </w:pPr>
            <w:r>
              <w:rPr>
                <w:rFonts w:ascii="宋体" w:hAnsi="宋体" w:hint="eastAsia"/>
                <w:szCs w:val="24"/>
                <w:lang w:eastAsia="zh-Hans"/>
              </w:rPr>
              <w:t>177,456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8DF63" w14:textId="77777777" w:rsidR="00ED4CC7" w:rsidRDefault="00ED4CC7">
            <w:pPr>
              <w:jc w:val="right"/>
            </w:pPr>
            <w:r>
              <w:rPr>
                <w:rFonts w:ascii="宋体" w:hAnsi="宋体" w:hint="eastAsia"/>
                <w:szCs w:val="24"/>
                <w:lang w:eastAsia="zh-Hans"/>
              </w:rPr>
              <w:t>37,618,897.44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EB1C2" w14:textId="77777777" w:rsidR="00ED4CC7" w:rsidRDefault="00ED4CC7">
            <w:pPr>
              <w:jc w:val="right"/>
            </w:pPr>
            <w:r>
              <w:rPr>
                <w:rFonts w:ascii="宋体" w:hAnsi="宋体" w:hint="eastAsia"/>
                <w:szCs w:val="24"/>
                <w:lang w:eastAsia="zh-Hans"/>
              </w:rPr>
              <w:t>3.35</w:t>
            </w:r>
          </w:p>
        </w:tc>
      </w:tr>
      <w:tr w:rsidR="00450096" w14:paraId="7F7CC702" w14:textId="77777777">
        <w:trPr>
          <w:divId w:val="412747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93C26" w14:textId="77777777" w:rsidR="00ED4CC7" w:rsidRDefault="00ED4CC7">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546C8" w14:textId="77777777" w:rsidR="00ED4CC7" w:rsidRDefault="00ED4CC7">
            <w:pPr>
              <w:jc w:val="center"/>
            </w:pPr>
            <w:r>
              <w:rPr>
                <w:rFonts w:ascii="宋体" w:hAnsi="宋体" w:hint="eastAsia"/>
                <w:szCs w:val="24"/>
                <w:lang w:eastAsia="zh-Hans"/>
              </w:rPr>
              <w:t>688072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963B7" w14:textId="77777777" w:rsidR="00ED4CC7" w:rsidRDefault="00ED4CC7">
            <w:pPr>
              <w:jc w:val="center"/>
            </w:pPr>
            <w:r>
              <w:rPr>
                <w:rFonts w:ascii="宋体" w:hAnsi="宋体" w:hint="eastAsia"/>
                <w:szCs w:val="24"/>
                <w:lang w:eastAsia="zh-Hans"/>
              </w:rPr>
              <w:t>拓荆科技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31D1A" w14:textId="77777777" w:rsidR="00ED4CC7" w:rsidRDefault="00ED4CC7">
            <w:pPr>
              <w:jc w:val="right"/>
            </w:pPr>
            <w:r>
              <w:rPr>
                <w:rFonts w:ascii="宋体" w:hAnsi="宋体" w:hint="eastAsia"/>
                <w:szCs w:val="24"/>
                <w:lang w:eastAsia="zh-Hans"/>
              </w:rPr>
              <w:t>91,674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03C12" w14:textId="77777777" w:rsidR="00ED4CC7" w:rsidRDefault="00ED4CC7">
            <w:pPr>
              <w:jc w:val="right"/>
            </w:pPr>
            <w:r>
              <w:rPr>
                <w:rFonts w:ascii="宋体" w:hAnsi="宋体" w:hint="eastAsia"/>
                <w:szCs w:val="24"/>
                <w:lang w:eastAsia="zh-Hans"/>
              </w:rPr>
              <w:t>33,919,380.00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D5F45" w14:textId="77777777" w:rsidR="00ED4CC7" w:rsidRDefault="00ED4CC7">
            <w:pPr>
              <w:jc w:val="right"/>
            </w:pPr>
            <w:r>
              <w:rPr>
                <w:rFonts w:ascii="宋体" w:hAnsi="宋体" w:hint="eastAsia"/>
                <w:szCs w:val="24"/>
                <w:lang w:eastAsia="zh-Hans"/>
              </w:rPr>
              <w:t>3.02</w:t>
            </w:r>
          </w:p>
        </w:tc>
      </w:tr>
      <w:tr w:rsidR="00450096" w14:paraId="7A53E11A" w14:textId="77777777">
        <w:trPr>
          <w:divId w:val="412747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B9BF9" w14:textId="77777777" w:rsidR="00ED4CC7" w:rsidRDefault="00ED4CC7">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CB903A" w14:textId="77777777" w:rsidR="00ED4CC7" w:rsidRDefault="00ED4CC7">
            <w:pPr>
              <w:jc w:val="center"/>
            </w:pPr>
            <w:r>
              <w:rPr>
                <w:rFonts w:ascii="宋体" w:hAnsi="宋体" w:hint="eastAsia"/>
                <w:szCs w:val="24"/>
                <w:lang w:eastAsia="zh-Hans"/>
              </w:rPr>
              <w:t>688498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8C2C9" w14:textId="77777777" w:rsidR="00ED4CC7" w:rsidRDefault="00ED4CC7">
            <w:pPr>
              <w:jc w:val="center"/>
            </w:pPr>
            <w:r>
              <w:rPr>
                <w:rFonts w:ascii="宋体" w:hAnsi="宋体" w:hint="eastAsia"/>
                <w:szCs w:val="24"/>
                <w:lang w:eastAsia="zh-Hans"/>
              </w:rPr>
              <w:t>源杰科技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557F6" w14:textId="77777777" w:rsidR="00ED4CC7" w:rsidRDefault="00ED4CC7">
            <w:pPr>
              <w:jc w:val="right"/>
            </w:pPr>
            <w:r>
              <w:rPr>
                <w:rFonts w:ascii="宋体" w:hAnsi="宋体" w:hint="eastAsia"/>
                <w:szCs w:val="24"/>
                <w:lang w:eastAsia="zh-Hans"/>
              </w:rPr>
              <w:t>32,400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C4206" w14:textId="77777777" w:rsidR="00ED4CC7" w:rsidRDefault="00ED4CC7">
            <w:pPr>
              <w:jc w:val="right"/>
            </w:pPr>
            <w:r>
              <w:rPr>
                <w:rFonts w:ascii="宋体" w:hAnsi="宋体" w:hint="eastAsia"/>
                <w:szCs w:val="24"/>
                <w:lang w:eastAsia="zh-Hans"/>
              </w:rPr>
              <w:t>32,576,256.00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DA8DC" w14:textId="77777777" w:rsidR="00ED4CC7" w:rsidRDefault="00ED4CC7">
            <w:pPr>
              <w:jc w:val="right"/>
            </w:pPr>
            <w:r>
              <w:rPr>
                <w:rFonts w:ascii="宋体" w:hAnsi="宋体" w:hint="eastAsia"/>
                <w:szCs w:val="24"/>
                <w:lang w:eastAsia="zh-Hans"/>
              </w:rPr>
              <w:t>2.90</w:t>
            </w:r>
          </w:p>
        </w:tc>
      </w:tr>
      <w:tr w:rsidR="00450096" w14:paraId="65A0444B" w14:textId="77777777">
        <w:trPr>
          <w:divId w:val="412747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F92E9" w14:textId="77777777" w:rsidR="00ED4CC7" w:rsidRDefault="00ED4CC7">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3E736" w14:textId="77777777" w:rsidR="00ED4CC7" w:rsidRDefault="00ED4CC7">
            <w:pPr>
              <w:jc w:val="center"/>
            </w:pPr>
            <w:r>
              <w:rPr>
                <w:rFonts w:ascii="宋体" w:hAnsi="宋体" w:hint="eastAsia"/>
                <w:szCs w:val="24"/>
                <w:lang w:eastAsia="zh-Hans"/>
              </w:rPr>
              <w:t>688111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9D21F" w14:textId="77777777" w:rsidR="00ED4CC7" w:rsidRDefault="00ED4CC7">
            <w:pPr>
              <w:jc w:val="center"/>
            </w:pPr>
            <w:r>
              <w:rPr>
                <w:rFonts w:ascii="宋体" w:hAnsi="宋体" w:hint="eastAsia"/>
                <w:szCs w:val="24"/>
                <w:lang w:eastAsia="zh-Hans"/>
              </w:rPr>
              <w:t>金山办公</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E9807" w14:textId="77777777" w:rsidR="00ED4CC7" w:rsidRDefault="00ED4CC7">
            <w:pPr>
              <w:jc w:val="right"/>
            </w:pPr>
            <w:r>
              <w:rPr>
                <w:rFonts w:ascii="宋体" w:hAnsi="宋体" w:hint="eastAsia"/>
                <w:szCs w:val="24"/>
                <w:lang w:eastAsia="zh-Hans"/>
              </w:rPr>
              <w:t>125,781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AF0D3" w14:textId="77777777" w:rsidR="00ED4CC7" w:rsidRDefault="00ED4CC7">
            <w:pPr>
              <w:jc w:val="right"/>
            </w:pPr>
            <w:r>
              <w:rPr>
                <w:rFonts w:ascii="宋体" w:hAnsi="宋体" w:hint="eastAsia"/>
                <w:szCs w:val="24"/>
                <w:lang w:eastAsia="zh-Hans"/>
              </w:rPr>
              <w:t>29,377,410.36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5B5E8" w14:textId="77777777" w:rsidR="00ED4CC7" w:rsidRDefault="00ED4CC7">
            <w:pPr>
              <w:jc w:val="right"/>
            </w:pPr>
            <w:r>
              <w:rPr>
                <w:rFonts w:ascii="宋体" w:hAnsi="宋体" w:hint="eastAsia"/>
                <w:szCs w:val="24"/>
                <w:lang w:eastAsia="zh-Hans"/>
              </w:rPr>
              <w:t>2.62</w:t>
            </w:r>
          </w:p>
        </w:tc>
      </w:tr>
    </w:tbl>
    <w:p w14:paraId="5068E83B" w14:textId="77777777" w:rsidR="00ED4CC7" w:rsidRDefault="00ED4CC7">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3"/>
      <w:bookmarkEnd w:id="144"/>
      <w:proofErr w:type="spellEnd"/>
    </w:p>
    <w:p w14:paraId="63A20A5B" w14:textId="77777777" w:rsidR="00ED4CC7" w:rsidRDefault="00ED4CC7">
      <w:pPr>
        <w:spacing w:line="360" w:lineRule="auto"/>
        <w:ind w:firstLineChars="200" w:firstLine="420"/>
        <w:jc w:val="left"/>
        <w:divId w:val="313535808"/>
      </w:pPr>
      <w:r>
        <w:rPr>
          <w:rFonts w:ascii="宋体" w:hAnsi="宋体" w:hint="eastAsia"/>
          <w:color w:val="000000"/>
          <w:szCs w:val="21"/>
          <w:lang w:eastAsia="zh-Hans"/>
        </w:rPr>
        <w:t>本基金本报告期未持有积极投资股票。</w:t>
      </w:r>
    </w:p>
    <w:p w14:paraId="5A74269D" w14:textId="77777777" w:rsidR="00ED4CC7" w:rsidRDefault="00ED4CC7">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37"/>
      <w:bookmarkEnd w:id="138"/>
      <w:bookmarkEnd w:id="139"/>
      <w:bookmarkEnd w:id="140"/>
      <w:bookmarkEnd w:id="145"/>
      <w:proofErr w:type="spellEnd"/>
      <w:r>
        <w:rPr>
          <w:rFonts w:hAnsi="宋体" w:hint="eastAsia"/>
        </w:rPr>
        <w:t xml:space="preserve"> </w:t>
      </w:r>
    </w:p>
    <w:p w14:paraId="34FA41E8" w14:textId="77777777" w:rsidR="00ED4CC7" w:rsidRDefault="00ED4CC7">
      <w:pPr>
        <w:spacing w:line="360" w:lineRule="auto"/>
        <w:ind w:firstLineChars="200" w:firstLine="420"/>
        <w:jc w:val="left"/>
        <w:divId w:val="224413605"/>
      </w:pPr>
      <w:r>
        <w:rPr>
          <w:rFonts w:ascii="宋体" w:hAnsi="宋体" w:hint="eastAsia"/>
        </w:rPr>
        <w:t>本基金本报告期末未持有债券。</w:t>
      </w:r>
      <w:bookmarkStart w:id="146" w:name="m08QD_06"/>
      <w:bookmarkEnd w:id="146"/>
      <w:r>
        <w:rPr>
          <w:rFonts w:ascii="宋体" w:hAnsi="宋体" w:hint="eastAsia"/>
        </w:rPr>
        <w:t xml:space="preserve"> </w:t>
      </w:r>
    </w:p>
    <w:p w14:paraId="7FBF3832" w14:textId="77777777" w:rsidR="00ED4CC7" w:rsidRDefault="00ED4CC7">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65DBCAFA" w14:textId="77777777" w:rsidR="00ED4CC7" w:rsidRDefault="00ED4CC7">
      <w:pPr>
        <w:spacing w:line="360" w:lineRule="auto"/>
        <w:ind w:firstLineChars="200" w:firstLine="420"/>
        <w:jc w:val="left"/>
        <w:divId w:val="364403451"/>
      </w:pPr>
      <w:r>
        <w:rPr>
          <w:rFonts w:ascii="宋体" w:hAnsi="宋体" w:hint="eastAsia"/>
          <w:color w:val="000000"/>
          <w:szCs w:val="21"/>
          <w:lang w:eastAsia="zh-Hans"/>
        </w:rPr>
        <w:t>本基金本报告期末未持有债券。</w:t>
      </w:r>
    </w:p>
    <w:p w14:paraId="3C06B98E" w14:textId="77777777" w:rsidR="00ED4CC7" w:rsidRDefault="00ED4CC7">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6909432B" w14:textId="77777777" w:rsidR="00ED4CC7" w:rsidRDefault="00ED4CC7">
      <w:pPr>
        <w:spacing w:line="360" w:lineRule="auto"/>
        <w:ind w:firstLineChars="200" w:firstLine="420"/>
        <w:jc w:val="left"/>
        <w:divId w:val="2143768621"/>
      </w:pPr>
      <w:r>
        <w:rPr>
          <w:rFonts w:ascii="宋体" w:hAnsi="宋体" w:hint="eastAsia"/>
          <w:color w:val="000000"/>
          <w:szCs w:val="21"/>
          <w:lang w:eastAsia="zh-Hans"/>
        </w:rPr>
        <w:t>本基金本报告期末未持有资产支持证券。</w:t>
      </w:r>
    </w:p>
    <w:p w14:paraId="2362A682" w14:textId="77777777" w:rsidR="00ED4CC7" w:rsidRDefault="00ED4CC7">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1A9A938F" w14:textId="77777777" w:rsidR="00ED4CC7" w:rsidRDefault="00ED4CC7">
      <w:pPr>
        <w:spacing w:line="360" w:lineRule="auto"/>
        <w:ind w:firstLineChars="200" w:firstLine="420"/>
      </w:pPr>
      <w:r>
        <w:rPr>
          <w:rFonts w:ascii="宋体" w:hAnsi="宋体" w:hint="eastAsia"/>
          <w:szCs w:val="21"/>
          <w:lang w:eastAsia="zh-Hans"/>
        </w:rPr>
        <w:t>本基金本报告期末未持有贵金属。</w:t>
      </w:r>
    </w:p>
    <w:p w14:paraId="371B8F9E" w14:textId="77777777" w:rsidR="00ED4CC7" w:rsidRDefault="00ED4CC7">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376182DB" w14:textId="77777777" w:rsidR="00ED4CC7" w:rsidRDefault="00ED4CC7">
      <w:pPr>
        <w:spacing w:line="360" w:lineRule="auto"/>
        <w:ind w:firstLineChars="200" w:firstLine="420"/>
      </w:pPr>
      <w:r>
        <w:rPr>
          <w:rFonts w:ascii="宋体" w:hAnsi="宋体" w:hint="eastAsia"/>
          <w:szCs w:val="21"/>
          <w:lang w:eastAsia="zh-Hans"/>
        </w:rPr>
        <w:t>本基金本报告期末未持有权证。</w:t>
      </w:r>
    </w:p>
    <w:p w14:paraId="32E5D8F6" w14:textId="77777777" w:rsidR="00ED4CC7" w:rsidRDefault="00ED4CC7">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lastRenderedPageBreak/>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36C12132" w14:textId="77777777" w:rsidR="00ED4CC7" w:rsidRDefault="00ED4CC7">
      <w:pPr>
        <w:spacing w:line="360" w:lineRule="auto"/>
        <w:ind w:firstLineChars="200" w:firstLine="420"/>
      </w:pPr>
      <w:r>
        <w:rPr>
          <w:rFonts w:ascii="宋体" w:hAnsi="宋体" w:hint="eastAsia"/>
          <w:szCs w:val="21"/>
          <w:lang w:eastAsia="zh-Hans"/>
        </w:rPr>
        <w:t>本基金本报告期末未持有股指期货。</w:t>
      </w:r>
    </w:p>
    <w:p w14:paraId="2A234E1D" w14:textId="77777777" w:rsidR="00ED4CC7" w:rsidRDefault="00ED4CC7">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277864EF" w14:textId="77777777" w:rsidR="00ED4CC7" w:rsidRDefault="00ED4CC7">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50C4F9B8" w14:textId="77777777" w:rsidR="00ED4CC7" w:rsidRDefault="00ED4CC7">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t>投资组合报告附注</w:t>
      </w:r>
      <w:bookmarkEnd w:id="182"/>
      <w:bookmarkEnd w:id="183"/>
      <w:bookmarkEnd w:id="184"/>
      <w:bookmarkEnd w:id="185"/>
      <w:proofErr w:type="spellEnd"/>
      <w:r>
        <w:rPr>
          <w:rFonts w:hAnsi="宋体" w:hint="eastAsia"/>
        </w:rPr>
        <w:t xml:space="preserve"> </w:t>
      </w:r>
    </w:p>
    <w:p w14:paraId="2FACD9F7" w14:textId="77777777" w:rsidR="00ED4CC7" w:rsidRDefault="00ED4CC7">
      <w:pPr>
        <w:pStyle w:val="XBRLTitle3"/>
        <w:spacing w:before="156"/>
        <w:ind w:left="0"/>
      </w:pPr>
      <w:bookmarkStart w:id="186" w:name="_Toc512519515"/>
      <w:bookmarkStart w:id="187" w:name="_Toc481075083"/>
      <w:bookmarkStart w:id="188" w:name="_Toc490050036"/>
      <w:bookmarkStart w:id="189" w:name="_Toc513295927"/>
      <w:r>
        <w:rPr>
          <w:rFonts w:hAnsi="宋体" w:hint="eastAsia"/>
        </w:rPr>
        <w:t> </w:t>
      </w:r>
      <w:bookmarkStart w:id="190" w:name="_Toc514507543"/>
      <w:bookmarkEnd w:id="186"/>
      <w:bookmarkEnd w:id="187"/>
      <w:bookmarkEnd w:id="188"/>
      <w:bookmarkEnd w:id="189"/>
      <w:r>
        <w:rPr>
          <w:rFonts w:hint="eastAsia"/>
          <w:lang w:eastAsia="zh-CN"/>
        </w:rPr>
        <w:t xml:space="preserve"> </w:t>
      </w:r>
      <w:bookmarkEnd w:id="190"/>
    </w:p>
    <w:p w14:paraId="1532B592" w14:textId="77777777" w:rsidR="00ED4CC7" w:rsidRDefault="00ED4CC7">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56C5789" w14:textId="77777777" w:rsidR="00ED4CC7" w:rsidRDefault="00ED4CC7">
      <w:pPr>
        <w:pStyle w:val="XBRLTitle3"/>
        <w:spacing w:before="156"/>
        <w:ind w:left="0"/>
      </w:pPr>
      <w:bookmarkStart w:id="191" w:name="_Toc512519516"/>
      <w:bookmarkStart w:id="192" w:name="_Toc481075084"/>
      <w:bookmarkStart w:id="193" w:name="_Toc490050037"/>
      <w:bookmarkStart w:id="194" w:name="_Toc513295928"/>
      <w:r>
        <w:rPr>
          <w:rFonts w:hAnsi="宋体" w:hint="eastAsia"/>
        </w:rPr>
        <w:t> </w:t>
      </w:r>
      <w:bookmarkStart w:id="195" w:name="_Toc514507544"/>
      <w:bookmarkEnd w:id="191"/>
      <w:bookmarkEnd w:id="192"/>
      <w:bookmarkEnd w:id="193"/>
      <w:bookmarkEnd w:id="194"/>
      <w:r>
        <w:rPr>
          <w:rFonts w:hint="eastAsia"/>
          <w:lang w:eastAsia="zh-CN"/>
        </w:rPr>
        <w:t xml:space="preserve"> </w:t>
      </w:r>
      <w:bookmarkEnd w:id="195"/>
    </w:p>
    <w:p w14:paraId="38671722" w14:textId="77777777" w:rsidR="00ED4CC7" w:rsidRDefault="00ED4CC7">
      <w:pPr>
        <w:spacing w:line="360" w:lineRule="auto"/>
        <w:ind w:firstLineChars="200" w:firstLine="420"/>
      </w:pPr>
      <w:r>
        <w:rPr>
          <w:rFonts w:ascii="宋体" w:hAnsi="宋体" w:hint="eastAsia"/>
        </w:rPr>
        <w:t>报告期内本基金投资的前十名股票中没有在基金合同规定备选股票库之外的股票。</w:t>
      </w:r>
    </w:p>
    <w:p w14:paraId="65EF508F" w14:textId="77777777" w:rsidR="00ED4CC7" w:rsidRDefault="00ED4CC7">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t>其他资产构成</w:t>
      </w:r>
      <w:bookmarkEnd w:id="196"/>
      <w:bookmarkEnd w:id="197"/>
      <w:bookmarkEnd w:id="198"/>
      <w:bookmarkEnd w:id="19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50096" w14:paraId="21A6E662" w14:textId="77777777">
        <w:trPr>
          <w:divId w:val="169137128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F27CA8" w14:textId="77777777" w:rsidR="00ED4CC7" w:rsidRDefault="00ED4CC7">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4F26C" w14:textId="77777777" w:rsidR="00ED4CC7" w:rsidRDefault="00ED4CC7">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F51EAE" w14:textId="77777777" w:rsidR="00ED4CC7" w:rsidRDefault="00ED4CC7">
            <w:pPr>
              <w:jc w:val="center"/>
            </w:pPr>
            <w:r>
              <w:rPr>
                <w:rFonts w:ascii="宋体" w:hAnsi="宋体" w:hint="eastAsia"/>
              </w:rPr>
              <w:t>金额（元）</w:t>
            </w:r>
            <w:r>
              <w:t xml:space="preserve"> </w:t>
            </w:r>
          </w:p>
        </w:tc>
      </w:tr>
      <w:tr w:rsidR="00450096" w14:paraId="06A9E484" w14:textId="77777777">
        <w:trPr>
          <w:divId w:val="16913712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10A08" w14:textId="77777777" w:rsidR="00ED4CC7" w:rsidRDefault="00ED4CC7">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A92DF" w14:textId="77777777" w:rsidR="00ED4CC7" w:rsidRDefault="00ED4CC7">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F1572B" w14:textId="77777777" w:rsidR="00ED4CC7" w:rsidRDefault="00ED4CC7">
            <w:pPr>
              <w:jc w:val="right"/>
            </w:pPr>
            <w:r>
              <w:rPr>
                <w:rFonts w:ascii="宋体" w:hAnsi="宋体" w:hint="eastAsia"/>
              </w:rPr>
              <w:t>6,453.87</w:t>
            </w:r>
          </w:p>
        </w:tc>
      </w:tr>
      <w:tr w:rsidR="00450096" w14:paraId="5A2D0F70" w14:textId="77777777">
        <w:trPr>
          <w:divId w:val="16913712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051E7" w14:textId="77777777" w:rsidR="00ED4CC7" w:rsidRDefault="00ED4CC7">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42DC5E" w14:textId="77777777" w:rsidR="00ED4CC7" w:rsidRDefault="00ED4CC7">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CC6A2" w14:textId="77777777" w:rsidR="00ED4CC7" w:rsidRDefault="00ED4CC7">
            <w:pPr>
              <w:jc w:val="right"/>
            </w:pPr>
            <w:r>
              <w:rPr>
                <w:rFonts w:ascii="宋体" w:hAnsi="宋体" w:hint="eastAsia"/>
              </w:rPr>
              <w:t>137,171.83</w:t>
            </w:r>
          </w:p>
        </w:tc>
      </w:tr>
      <w:tr w:rsidR="00450096" w14:paraId="68EEEDE4" w14:textId="77777777">
        <w:trPr>
          <w:divId w:val="16913712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62CAF" w14:textId="77777777" w:rsidR="00ED4CC7" w:rsidRDefault="00ED4CC7">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CE5C1" w14:textId="77777777" w:rsidR="00ED4CC7" w:rsidRDefault="00ED4CC7">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6EF15" w14:textId="77777777" w:rsidR="00ED4CC7" w:rsidRDefault="00ED4CC7">
            <w:pPr>
              <w:jc w:val="right"/>
            </w:pPr>
            <w:r>
              <w:rPr>
                <w:rFonts w:ascii="宋体" w:hAnsi="宋体" w:hint="eastAsia"/>
              </w:rPr>
              <w:t>-</w:t>
            </w:r>
          </w:p>
        </w:tc>
      </w:tr>
      <w:tr w:rsidR="00450096" w14:paraId="26F053B9" w14:textId="77777777">
        <w:trPr>
          <w:divId w:val="16913712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927EF" w14:textId="77777777" w:rsidR="00ED4CC7" w:rsidRDefault="00ED4CC7">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DC914" w14:textId="77777777" w:rsidR="00ED4CC7" w:rsidRDefault="00ED4CC7">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7C228" w14:textId="77777777" w:rsidR="00ED4CC7" w:rsidRDefault="00ED4CC7">
            <w:pPr>
              <w:jc w:val="right"/>
            </w:pPr>
            <w:r>
              <w:rPr>
                <w:rFonts w:ascii="宋体" w:hAnsi="宋体" w:hint="eastAsia"/>
              </w:rPr>
              <w:t>-</w:t>
            </w:r>
          </w:p>
        </w:tc>
      </w:tr>
      <w:tr w:rsidR="00450096" w14:paraId="765DCBC4" w14:textId="77777777">
        <w:trPr>
          <w:divId w:val="16913712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895DA" w14:textId="77777777" w:rsidR="00ED4CC7" w:rsidRDefault="00ED4CC7">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9CE7E" w14:textId="77777777" w:rsidR="00ED4CC7" w:rsidRDefault="00ED4CC7">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3B32E" w14:textId="77777777" w:rsidR="00ED4CC7" w:rsidRDefault="00ED4CC7">
            <w:pPr>
              <w:jc w:val="right"/>
            </w:pPr>
            <w:r>
              <w:rPr>
                <w:rFonts w:ascii="宋体" w:hAnsi="宋体" w:hint="eastAsia"/>
              </w:rPr>
              <w:t>-</w:t>
            </w:r>
          </w:p>
        </w:tc>
      </w:tr>
      <w:tr w:rsidR="00450096" w14:paraId="48832FBC" w14:textId="77777777">
        <w:trPr>
          <w:divId w:val="16913712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F1950" w14:textId="77777777" w:rsidR="00ED4CC7" w:rsidRDefault="00ED4CC7">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AD652" w14:textId="77777777" w:rsidR="00ED4CC7" w:rsidRDefault="00ED4CC7">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CF3D6" w14:textId="77777777" w:rsidR="00ED4CC7" w:rsidRDefault="00ED4CC7">
            <w:pPr>
              <w:jc w:val="right"/>
            </w:pPr>
            <w:r>
              <w:rPr>
                <w:rFonts w:ascii="宋体" w:hAnsi="宋体" w:hint="eastAsia"/>
              </w:rPr>
              <w:t>-</w:t>
            </w:r>
          </w:p>
        </w:tc>
      </w:tr>
      <w:tr w:rsidR="00450096" w14:paraId="360D7531" w14:textId="77777777">
        <w:trPr>
          <w:divId w:val="16913712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B14B6" w14:textId="77777777" w:rsidR="00ED4CC7" w:rsidRDefault="00ED4CC7">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68D04" w14:textId="77777777" w:rsidR="00ED4CC7" w:rsidRDefault="00ED4CC7">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CB8E1" w14:textId="77777777" w:rsidR="00ED4CC7" w:rsidRDefault="00ED4CC7">
            <w:pPr>
              <w:jc w:val="right"/>
            </w:pPr>
            <w:r>
              <w:rPr>
                <w:rFonts w:ascii="宋体" w:hAnsi="宋体" w:hint="eastAsia"/>
              </w:rPr>
              <w:t>-</w:t>
            </w:r>
          </w:p>
        </w:tc>
      </w:tr>
      <w:tr w:rsidR="00450096" w14:paraId="0D3D1321" w14:textId="77777777">
        <w:trPr>
          <w:divId w:val="16913712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5B08B" w14:textId="77777777" w:rsidR="00ED4CC7" w:rsidRDefault="00ED4CC7">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292E0" w14:textId="77777777" w:rsidR="00ED4CC7" w:rsidRDefault="00ED4CC7">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94EB4" w14:textId="77777777" w:rsidR="00ED4CC7" w:rsidRDefault="00ED4CC7">
            <w:pPr>
              <w:jc w:val="right"/>
            </w:pPr>
            <w:r>
              <w:rPr>
                <w:rFonts w:ascii="宋体" w:hAnsi="宋体" w:hint="eastAsia"/>
              </w:rPr>
              <w:t>143,625.70</w:t>
            </w:r>
          </w:p>
        </w:tc>
      </w:tr>
    </w:tbl>
    <w:p w14:paraId="7B139441" w14:textId="77777777" w:rsidR="00ED4CC7" w:rsidRDefault="00ED4CC7">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392B7574" w14:textId="77777777" w:rsidR="00ED4CC7" w:rsidRDefault="00ED4CC7">
      <w:pPr>
        <w:spacing w:line="360" w:lineRule="auto"/>
        <w:ind w:firstLineChars="200" w:firstLine="420"/>
        <w:jc w:val="left"/>
        <w:divId w:val="894203165"/>
      </w:pPr>
      <w:r>
        <w:rPr>
          <w:rFonts w:ascii="宋体" w:hAnsi="宋体" w:hint="eastAsia"/>
        </w:rPr>
        <w:t xml:space="preserve">本基金本报告期末未持有处于转股期的可转换债券。 </w:t>
      </w:r>
    </w:p>
    <w:p w14:paraId="5345B616" w14:textId="77777777" w:rsidR="00ED4CC7" w:rsidRDefault="00ED4CC7">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346746C1" w14:textId="77777777" w:rsidR="00ED4CC7" w:rsidRDefault="00ED4CC7">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79122F01" w14:textId="77777777" w:rsidR="00ED4CC7" w:rsidRDefault="00ED4CC7">
      <w:pPr>
        <w:spacing w:line="360" w:lineRule="auto"/>
        <w:ind w:firstLineChars="200" w:firstLine="420"/>
        <w:jc w:val="left"/>
      </w:pPr>
      <w:r>
        <w:rPr>
          <w:rFonts w:ascii="宋体" w:hAnsi="宋体" w:hint="eastAsia"/>
        </w:rPr>
        <w:t>本基金本报告期末前十名股票中不存在流通受限情况。</w:t>
      </w:r>
    </w:p>
    <w:p w14:paraId="49A231D9" w14:textId="77777777" w:rsidR="00ED4CC7" w:rsidRDefault="00ED4CC7">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6E5F2EAA" w14:textId="77777777" w:rsidR="00ED4CC7" w:rsidRDefault="00ED4CC7">
      <w:pPr>
        <w:spacing w:line="360" w:lineRule="auto"/>
        <w:ind w:firstLineChars="200" w:firstLine="420"/>
        <w:jc w:val="left"/>
      </w:pPr>
      <w:r>
        <w:rPr>
          <w:rFonts w:ascii="宋体" w:hAnsi="宋体" w:hint="eastAsia"/>
        </w:rPr>
        <w:t>本基金本报告期末前五名积极投资中不存在流通受限情况。</w:t>
      </w:r>
      <w:bookmarkEnd w:id="13"/>
      <w:bookmarkEnd w:id="14"/>
      <w:bookmarkEnd w:id="15"/>
      <w:bookmarkEnd w:id="16"/>
    </w:p>
    <w:p w14:paraId="548E31FB" w14:textId="77777777" w:rsidR="00ED4CC7" w:rsidRDefault="00ED4CC7">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t>投资组合报告附注的其他文字描述部分</w:t>
      </w:r>
      <w:bookmarkEnd w:id="213"/>
      <w:bookmarkEnd w:id="214"/>
      <w:bookmarkEnd w:id="215"/>
      <w:bookmarkEnd w:id="216"/>
      <w:proofErr w:type="spellEnd"/>
      <w:r>
        <w:rPr>
          <w:rFonts w:hint="eastAsia"/>
          <w:sz w:val="21"/>
        </w:rPr>
        <w:t xml:space="preserve"> </w:t>
      </w:r>
    </w:p>
    <w:p w14:paraId="6E205EB2" w14:textId="77777777" w:rsidR="00ED4CC7" w:rsidRDefault="00ED4CC7">
      <w:pPr>
        <w:spacing w:line="360" w:lineRule="auto"/>
        <w:ind w:firstLineChars="200" w:firstLine="420"/>
        <w:jc w:val="left"/>
      </w:pPr>
      <w:r>
        <w:rPr>
          <w:rFonts w:ascii="宋体" w:hAnsi="宋体" w:hint="eastAsia"/>
        </w:rPr>
        <w:t>因四舍五入原因，投资组合报告中分项之和与合计可能存在尾差。</w:t>
      </w:r>
    </w:p>
    <w:p w14:paraId="6ADDBDCF" w14:textId="77777777" w:rsidR="00ED4CC7" w:rsidRDefault="00ED4CC7">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25"/>
      <w:bookmarkEnd w:id="217"/>
      <w:proofErr w:type="spellStart"/>
      <w:r>
        <w:rPr>
          <w:rFonts w:hAnsi="宋体" w:hint="eastAsia"/>
        </w:rPr>
        <w:lastRenderedPageBreak/>
        <w:t>开放式基金份额变动</w:t>
      </w:r>
      <w:bookmarkStart w:id="224" w:name="m601_tab"/>
      <w:bookmarkEnd w:id="218"/>
      <w:bookmarkEnd w:id="219"/>
      <w:bookmarkEnd w:id="220"/>
      <w:bookmarkEnd w:id="221"/>
      <w:bookmarkEnd w:id="222"/>
      <w:proofErr w:type="spellEnd"/>
    </w:p>
    <w:p w14:paraId="57C7A4CF" w14:textId="77777777" w:rsidR="00ED4CC7" w:rsidRDefault="00ED4CC7">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450096" w14:paraId="68576B8C"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210A87B8" w14:textId="77777777" w:rsidR="00ED4CC7" w:rsidRDefault="00ED4CC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05749D" w14:textId="77777777" w:rsidR="00ED4CC7" w:rsidRDefault="00ED4CC7">
            <w:pPr>
              <w:jc w:val="right"/>
            </w:pPr>
            <w:r>
              <w:rPr>
                <w:rFonts w:ascii="宋体" w:hAnsi="宋体" w:hint="eastAsia"/>
                <w:kern w:val="0"/>
                <w:szCs w:val="24"/>
                <w:lang w:eastAsia="zh-Hans"/>
              </w:rPr>
              <w:t>53,597,060.00</w:t>
            </w:r>
          </w:p>
        </w:tc>
      </w:tr>
      <w:tr w:rsidR="00450096" w14:paraId="698FEF83"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C5C2C1" w14:textId="77777777" w:rsidR="00ED4CC7" w:rsidRDefault="00ED4CC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CD71B4" w14:textId="77777777" w:rsidR="00ED4CC7" w:rsidRDefault="00ED4CC7">
            <w:pPr>
              <w:jc w:val="right"/>
            </w:pPr>
            <w:r>
              <w:rPr>
                <w:rFonts w:ascii="宋体" w:hAnsi="宋体" w:hint="eastAsia"/>
                <w:lang w:eastAsia="zh-Hans"/>
              </w:rPr>
              <w:t>828,000,000.00</w:t>
            </w:r>
          </w:p>
        </w:tc>
      </w:tr>
      <w:tr w:rsidR="00450096" w14:paraId="029B9E1F"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E46EB9" w14:textId="77777777" w:rsidR="00ED4CC7" w:rsidRDefault="00ED4CC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788BE5" w14:textId="77777777" w:rsidR="00ED4CC7" w:rsidRDefault="00ED4CC7">
            <w:pPr>
              <w:jc w:val="right"/>
            </w:pPr>
            <w:r>
              <w:rPr>
                <w:rFonts w:ascii="宋体" w:hAnsi="宋体" w:hint="eastAsia"/>
                <w:lang w:eastAsia="zh-Hans"/>
              </w:rPr>
              <w:t>24,000,000.00</w:t>
            </w:r>
          </w:p>
        </w:tc>
      </w:tr>
      <w:tr w:rsidR="00450096" w14:paraId="78401484"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0DBB25" w14:textId="77777777" w:rsidR="00ED4CC7" w:rsidRDefault="00ED4CC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D1308B" w14:textId="77777777" w:rsidR="00ED4CC7" w:rsidRDefault="00ED4CC7">
            <w:pPr>
              <w:jc w:val="right"/>
            </w:pPr>
            <w:r>
              <w:rPr>
                <w:rFonts w:ascii="宋体" w:hAnsi="宋体" w:hint="eastAsia"/>
                <w:lang w:eastAsia="zh-Hans"/>
              </w:rPr>
              <w:t>-</w:t>
            </w:r>
          </w:p>
        </w:tc>
      </w:tr>
      <w:tr w:rsidR="00450096" w14:paraId="1FF8D897"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600BDB" w14:textId="77777777" w:rsidR="00ED4CC7" w:rsidRDefault="00ED4CC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B3ACCB" w14:textId="77777777" w:rsidR="00ED4CC7" w:rsidRDefault="00ED4CC7">
            <w:pPr>
              <w:jc w:val="right"/>
            </w:pPr>
            <w:r>
              <w:rPr>
                <w:rFonts w:ascii="宋体" w:hAnsi="宋体" w:hint="eastAsia"/>
                <w:szCs w:val="24"/>
                <w:lang w:eastAsia="zh-Hans"/>
              </w:rPr>
              <w:t>857,597,060.00</w:t>
            </w:r>
            <w:r>
              <w:rPr>
                <w:rFonts w:ascii="宋体" w:hAnsi="宋体" w:hint="eastAsia"/>
                <w:lang w:eastAsia="zh-Hans"/>
              </w:rPr>
              <w:t xml:space="preserve"> </w:t>
            </w:r>
          </w:p>
        </w:tc>
      </w:tr>
    </w:tbl>
    <w:p w14:paraId="2899E19D" w14:textId="77777777" w:rsidR="00ED4CC7" w:rsidRDefault="00ED4CC7">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327105D3" w14:textId="77777777" w:rsidR="00ED4CC7" w:rsidRDefault="00ED4CC7">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34F93590" w14:textId="77777777" w:rsidR="00ED4CC7" w:rsidRDefault="00ED4CC7">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57889AD8" w14:textId="77777777" w:rsidR="00ED4CC7" w:rsidRDefault="00ED4CC7">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2EA93FE3" w14:textId="77777777" w:rsidR="00ED4CC7" w:rsidRDefault="00ED4CC7">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2E04C520" w14:textId="77777777" w:rsidR="00ED4CC7" w:rsidRDefault="00ED4CC7">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080B386A" w14:textId="77777777" w:rsidR="00ED4CC7" w:rsidRDefault="00ED4CC7">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941"/>
        <w:gridCol w:w="994"/>
        <w:gridCol w:w="1089"/>
        <w:gridCol w:w="1480"/>
        <w:gridCol w:w="1117"/>
        <w:gridCol w:w="1480"/>
        <w:gridCol w:w="1308"/>
      </w:tblGrid>
      <w:tr w:rsidR="00450096" w14:paraId="131B8672" w14:textId="77777777">
        <w:trPr>
          <w:divId w:val="1176068422"/>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80018B" w14:textId="77777777" w:rsidR="00ED4CC7" w:rsidRDefault="00ED4CC7">
            <w:pPr>
              <w:jc w:val="center"/>
            </w:pPr>
            <w:bookmarkStart w:id="252" w:name="m12_01"/>
            <w:bookmarkStart w:id="253" w:name="_Toc433036733"/>
            <w:bookmarkStart w:id="254" w:name="m13_01_01"/>
            <w:bookmarkStart w:id="255" w:name="m13_01"/>
            <w:bookmarkStart w:id="256" w:name="OLE_LINK41"/>
            <w:bookmarkStart w:id="257" w:name="OLE_LINK42"/>
            <w:bookmarkEnd w:id="31"/>
            <w:bookmarkEnd w:id="3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7EC78" w14:textId="77777777" w:rsidR="00ED4CC7" w:rsidRDefault="00ED4CC7">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C76933" w14:textId="77777777" w:rsidR="00ED4CC7" w:rsidRDefault="00ED4CC7">
            <w:pPr>
              <w:widowControl/>
              <w:jc w:val="center"/>
            </w:pPr>
            <w:r>
              <w:rPr>
                <w:rFonts w:ascii="宋体" w:hAnsi="宋体" w:hint="eastAsia"/>
                <w:color w:val="000000"/>
                <w:kern w:val="0"/>
              </w:rPr>
              <w:t xml:space="preserve">报告期末持有基金情况 </w:t>
            </w:r>
          </w:p>
        </w:tc>
      </w:tr>
      <w:tr w:rsidR="00450096" w14:paraId="55A78132" w14:textId="77777777">
        <w:trPr>
          <w:divId w:val="117606842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190BE" w14:textId="77777777" w:rsidR="00ED4CC7" w:rsidRDefault="00ED4CC7">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1A8DE2" w14:textId="77777777" w:rsidR="00ED4CC7" w:rsidRDefault="00ED4CC7">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1EE2B" w14:textId="77777777" w:rsidR="00ED4CC7" w:rsidRDefault="00ED4CC7">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DAC402" w14:textId="77777777" w:rsidR="00ED4CC7" w:rsidRDefault="00ED4CC7">
            <w:pPr>
              <w:widowControl/>
              <w:jc w:val="center"/>
            </w:pPr>
            <w:r>
              <w:rPr>
                <w:rFonts w:ascii="宋体" w:hAnsi="宋体" w:hint="eastAsia"/>
                <w:color w:val="000000"/>
                <w:kern w:val="0"/>
              </w:rPr>
              <w:t xml:space="preserve">期初 </w:t>
            </w:r>
          </w:p>
          <w:p w14:paraId="179E5925" w14:textId="77777777" w:rsidR="00ED4CC7" w:rsidRDefault="00ED4CC7">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EA0CE" w14:textId="77777777" w:rsidR="00ED4CC7" w:rsidRDefault="00ED4CC7">
            <w:pPr>
              <w:widowControl/>
              <w:jc w:val="center"/>
            </w:pPr>
            <w:r>
              <w:rPr>
                <w:rFonts w:ascii="宋体" w:hAnsi="宋体" w:hint="eastAsia"/>
                <w:color w:val="000000"/>
                <w:kern w:val="0"/>
              </w:rPr>
              <w:t xml:space="preserve">申购 </w:t>
            </w:r>
          </w:p>
          <w:p w14:paraId="01FBD9CE" w14:textId="77777777" w:rsidR="00ED4CC7" w:rsidRDefault="00ED4CC7">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DF5495" w14:textId="77777777" w:rsidR="00ED4CC7" w:rsidRDefault="00ED4CC7">
            <w:pPr>
              <w:widowControl/>
              <w:jc w:val="center"/>
            </w:pPr>
            <w:r>
              <w:rPr>
                <w:rFonts w:ascii="宋体" w:hAnsi="宋体" w:hint="eastAsia"/>
                <w:color w:val="000000"/>
                <w:kern w:val="0"/>
              </w:rPr>
              <w:t xml:space="preserve">赎回 </w:t>
            </w:r>
          </w:p>
          <w:p w14:paraId="53BC9A11" w14:textId="77777777" w:rsidR="00ED4CC7" w:rsidRDefault="00ED4CC7">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6F6907" w14:textId="77777777" w:rsidR="00ED4CC7" w:rsidRDefault="00ED4CC7">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CE5C5" w14:textId="77777777" w:rsidR="00ED4CC7" w:rsidRDefault="00ED4CC7">
            <w:pPr>
              <w:widowControl/>
              <w:jc w:val="center"/>
            </w:pPr>
            <w:r>
              <w:rPr>
                <w:rFonts w:ascii="宋体" w:hAnsi="宋体" w:hint="eastAsia"/>
                <w:color w:val="000000"/>
                <w:kern w:val="0"/>
              </w:rPr>
              <w:t xml:space="preserve">份额占比 </w:t>
            </w:r>
          </w:p>
        </w:tc>
      </w:tr>
      <w:tr w:rsidR="00450096" w14:paraId="39DD52E5" w14:textId="77777777">
        <w:trPr>
          <w:divId w:val="1176068422"/>
          <w:trHeight w:val="460"/>
        </w:trPr>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1431B6" w14:textId="77777777" w:rsidR="00ED4CC7" w:rsidRDefault="00ED4CC7">
            <w:pPr>
              <w:widowControl/>
              <w:jc w:val="center"/>
            </w:pPr>
            <w:r>
              <w:rPr>
                <w:rFonts w:ascii="宋体" w:hAnsi="宋体" w:hint="eastAsia"/>
                <w:color w:val="000000"/>
                <w:szCs w:val="21"/>
              </w:rPr>
              <w:t>联接基金</w:t>
            </w:r>
            <w:r>
              <w:rPr>
                <w:rFonts w:ascii="宋体" w:hAnsi="宋体" w:hint="eastAsia"/>
                <w:color w:val="000000"/>
                <w:kern w:val="0"/>
                <w:sz w:val="22"/>
              </w:rPr>
              <w:t xml:space="preserve"> </w:t>
            </w:r>
          </w:p>
        </w:tc>
        <w:tc>
          <w:tcPr>
            <w:tcW w:w="713"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FC3BEBA" w14:textId="77777777" w:rsidR="00ED4CC7" w:rsidRDefault="00ED4CC7">
            <w:pPr>
              <w:widowControl/>
              <w:jc w:val="center"/>
            </w:pPr>
            <w:r>
              <w:rPr>
                <w:rFonts w:ascii="宋体" w:hAnsi="宋体" w:hint="eastAsia"/>
                <w:color w:val="000000"/>
                <w:szCs w:val="21"/>
              </w:rPr>
              <w:t>1</w:t>
            </w:r>
            <w:r>
              <w:rPr>
                <w:rFonts w:ascii="宋体" w:hAnsi="宋体" w:hint="eastAsia"/>
                <w:color w:val="000000"/>
                <w:kern w:val="0"/>
                <w:sz w:val="22"/>
              </w:rPr>
              <w:t xml:space="preserve"> </w:t>
            </w:r>
          </w:p>
        </w:tc>
        <w:tc>
          <w:tcPr>
            <w:tcW w:w="701" w:type="dxa"/>
            <w:tcBorders>
              <w:top w:val="nil"/>
              <w:left w:val="nil"/>
              <w:bottom w:val="single" w:sz="4" w:space="0" w:color="auto"/>
              <w:right w:val="single" w:sz="4" w:space="0" w:color="auto"/>
            </w:tcBorders>
            <w:vAlign w:val="center"/>
            <w:hideMark/>
          </w:tcPr>
          <w:p w14:paraId="3378B479" w14:textId="77777777" w:rsidR="00ED4CC7" w:rsidRDefault="00ED4CC7">
            <w:pPr>
              <w:widowControl/>
              <w:jc w:val="center"/>
            </w:pPr>
            <w:r>
              <w:rPr>
                <w:rFonts w:ascii="宋体" w:hAnsi="宋体" w:hint="eastAsia"/>
                <w:color w:val="000000"/>
                <w:szCs w:val="21"/>
              </w:rPr>
              <w:t>20260130-20260331</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38B043B3" w14:textId="77777777" w:rsidR="00ED4CC7" w:rsidRDefault="00ED4CC7">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5D21F747" w14:textId="77777777" w:rsidR="00ED4CC7" w:rsidRDefault="00ED4CC7">
            <w:pPr>
              <w:widowControl/>
              <w:jc w:val="right"/>
            </w:pPr>
            <w:r>
              <w:rPr>
                <w:rFonts w:ascii="宋体" w:hAnsi="宋体" w:hint="eastAsia"/>
                <w:color w:val="000000"/>
                <w:szCs w:val="21"/>
              </w:rPr>
              <w:t>808,684,200.00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7B18430B" w14:textId="77777777" w:rsidR="00ED4CC7" w:rsidRDefault="00ED4CC7">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6CD0FE8B" w14:textId="77777777" w:rsidR="00ED4CC7" w:rsidRDefault="00ED4CC7">
            <w:pPr>
              <w:widowControl/>
              <w:jc w:val="right"/>
            </w:pPr>
            <w:r>
              <w:rPr>
                <w:rFonts w:ascii="宋体" w:hAnsi="宋体" w:hint="eastAsia"/>
                <w:color w:val="000000"/>
                <w:szCs w:val="21"/>
              </w:rPr>
              <w:t>808,684,200.00</w:t>
            </w:r>
            <w:r>
              <w:rPr>
                <w:rFonts w:ascii="宋体" w:hAnsi="宋体" w:hint="eastAsia"/>
                <w:color w:val="000000"/>
                <w:kern w:val="0"/>
                <w:sz w:val="22"/>
              </w:rPr>
              <w:t xml:space="preserve"> </w:t>
            </w:r>
          </w:p>
        </w:tc>
        <w:tc>
          <w:tcPr>
            <w:tcW w:w="700" w:type="dxa"/>
            <w:tcBorders>
              <w:top w:val="nil"/>
              <w:left w:val="nil"/>
              <w:bottom w:val="single" w:sz="4" w:space="0" w:color="auto"/>
              <w:right w:val="single" w:sz="4" w:space="0" w:color="auto"/>
            </w:tcBorders>
            <w:vAlign w:val="center"/>
            <w:hideMark/>
          </w:tcPr>
          <w:p w14:paraId="28C21CF3" w14:textId="77777777" w:rsidR="00ED4CC7" w:rsidRDefault="00ED4CC7">
            <w:pPr>
              <w:widowControl/>
              <w:jc w:val="right"/>
            </w:pPr>
            <w:r>
              <w:rPr>
                <w:rFonts w:ascii="宋体" w:hAnsi="宋体" w:hint="eastAsia"/>
                <w:color w:val="000000"/>
                <w:szCs w:val="21"/>
              </w:rPr>
              <w:t>94.30</w:t>
            </w:r>
            <w:r>
              <w:rPr>
                <w:szCs w:val="21"/>
              </w:rPr>
              <w:t>%</w:t>
            </w:r>
            <w:r>
              <w:t xml:space="preserve"> </w:t>
            </w:r>
            <w:bookmarkEnd w:id="17"/>
            <w:bookmarkEnd w:id="252"/>
            <w:bookmarkEnd w:id="253"/>
            <w:bookmarkEnd w:id="254"/>
            <w:bookmarkEnd w:id="255"/>
            <w:bookmarkEnd w:id="256"/>
            <w:bookmarkEnd w:id="257"/>
          </w:p>
        </w:tc>
      </w:tr>
      <w:bookmarkEnd w:id="18"/>
      <w:bookmarkEnd w:id="53"/>
      <w:tr w:rsidR="00450096" w14:paraId="7D946911" w14:textId="77777777">
        <w:trPr>
          <w:divId w:val="117606842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1F301" w14:textId="77777777" w:rsidR="00ED4CC7" w:rsidRDefault="00ED4CC7">
            <w:pPr>
              <w:widowControl/>
              <w:jc w:val="center"/>
            </w:pPr>
            <w:r>
              <w:rPr>
                <w:rFonts w:ascii="宋体" w:hAnsi="宋体" w:hint="eastAsia"/>
                <w:color w:val="000000"/>
                <w:kern w:val="0"/>
              </w:rPr>
              <w:t xml:space="preserve">产品特有风险 </w:t>
            </w:r>
          </w:p>
        </w:tc>
      </w:tr>
      <w:tr w:rsidR="00450096" w14:paraId="3FF3AF3A" w14:textId="77777777">
        <w:trPr>
          <w:divId w:val="117606842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FAD2F" w14:textId="77777777" w:rsidR="00ED4CC7" w:rsidRDefault="00ED4CC7">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02962508" w14:textId="77777777" w:rsidR="00ED4CC7" w:rsidRDefault="00ED4CC7">
      <w:pPr>
        <w:pStyle w:val="XBRLTitle1"/>
        <w:spacing w:before="156" w:line="360" w:lineRule="auto"/>
        <w:ind w:left="425"/>
      </w:pPr>
      <w:bookmarkStart w:id="258" w:name="_Toc513386635"/>
      <w:bookmarkStart w:id="259" w:name="_Toc438646481"/>
      <w:bookmarkStart w:id="260" w:name="_Toc481075097"/>
      <w:bookmarkStart w:id="261" w:name="_Toc490050049"/>
      <w:bookmarkStart w:id="262" w:name="_Toc512519529"/>
      <w:bookmarkEnd w:id="247"/>
      <w:proofErr w:type="spellStart"/>
      <w:r>
        <w:rPr>
          <w:rFonts w:hAnsi="宋体" w:hint="eastAsia"/>
        </w:rPr>
        <w:t>备查文件目录</w:t>
      </w:r>
      <w:bookmarkEnd w:id="258"/>
      <w:bookmarkEnd w:id="259"/>
      <w:bookmarkEnd w:id="260"/>
      <w:bookmarkEnd w:id="261"/>
      <w:bookmarkEnd w:id="262"/>
      <w:proofErr w:type="spellEnd"/>
      <w:r>
        <w:rPr>
          <w:rFonts w:hAnsi="宋体" w:hint="eastAsia"/>
        </w:rPr>
        <w:t xml:space="preserve"> </w:t>
      </w:r>
    </w:p>
    <w:p w14:paraId="55175908" w14:textId="77777777" w:rsidR="00ED4CC7" w:rsidRDefault="00ED4CC7">
      <w:pPr>
        <w:pStyle w:val="XBRLTitle2"/>
        <w:spacing w:before="156" w:line="360" w:lineRule="auto"/>
        <w:ind w:left="454"/>
      </w:pPr>
      <w:bookmarkStart w:id="263" w:name="_Toc438646482"/>
      <w:bookmarkStart w:id="264" w:name="_Toc513386636"/>
      <w:bookmarkStart w:id="265" w:name="_Toc490050050"/>
      <w:bookmarkStart w:id="266" w:name="_Toc481075098"/>
      <w:bookmarkStart w:id="267" w:name="_Toc512519530"/>
      <w:bookmarkStart w:id="268" w:name="m801_01_1733"/>
      <w:proofErr w:type="spellStart"/>
      <w:r>
        <w:rPr>
          <w:rFonts w:hAnsi="宋体" w:hint="eastAsia"/>
        </w:rPr>
        <w:t>备查文件目录</w:t>
      </w:r>
      <w:bookmarkEnd w:id="263"/>
      <w:bookmarkEnd w:id="264"/>
      <w:bookmarkEnd w:id="265"/>
      <w:bookmarkEnd w:id="266"/>
      <w:bookmarkEnd w:id="267"/>
      <w:proofErr w:type="spellEnd"/>
      <w:r>
        <w:rPr>
          <w:rFonts w:hAnsi="宋体" w:hint="eastAsia"/>
        </w:rPr>
        <w:t xml:space="preserve"> </w:t>
      </w:r>
    </w:p>
    <w:p w14:paraId="7BBF596D" w14:textId="77777777" w:rsidR="00ED4CC7" w:rsidRDefault="00ED4CC7">
      <w:pPr>
        <w:spacing w:line="360" w:lineRule="auto"/>
        <w:ind w:firstLineChars="200" w:firstLine="420"/>
        <w:jc w:val="left"/>
      </w:pPr>
      <w:r>
        <w:rPr>
          <w:rFonts w:ascii="宋体" w:hAnsi="宋体" w:cs="宋体" w:hint="eastAsia"/>
          <w:color w:val="000000"/>
          <w:kern w:val="0"/>
        </w:rPr>
        <w:t>(一)中国证监会准予摩根上证科创板新一代信息技术交易型开放式指数证券投资基金募集注</w:t>
      </w:r>
      <w:r>
        <w:rPr>
          <w:rFonts w:ascii="宋体" w:hAnsi="宋体" w:cs="宋体" w:hint="eastAsia"/>
          <w:color w:val="000000"/>
          <w:kern w:val="0"/>
        </w:rPr>
        <w:lastRenderedPageBreak/>
        <w:t>册的文件</w:t>
      </w:r>
      <w:r>
        <w:rPr>
          <w:rFonts w:ascii="宋体" w:hAnsi="宋体" w:cs="宋体" w:hint="eastAsia"/>
          <w:color w:val="000000"/>
          <w:kern w:val="0"/>
        </w:rPr>
        <w:br/>
        <w:t xml:space="preserve">　　(二)摩根上证科创板新一代信息技术交易型开放式指数证券投资基金基金合同</w:t>
      </w:r>
      <w:r>
        <w:rPr>
          <w:rFonts w:ascii="宋体" w:hAnsi="宋体" w:cs="宋体" w:hint="eastAsia"/>
          <w:color w:val="000000"/>
          <w:kern w:val="0"/>
        </w:rPr>
        <w:br/>
        <w:t xml:space="preserve">　　(三)摩根上证科创板新一代信息技术交易型开放式指数证券投资基金托管协议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6D6B36A" w14:textId="77777777" w:rsidR="00ED4CC7" w:rsidRDefault="00ED4CC7">
      <w:pPr>
        <w:pStyle w:val="XBRLTitle2"/>
        <w:spacing w:before="156" w:line="360" w:lineRule="auto"/>
        <w:ind w:left="454"/>
      </w:pPr>
      <w:bookmarkStart w:id="269" w:name="_Toc438646483"/>
      <w:bookmarkStart w:id="270" w:name="_Toc513386637"/>
      <w:bookmarkStart w:id="271" w:name="_Toc490050051"/>
      <w:bookmarkStart w:id="272" w:name="_Toc481075099"/>
      <w:bookmarkStart w:id="273" w:name="_Toc512519531"/>
      <w:bookmarkStart w:id="274" w:name="m801_01_1734"/>
      <w:bookmarkEnd w:id="268"/>
      <w:proofErr w:type="spellStart"/>
      <w:r>
        <w:rPr>
          <w:rFonts w:hAnsi="宋体" w:hint="eastAsia"/>
        </w:rPr>
        <w:t>存放地点</w:t>
      </w:r>
      <w:bookmarkEnd w:id="269"/>
      <w:bookmarkEnd w:id="270"/>
      <w:bookmarkEnd w:id="271"/>
      <w:bookmarkEnd w:id="272"/>
      <w:bookmarkEnd w:id="273"/>
      <w:proofErr w:type="spellEnd"/>
      <w:r>
        <w:rPr>
          <w:rFonts w:hAnsi="宋体" w:hint="eastAsia"/>
        </w:rPr>
        <w:t xml:space="preserve"> </w:t>
      </w:r>
    </w:p>
    <w:p w14:paraId="25ADDD6C" w14:textId="77777777" w:rsidR="00ED4CC7" w:rsidRDefault="00ED4CC7">
      <w:pPr>
        <w:spacing w:line="360" w:lineRule="auto"/>
        <w:ind w:firstLineChars="200" w:firstLine="420"/>
        <w:jc w:val="left"/>
      </w:pPr>
      <w:r>
        <w:rPr>
          <w:rFonts w:ascii="宋体" w:hAnsi="宋体" w:cs="宋体" w:hint="eastAsia"/>
          <w:color w:val="000000"/>
          <w:kern w:val="0"/>
        </w:rPr>
        <w:t>基金管理人或基金托管人住所。</w:t>
      </w:r>
    </w:p>
    <w:p w14:paraId="1A145213" w14:textId="77777777" w:rsidR="00ED4CC7" w:rsidRDefault="00ED4CC7">
      <w:pPr>
        <w:pStyle w:val="XBRLTitle2"/>
        <w:spacing w:before="156" w:line="360" w:lineRule="auto"/>
        <w:ind w:left="454"/>
      </w:pPr>
      <w:bookmarkStart w:id="275" w:name="_Toc438646484"/>
      <w:bookmarkStart w:id="276" w:name="_Toc513386638"/>
      <w:bookmarkStart w:id="277" w:name="_Toc490050052"/>
      <w:bookmarkStart w:id="278" w:name="_Toc481075100"/>
      <w:bookmarkStart w:id="279" w:name="_Toc512519532"/>
      <w:bookmarkStart w:id="280" w:name="m801_01_1735"/>
      <w:bookmarkEnd w:id="274"/>
      <w:proofErr w:type="spellStart"/>
      <w:r>
        <w:rPr>
          <w:rFonts w:hAnsi="宋体" w:hint="eastAsia"/>
        </w:rPr>
        <w:t>查阅方式</w:t>
      </w:r>
      <w:bookmarkEnd w:id="275"/>
      <w:bookmarkEnd w:id="276"/>
      <w:bookmarkEnd w:id="277"/>
      <w:bookmarkEnd w:id="278"/>
      <w:bookmarkEnd w:id="279"/>
      <w:proofErr w:type="spellEnd"/>
      <w:r>
        <w:rPr>
          <w:rFonts w:hAnsi="宋体" w:hint="eastAsia"/>
        </w:rPr>
        <w:t xml:space="preserve"> </w:t>
      </w:r>
    </w:p>
    <w:p w14:paraId="189D7494" w14:textId="77777777" w:rsidR="00ED4CC7" w:rsidRDefault="00ED4CC7">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80"/>
    <w:p w14:paraId="6B8E04CA" w14:textId="77777777" w:rsidR="00ED4CC7" w:rsidRDefault="00ED4CC7">
      <w:pPr>
        <w:spacing w:line="360" w:lineRule="auto"/>
        <w:ind w:firstLineChars="600" w:firstLine="1687"/>
        <w:jc w:val="left"/>
      </w:pPr>
      <w:r>
        <w:rPr>
          <w:rFonts w:ascii="宋体" w:hAnsi="宋体" w:hint="eastAsia"/>
          <w:b/>
          <w:bCs/>
          <w:sz w:val="28"/>
          <w:szCs w:val="30"/>
        </w:rPr>
        <w:t xml:space="preserve">　 </w:t>
      </w:r>
    </w:p>
    <w:p w14:paraId="425AADF9" w14:textId="77777777" w:rsidR="00ED4CC7" w:rsidRDefault="00ED4CC7">
      <w:pPr>
        <w:spacing w:line="360" w:lineRule="auto"/>
        <w:ind w:firstLineChars="600" w:firstLine="1687"/>
        <w:jc w:val="left"/>
      </w:pPr>
      <w:r>
        <w:rPr>
          <w:rFonts w:ascii="宋体" w:hAnsi="宋体" w:hint="eastAsia"/>
          <w:b/>
          <w:bCs/>
          <w:sz w:val="28"/>
          <w:szCs w:val="30"/>
        </w:rPr>
        <w:t xml:space="preserve">　 </w:t>
      </w:r>
    </w:p>
    <w:p w14:paraId="2BD0F536" w14:textId="77777777" w:rsidR="00ED4CC7" w:rsidRDefault="00ED4CC7">
      <w:pPr>
        <w:spacing w:line="360" w:lineRule="auto"/>
        <w:ind w:firstLineChars="600" w:firstLine="1446"/>
        <w:jc w:val="right"/>
      </w:pPr>
      <w:r>
        <w:rPr>
          <w:rFonts w:ascii="宋体" w:hAnsi="宋体" w:hint="eastAsia"/>
          <w:b/>
          <w:bCs/>
          <w:sz w:val="24"/>
          <w:szCs w:val="24"/>
        </w:rPr>
        <w:t>摩根基金管理（中国）有限公司</w:t>
      </w:r>
    </w:p>
    <w:p w14:paraId="0A5BE499" w14:textId="77777777" w:rsidR="00ED4CC7" w:rsidRDefault="00ED4CC7">
      <w:pPr>
        <w:spacing w:line="360" w:lineRule="auto"/>
        <w:ind w:firstLineChars="600" w:firstLine="1446"/>
        <w:jc w:val="right"/>
      </w:pPr>
      <w:r>
        <w:rPr>
          <w:rFonts w:ascii="宋体" w:hAnsi="宋体" w:hint="eastAsia"/>
          <w:b/>
          <w:bCs/>
          <w:sz w:val="24"/>
          <w:szCs w:val="24"/>
        </w:rPr>
        <w:t>2026年4月22日</w:t>
      </w:r>
      <w:bookmarkEnd w:id="19"/>
    </w:p>
    <w:sectPr w:rsidR="00ED4CC7">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7F09" w14:textId="77777777" w:rsidR="00F65BB3" w:rsidRDefault="00F65BB3">
      <w:pPr>
        <w:rPr>
          <w:szCs w:val="21"/>
        </w:rPr>
      </w:pPr>
      <w:r>
        <w:rPr>
          <w:szCs w:val="21"/>
        </w:rPr>
        <w:separator/>
      </w:r>
      <w:r>
        <w:rPr>
          <w:szCs w:val="21"/>
        </w:rPr>
        <w:t xml:space="preserve"> </w:t>
      </w:r>
    </w:p>
  </w:endnote>
  <w:endnote w:type="continuationSeparator" w:id="0">
    <w:p w14:paraId="1B090AE6" w14:textId="77777777" w:rsidR="00F65BB3" w:rsidRDefault="00F65BB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F9B3" w14:textId="77777777" w:rsidR="00ED4CC7" w:rsidRDefault="00ED4CC7">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B533" w14:textId="77777777" w:rsidR="00F65BB3" w:rsidRDefault="00F65BB3">
      <w:pPr>
        <w:rPr>
          <w:szCs w:val="21"/>
        </w:rPr>
      </w:pPr>
      <w:r>
        <w:rPr>
          <w:szCs w:val="21"/>
        </w:rPr>
        <w:separator/>
      </w:r>
      <w:r>
        <w:rPr>
          <w:szCs w:val="21"/>
        </w:rPr>
        <w:t xml:space="preserve"> </w:t>
      </w:r>
    </w:p>
  </w:footnote>
  <w:footnote w:type="continuationSeparator" w:id="0">
    <w:p w14:paraId="2E1B39A3" w14:textId="77777777" w:rsidR="00F65BB3" w:rsidRDefault="00F65BB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F854" w14:textId="77777777" w:rsidR="00ED4CC7" w:rsidRDefault="00ED4CC7">
    <w:pPr>
      <w:pStyle w:val="a8"/>
      <w:jc w:val="right"/>
    </w:pPr>
    <w:r>
      <w:rPr>
        <w:rFonts w:ascii="宋体" w:hAnsi="宋体" w:hint="eastAsia"/>
      </w:rPr>
      <w:t>摩根上证科创板新一代信息技术交易型开放式指数证券投资基金2026年第1季度报告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16849688">
    <w:abstractNumId w:val="0"/>
  </w:num>
  <w:num w:numId="2" w16cid:durableId="509488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EF"/>
    <w:rsid w:val="000C02A4"/>
    <w:rsid w:val="003C30CA"/>
    <w:rsid w:val="00450096"/>
    <w:rsid w:val="005907EF"/>
    <w:rsid w:val="008761A2"/>
    <w:rsid w:val="00965292"/>
    <w:rsid w:val="00A47116"/>
    <w:rsid w:val="00AD5076"/>
    <w:rsid w:val="00C80E2A"/>
    <w:rsid w:val="00CB440B"/>
    <w:rsid w:val="00EB67C1"/>
    <w:rsid w:val="00ED4CC7"/>
    <w:rsid w:val="00F65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EE18D22"/>
  <w15:chartTrackingRefBased/>
  <w15:docId w15:val="{D2E0968D-43F5-4648-8D63-3885933E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0577">
      <w:marLeft w:val="0"/>
      <w:marRight w:val="0"/>
      <w:marTop w:val="0"/>
      <w:marBottom w:val="0"/>
      <w:divBdr>
        <w:top w:val="none" w:sz="0" w:space="0" w:color="auto"/>
        <w:left w:val="none" w:sz="0" w:space="0" w:color="auto"/>
        <w:bottom w:val="none" w:sz="0" w:space="0" w:color="auto"/>
        <w:right w:val="none" w:sz="0" w:space="0" w:color="auto"/>
      </w:divBdr>
      <w:divsChild>
        <w:div w:id="51122274">
          <w:marLeft w:val="0"/>
          <w:marRight w:val="0"/>
          <w:marTop w:val="0"/>
          <w:marBottom w:val="0"/>
          <w:divBdr>
            <w:top w:val="none" w:sz="0" w:space="0" w:color="auto"/>
            <w:left w:val="none" w:sz="0" w:space="0" w:color="auto"/>
            <w:bottom w:val="none" w:sz="0" w:space="0" w:color="auto"/>
            <w:right w:val="none" w:sz="0" w:space="0" w:color="auto"/>
          </w:divBdr>
        </w:div>
      </w:divsChild>
    </w:div>
    <w:div w:id="224413605">
      <w:marLeft w:val="0"/>
      <w:marRight w:val="0"/>
      <w:marTop w:val="0"/>
      <w:marBottom w:val="0"/>
      <w:divBdr>
        <w:top w:val="none" w:sz="0" w:space="0" w:color="auto"/>
        <w:left w:val="none" w:sz="0" w:space="0" w:color="auto"/>
        <w:bottom w:val="none" w:sz="0" w:space="0" w:color="auto"/>
        <w:right w:val="none" w:sz="0" w:space="0" w:color="auto"/>
      </w:divBdr>
    </w:div>
    <w:div w:id="262305347">
      <w:marLeft w:val="0"/>
      <w:marRight w:val="0"/>
      <w:marTop w:val="0"/>
      <w:marBottom w:val="0"/>
      <w:divBdr>
        <w:top w:val="none" w:sz="0" w:space="0" w:color="auto"/>
        <w:left w:val="none" w:sz="0" w:space="0" w:color="auto"/>
        <w:bottom w:val="none" w:sz="0" w:space="0" w:color="auto"/>
        <w:right w:val="none" w:sz="0" w:space="0" w:color="auto"/>
      </w:divBdr>
      <w:divsChild>
        <w:div w:id="412747727">
          <w:marLeft w:val="0"/>
          <w:marRight w:val="0"/>
          <w:marTop w:val="0"/>
          <w:marBottom w:val="0"/>
          <w:divBdr>
            <w:top w:val="none" w:sz="0" w:space="0" w:color="auto"/>
            <w:left w:val="none" w:sz="0" w:space="0" w:color="auto"/>
            <w:bottom w:val="none" w:sz="0" w:space="0" w:color="auto"/>
            <w:right w:val="none" w:sz="0" w:space="0" w:color="auto"/>
          </w:divBdr>
        </w:div>
      </w:divsChild>
    </w:div>
    <w:div w:id="313535808">
      <w:marLeft w:val="0"/>
      <w:marRight w:val="0"/>
      <w:marTop w:val="0"/>
      <w:marBottom w:val="0"/>
      <w:divBdr>
        <w:top w:val="none" w:sz="0" w:space="0" w:color="auto"/>
        <w:left w:val="none" w:sz="0" w:space="0" w:color="auto"/>
        <w:bottom w:val="none" w:sz="0" w:space="0" w:color="auto"/>
        <w:right w:val="none" w:sz="0" w:space="0" w:color="auto"/>
      </w:divBdr>
    </w:div>
    <w:div w:id="328875378">
      <w:marLeft w:val="0"/>
      <w:marRight w:val="0"/>
      <w:marTop w:val="0"/>
      <w:marBottom w:val="0"/>
      <w:divBdr>
        <w:top w:val="none" w:sz="0" w:space="0" w:color="auto"/>
        <w:left w:val="none" w:sz="0" w:space="0" w:color="auto"/>
        <w:bottom w:val="none" w:sz="0" w:space="0" w:color="auto"/>
        <w:right w:val="none" w:sz="0" w:space="0" w:color="auto"/>
      </w:divBdr>
    </w:div>
    <w:div w:id="364403451">
      <w:marLeft w:val="0"/>
      <w:marRight w:val="0"/>
      <w:marTop w:val="0"/>
      <w:marBottom w:val="0"/>
      <w:divBdr>
        <w:top w:val="none" w:sz="0" w:space="0" w:color="auto"/>
        <w:left w:val="none" w:sz="0" w:space="0" w:color="auto"/>
        <w:bottom w:val="none" w:sz="0" w:space="0" w:color="auto"/>
        <w:right w:val="none" w:sz="0" w:space="0" w:color="auto"/>
      </w:divBdr>
    </w:div>
    <w:div w:id="600138665">
      <w:marLeft w:val="0"/>
      <w:marRight w:val="0"/>
      <w:marTop w:val="0"/>
      <w:marBottom w:val="0"/>
      <w:divBdr>
        <w:top w:val="none" w:sz="0" w:space="0" w:color="auto"/>
        <w:left w:val="none" w:sz="0" w:space="0" w:color="auto"/>
        <w:bottom w:val="none" w:sz="0" w:space="0" w:color="auto"/>
        <w:right w:val="none" w:sz="0" w:space="0" w:color="auto"/>
      </w:divBdr>
    </w:div>
    <w:div w:id="829253428">
      <w:marLeft w:val="0"/>
      <w:marRight w:val="0"/>
      <w:marTop w:val="0"/>
      <w:marBottom w:val="0"/>
      <w:divBdr>
        <w:top w:val="none" w:sz="0" w:space="0" w:color="auto"/>
        <w:left w:val="none" w:sz="0" w:space="0" w:color="auto"/>
        <w:bottom w:val="none" w:sz="0" w:space="0" w:color="auto"/>
        <w:right w:val="none" w:sz="0" w:space="0" w:color="auto"/>
      </w:divBdr>
    </w:div>
    <w:div w:id="894203165">
      <w:marLeft w:val="0"/>
      <w:marRight w:val="0"/>
      <w:marTop w:val="0"/>
      <w:marBottom w:val="0"/>
      <w:divBdr>
        <w:top w:val="none" w:sz="0" w:space="0" w:color="auto"/>
        <w:left w:val="none" w:sz="0" w:space="0" w:color="auto"/>
        <w:bottom w:val="none" w:sz="0" w:space="0" w:color="auto"/>
        <w:right w:val="none" w:sz="0" w:space="0" w:color="auto"/>
      </w:divBdr>
    </w:div>
    <w:div w:id="1071385753">
      <w:marLeft w:val="0"/>
      <w:marRight w:val="0"/>
      <w:marTop w:val="0"/>
      <w:marBottom w:val="0"/>
      <w:divBdr>
        <w:top w:val="none" w:sz="0" w:space="0" w:color="auto"/>
        <w:left w:val="none" w:sz="0" w:space="0" w:color="auto"/>
        <w:bottom w:val="none" w:sz="0" w:space="0" w:color="auto"/>
        <w:right w:val="none" w:sz="0" w:space="0" w:color="auto"/>
      </w:divBdr>
    </w:div>
    <w:div w:id="1176068422">
      <w:marLeft w:val="0"/>
      <w:marRight w:val="0"/>
      <w:marTop w:val="0"/>
      <w:marBottom w:val="0"/>
      <w:divBdr>
        <w:top w:val="none" w:sz="0" w:space="0" w:color="auto"/>
        <w:left w:val="none" w:sz="0" w:space="0" w:color="auto"/>
        <w:bottom w:val="none" w:sz="0" w:space="0" w:color="auto"/>
        <w:right w:val="none" w:sz="0" w:space="0" w:color="auto"/>
      </w:divBdr>
    </w:div>
    <w:div w:id="1471552611">
      <w:marLeft w:val="0"/>
      <w:marRight w:val="0"/>
      <w:marTop w:val="0"/>
      <w:marBottom w:val="0"/>
      <w:divBdr>
        <w:top w:val="none" w:sz="0" w:space="0" w:color="auto"/>
        <w:left w:val="none" w:sz="0" w:space="0" w:color="auto"/>
        <w:bottom w:val="none" w:sz="0" w:space="0" w:color="auto"/>
        <w:right w:val="none" w:sz="0" w:space="0" w:color="auto"/>
      </w:divBdr>
    </w:div>
    <w:div w:id="1636133941">
      <w:marLeft w:val="0"/>
      <w:marRight w:val="0"/>
      <w:marTop w:val="0"/>
      <w:marBottom w:val="0"/>
      <w:divBdr>
        <w:top w:val="none" w:sz="0" w:space="0" w:color="auto"/>
        <w:left w:val="none" w:sz="0" w:space="0" w:color="auto"/>
        <w:bottom w:val="none" w:sz="0" w:space="0" w:color="auto"/>
        <w:right w:val="none" w:sz="0" w:space="0" w:color="auto"/>
      </w:divBdr>
    </w:div>
    <w:div w:id="1691371283">
      <w:marLeft w:val="0"/>
      <w:marRight w:val="0"/>
      <w:marTop w:val="0"/>
      <w:marBottom w:val="0"/>
      <w:divBdr>
        <w:top w:val="none" w:sz="0" w:space="0" w:color="auto"/>
        <w:left w:val="none" w:sz="0" w:space="0" w:color="auto"/>
        <w:bottom w:val="none" w:sz="0" w:space="0" w:color="auto"/>
        <w:right w:val="none" w:sz="0" w:space="0" w:color="auto"/>
      </w:divBdr>
    </w:div>
    <w:div w:id="1740639800">
      <w:marLeft w:val="0"/>
      <w:marRight w:val="0"/>
      <w:marTop w:val="0"/>
      <w:marBottom w:val="0"/>
      <w:divBdr>
        <w:top w:val="none" w:sz="0" w:space="0" w:color="auto"/>
        <w:left w:val="none" w:sz="0" w:space="0" w:color="auto"/>
        <w:bottom w:val="none" w:sz="0" w:space="0" w:color="auto"/>
        <w:right w:val="none" w:sz="0" w:space="0" w:color="auto"/>
      </w:divBdr>
    </w:div>
    <w:div w:id="2110194519">
      <w:marLeft w:val="0"/>
      <w:marRight w:val="0"/>
      <w:marTop w:val="0"/>
      <w:marBottom w:val="0"/>
      <w:divBdr>
        <w:top w:val="none" w:sz="0" w:space="0" w:color="auto"/>
        <w:left w:val="none" w:sz="0" w:space="0" w:color="auto"/>
        <w:bottom w:val="none" w:sz="0" w:space="0" w:color="auto"/>
        <w:right w:val="none" w:sz="0" w:space="0" w:color="auto"/>
      </w:divBdr>
    </w:div>
    <w:div w:id="214376862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1087</Words>
  <Characters>6201</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5</cp:revision>
  <dcterms:created xsi:type="dcterms:W3CDTF">2026-04-14T10:10:00Z</dcterms:created>
  <dcterms:modified xsi:type="dcterms:W3CDTF">2026-04-21T07:46:00Z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